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B4" w:rsidRPr="00AB4ABB" w:rsidRDefault="004D71B4" w:rsidP="003A3CB5">
      <w:pPr>
        <w:spacing w:afterLines="100"/>
        <w:jc w:val="center"/>
        <w:rPr>
          <w:b/>
          <w:sz w:val="30"/>
          <w:szCs w:val="30"/>
        </w:rPr>
      </w:pPr>
      <w:r w:rsidRPr="00AB4ABB">
        <w:rPr>
          <w:rFonts w:hint="eastAsia"/>
          <w:b/>
          <w:sz w:val="30"/>
          <w:szCs w:val="30"/>
        </w:rPr>
        <w:t>盐城工业职业技术学院</w:t>
      </w:r>
      <w:r>
        <w:rPr>
          <w:rFonts w:hint="eastAsia"/>
          <w:b/>
          <w:sz w:val="30"/>
          <w:szCs w:val="30"/>
        </w:rPr>
        <w:t>视觉</w:t>
      </w:r>
      <w:r w:rsidRPr="00AB4ABB">
        <w:rPr>
          <w:rFonts w:hint="eastAsia"/>
          <w:b/>
          <w:sz w:val="30"/>
          <w:szCs w:val="30"/>
        </w:rPr>
        <w:t>形象识别</w:t>
      </w:r>
      <w:r>
        <w:rPr>
          <w:rFonts w:hint="eastAsia"/>
          <w:b/>
          <w:sz w:val="30"/>
          <w:szCs w:val="30"/>
        </w:rPr>
        <w:t>系统询价</w:t>
      </w:r>
      <w:r w:rsidR="00706F9F">
        <w:rPr>
          <w:rFonts w:hint="eastAsia"/>
          <w:b/>
          <w:sz w:val="30"/>
          <w:szCs w:val="30"/>
        </w:rPr>
        <w:t>文件</w:t>
      </w:r>
    </w:p>
    <w:p w:rsidR="004D71B4" w:rsidRPr="00EC3F43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为了塑造文化形象，提升文化品位，打造文化品牌</w:t>
      </w:r>
      <w:r w:rsidRPr="00707A5F">
        <w:rPr>
          <w:rFonts w:ascii="宋体" w:hAnsi="宋体" w:cs="宋体" w:hint="eastAsia"/>
          <w:color w:val="000000"/>
          <w:kern w:val="0"/>
          <w:sz w:val="28"/>
          <w:szCs w:val="28"/>
        </w:rPr>
        <w:t>，进一步增强全校师生员工对学校的归属感和认同感，提升学校的文化软实力，</w:t>
      </w:r>
      <w:r w:rsidRPr="00C9105C">
        <w:rPr>
          <w:rFonts w:ascii="宋体" w:hAnsi="宋体" w:cs="宋体" w:hint="eastAsia"/>
          <w:color w:val="000000"/>
          <w:kern w:val="0"/>
          <w:sz w:val="28"/>
          <w:szCs w:val="28"/>
        </w:rPr>
        <w:t>盐城工业职业技术学院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启动</w:t>
      </w:r>
      <w:r w:rsidRPr="00C9105C">
        <w:rPr>
          <w:rFonts w:ascii="宋体" w:hAnsi="宋体" w:cs="宋体" w:hint="eastAsia"/>
          <w:color w:val="000000"/>
          <w:kern w:val="0"/>
          <w:sz w:val="28"/>
          <w:szCs w:val="28"/>
        </w:rPr>
        <w:t>视觉形象识别系统</w:t>
      </w:r>
      <w:r w:rsidRPr="00EC3F43">
        <w:rPr>
          <w:rFonts w:ascii="宋体" w:hAnsi="宋体" w:cs="宋体" w:hint="eastAsia"/>
          <w:color w:val="000000"/>
          <w:kern w:val="0"/>
          <w:sz w:val="28"/>
          <w:szCs w:val="28"/>
        </w:rPr>
        <w:t>，现将有关事项说明如下：</w:t>
      </w:r>
    </w:p>
    <w:p w:rsidR="004D71B4" w:rsidRPr="003A3CB5" w:rsidRDefault="004D71B4" w:rsidP="003A3CB5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 w:rsidRPr="003A3CB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一、项目概况</w:t>
      </w:r>
    </w:p>
    <w:p w:rsidR="004D71B4" w:rsidRPr="0077380E" w:rsidRDefault="004D71B4" w:rsidP="00525785">
      <w:pPr>
        <w:widowControl/>
        <w:shd w:val="clear" w:color="auto" w:fill="FFFFFF"/>
        <w:spacing w:line="360" w:lineRule="auto"/>
        <w:ind w:firstLineChars="50" w:firstLine="14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EC3F43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EC3F43">
        <w:rPr>
          <w:rFonts w:ascii="宋体" w:hAnsi="宋体" w:cs="宋体" w:hint="eastAsia"/>
          <w:color w:val="000000"/>
          <w:kern w:val="0"/>
          <w:sz w:val="28"/>
          <w:szCs w:val="28"/>
        </w:rPr>
        <w:t>、项目名称：盐城工业职业技术学院视觉形象识别系统设计项目。</w:t>
      </w:r>
      <w:r>
        <w:rPr>
          <w:rFonts w:ascii="宋体" w:cs="宋体"/>
          <w:color w:val="000000"/>
          <w:kern w:val="0"/>
          <w:sz w:val="28"/>
          <w:szCs w:val="28"/>
        </w:rPr>
        <w:br/>
      </w:r>
      <w:r>
        <w:rPr>
          <w:rFonts w:ascii="宋体" w:cs="宋体"/>
          <w:color w:val="000000"/>
          <w:kern w:val="0"/>
          <w:sz w:val="28"/>
          <w:szCs w:val="28"/>
        </w:rPr>
        <w:t>  </w:t>
      </w:r>
      <w:r w:rsidRPr="00EC3F43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EC3F43">
        <w:rPr>
          <w:rFonts w:ascii="宋体" w:hAnsi="宋体" w:cs="宋体" w:hint="eastAsia"/>
          <w:color w:val="000000"/>
          <w:kern w:val="0"/>
          <w:sz w:val="28"/>
          <w:szCs w:val="28"/>
        </w:rPr>
        <w:t>、项目地点：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盐城工业职业技术学院</w:t>
      </w:r>
      <w:r w:rsidRPr="00EC3F43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  <w:r>
        <w:rPr>
          <w:rFonts w:ascii="宋体" w:cs="宋体"/>
          <w:color w:val="000000"/>
          <w:kern w:val="0"/>
          <w:sz w:val="28"/>
          <w:szCs w:val="28"/>
        </w:rPr>
        <w:br/>
      </w:r>
      <w:r w:rsidRPr="0077380E">
        <w:rPr>
          <w:rFonts w:ascii="宋体" w:cs="宋体"/>
          <w:color w:val="000000"/>
          <w:kern w:val="0"/>
          <w:sz w:val="28"/>
          <w:szCs w:val="28"/>
        </w:rPr>
        <w:t>  </w:t>
      </w:r>
      <w:r w:rsidRPr="0077380E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77380E">
        <w:rPr>
          <w:rFonts w:ascii="宋体" w:hAnsi="宋体" w:cs="宋体" w:hint="eastAsia"/>
          <w:color w:val="000000"/>
          <w:kern w:val="0"/>
          <w:sz w:val="28"/>
          <w:szCs w:val="28"/>
        </w:rPr>
        <w:t>、资金预算：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最高限价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万。</w:t>
      </w:r>
      <w:r w:rsidRPr="0077380E">
        <w:rPr>
          <w:rFonts w:ascii="宋体" w:cs="宋体"/>
          <w:color w:val="000000"/>
          <w:kern w:val="0"/>
          <w:sz w:val="28"/>
          <w:szCs w:val="28"/>
        </w:rPr>
        <w:t xml:space="preserve"> </w:t>
      </w:r>
      <w:r w:rsidRPr="0077380E">
        <w:rPr>
          <w:rFonts w:ascii="宋体" w:cs="宋体"/>
          <w:color w:val="000000"/>
          <w:kern w:val="0"/>
          <w:sz w:val="28"/>
          <w:szCs w:val="28"/>
        </w:rPr>
        <w:br/>
      </w:r>
      <w:r w:rsidRPr="0077380E">
        <w:rPr>
          <w:rFonts w:ascii="宋体" w:cs="宋体"/>
          <w:color w:val="000000"/>
          <w:kern w:val="0"/>
          <w:sz w:val="28"/>
          <w:szCs w:val="28"/>
        </w:rPr>
        <w:t>  </w:t>
      </w:r>
      <w:r w:rsidRPr="0077380E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77380E">
        <w:rPr>
          <w:rFonts w:ascii="宋体" w:hAnsi="宋体" w:cs="宋体" w:hint="eastAsia"/>
          <w:color w:val="000000"/>
          <w:kern w:val="0"/>
          <w:sz w:val="28"/>
          <w:szCs w:val="28"/>
        </w:rPr>
        <w:t>、校区建设规模：学校建筑面积</w:t>
      </w:r>
      <w:r w:rsidRPr="0077380E">
        <w:rPr>
          <w:rFonts w:ascii="宋体" w:hAnsi="宋体" w:cs="宋体"/>
          <w:color w:val="000000"/>
          <w:kern w:val="0"/>
          <w:sz w:val="28"/>
          <w:szCs w:val="28"/>
        </w:rPr>
        <w:t>20</w:t>
      </w:r>
      <w:r w:rsidRPr="0077380E">
        <w:rPr>
          <w:rFonts w:ascii="宋体" w:hAnsi="宋体" w:cs="宋体" w:hint="eastAsia"/>
          <w:color w:val="000000"/>
          <w:kern w:val="0"/>
          <w:sz w:val="28"/>
          <w:szCs w:val="28"/>
        </w:rPr>
        <w:t>多万平方米（图书馆、公共教学楼、纺织服装学院、机电工程学院、经贸管理学院、艺术设计学院、九洲药学院、汽车工程学院、建筑工程学院、素质教育中心、工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业</w:t>
      </w:r>
      <w:r w:rsidRPr="0077380E">
        <w:rPr>
          <w:rFonts w:ascii="宋体" w:hAnsi="宋体" w:cs="宋体" w:hint="eastAsia"/>
          <w:color w:val="000000"/>
          <w:kern w:val="0"/>
          <w:sz w:val="28"/>
          <w:szCs w:val="28"/>
        </w:rPr>
        <w:t>中心、风雨操场、体育中心、创业园、大学生活动中心、食堂、学生宿舍等）。</w:t>
      </w:r>
    </w:p>
    <w:p w:rsidR="004D71B4" w:rsidRPr="003A3CB5" w:rsidRDefault="004D71B4" w:rsidP="003A3CB5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3A3CB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二、设计要求</w:t>
      </w:r>
    </w:p>
    <w:p w:rsidR="004D71B4" w:rsidRPr="0077380E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77380E">
        <w:rPr>
          <w:rFonts w:ascii="宋体" w:hAnsi="宋体" w:cs="宋体" w:hint="eastAsia"/>
          <w:color w:val="000000"/>
          <w:kern w:val="0"/>
          <w:sz w:val="28"/>
          <w:szCs w:val="28"/>
        </w:rPr>
        <w:t>学校视觉形象识别系统以弘扬校园精神、塑造学校形象为核心，在学校已有校园文化底蕴的基础上，把校园精神与文化底蕴形象化、系统化，把社会对学校的认知和学校自身的意识结合起来，把历史积淀自发形成的精神品质经过挖掘、提炼、培育和塑造，形成学校独特的品牌形象。学校视觉形象识别系统分为基础系统及应用系统两大体系。</w:t>
      </w:r>
    </w:p>
    <w:p w:rsidR="004D71B4" w:rsidRPr="004D6C9F" w:rsidRDefault="004D71B4" w:rsidP="00525785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t>1</w:t>
      </w:r>
      <w:r w:rsidRPr="004D6C9F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、基础系统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FE0D78">
        <w:rPr>
          <w:rFonts w:ascii="宋体" w:hAnsi="宋体" w:cs="宋体" w:hint="eastAsia"/>
          <w:color w:val="000000"/>
          <w:kern w:val="0"/>
          <w:sz w:val="28"/>
          <w:szCs w:val="28"/>
        </w:rPr>
        <w:t>基础系统包括学校标志、标准色、标准字体及组合方式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A-1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校徽（校徽已有，无需重新设计）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A-2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校徽标准制图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lastRenderedPageBreak/>
        <w:t xml:space="preserve">A-3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校徽预留空间与最小比例限定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A-4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校徽黑白稿、反白稿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A-5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校名中文标准字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A-6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校名英文标准字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A-7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校名中英文简称标准字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A-8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校名中文及英文专用字体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A-9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校徽与校名中文标准字组合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A-10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校名英文简称标准字在辅助色应用组合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A-11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校徽与校名中英文标准字组合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全称的组合规范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A-12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校徽与校名中文字组合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横向式的组合规范</w:t>
      </w:r>
    </w:p>
    <w:p w:rsidR="004D71B4" w:rsidRPr="00C6347F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A-13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校徽与校名中英文标准字组合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全称横向的组合规范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A-14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校徽与校名中文标准字组合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竖立式的组合规范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A-15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校徽与校名中英文标准字组合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全称竖立式的组合规范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A-16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校名英文简称标准字在辅助色应用组合中的应用变化规范组合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A-17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校徽与校名英文简称标准字组合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横向的组合规范</w:t>
      </w:r>
    </w:p>
    <w:p w:rsidR="004D71B4" w:rsidRPr="004059A8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A-18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校徽与校名英文简称标准字、建校时间组合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横向的组合规范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A-19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校徽与校名英文名称标准字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全称横向的组合规范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A-20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校徽与校名英文名称标准字、二级学院组合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全称横向的组合规范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A-21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禁止组合规范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A-22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校徽辅助色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lastRenderedPageBreak/>
        <w:t xml:space="preserve">A-23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校徽明度规范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A-24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校训标语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A-25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校徽与各部门名称组合规范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A-26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校徽与二级学院名称组合规范</w:t>
      </w:r>
    </w:p>
    <w:p w:rsidR="004D71B4" w:rsidRPr="009B43AF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A-27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辅助图形</w:t>
      </w:r>
    </w:p>
    <w:p w:rsidR="004D71B4" w:rsidRPr="004D6C9F" w:rsidRDefault="004D71B4" w:rsidP="00525785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t>2</w:t>
      </w:r>
      <w:r w:rsidRPr="004D6C9F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、应用系统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FE0D78">
        <w:rPr>
          <w:rFonts w:ascii="宋体" w:hAnsi="宋体" w:cs="宋体" w:hint="eastAsia"/>
          <w:color w:val="000000"/>
          <w:kern w:val="0"/>
          <w:sz w:val="28"/>
          <w:szCs w:val="28"/>
        </w:rPr>
        <w:t>应用系统是基础系统在办公用品、事务用品、公文、会务用品、公关礼品、环境布置等方面衍生使用内容的总和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4D71B4" w:rsidRPr="00E93680" w:rsidRDefault="004D71B4" w:rsidP="00525785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 w:rsidRPr="00E93680"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B 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</w:t>
      </w:r>
      <w:r w:rsidRPr="00E9368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办公用品类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B-1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名片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B-2  </w:t>
      </w:r>
      <w:r w:rsidRPr="008E186D">
        <w:rPr>
          <w:rFonts w:ascii="宋体" w:hAnsi="宋体" w:cs="宋体" w:hint="eastAsia"/>
          <w:color w:val="000000"/>
          <w:kern w:val="0"/>
          <w:sz w:val="28"/>
          <w:szCs w:val="28"/>
        </w:rPr>
        <w:t>信纸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B-3  </w:t>
      </w:r>
      <w:r w:rsidRPr="008E186D">
        <w:rPr>
          <w:rFonts w:ascii="宋体" w:hAnsi="宋体" w:cs="宋体" w:hint="eastAsia"/>
          <w:color w:val="000000"/>
          <w:kern w:val="0"/>
          <w:sz w:val="28"/>
          <w:szCs w:val="28"/>
        </w:rPr>
        <w:t>便笺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B-4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办公专用</w:t>
      </w:r>
      <w:r w:rsidRPr="008E186D">
        <w:rPr>
          <w:rFonts w:ascii="宋体" w:hAnsi="宋体" w:cs="宋体" w:hint="eastAsia"/>
          <w:color w:val="000000"/>
          <w:kern w:val="0"/>
          <w:sz w:val="28"/>
          <w:szCs w:val="28"/>
        </w:rPr>
        <w:t>传真纸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B-5  </w:t>
      </w:r>
      <w:r w:rsidRPr="008E186D">
        <w:rPr>
          <w:rFonts w:ascii="宋体" w:hAnsi="宋体" w:cs="宋体" w:hint="eastAsia"/>
          <w:color w:val="000000"/>
          <w:kern w:val="0"/>
          <w:sz w:val="28"/>
          <w:szCs w:val="28"/>
        </w:rPr>
        <w:t>信封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B-6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材料</w:t>
      </w:r>
      <w:r w:rsidRPr="008E186D">
        <w:rPr>
          <w:rFonts w:ascii="宋体" w:hAnsi="宋体" w:cs="宋体" w:hint="eastAsia"/>
          <w:color w:val="000000"/>
          <w:kern w:val="0"/>
          <w:sz w:val="28"/>
          <w:szCs w:val="28"/>
        </w:rPr>
        <w:t>袋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B-7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接待手册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B-8  </w:t>
      </w:r>
      <w:r w:rsidRPr="008E186D">
        <w:rPr>
          <w:rFonts w:ascii="宋体" w:hAnsi="宋体" w:cs="宋体" w:hint="eastAsia"/>
          <w:color w:val="000000"/>
          <w:kern w:val="0"/>
          <w:sz w:val="28"/>
          <w:szCs w:val="28"/>
        </w:rPr>
        <w:t>档案袋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B-9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笔记本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B-10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笔</w:t>
      </w:r>
    </w:p>
    <w:p w:rsidR="004D71B4" w:rsidRPr="00182DAD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B-11  PPT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模板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套，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Pr="00182DAD">
        <w:rPr>
          <w:rFonts w:ascii="宋体" w:hAnsi="宋体" w:cs="宋体" w:hint="eastAsia"/>
          <w:color w:val="000000"/>
          <w:kern w:val="0"/>
          <w:sz w:val="28"/>
          <w:szCs w:val="28"/>
        </w:rPr>
        <w:t>接待（冷暖色各一套绿色除外）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，教学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套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B-12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茶具、茶杯、纸杯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B-13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电脑桌面高清壁纸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套，手机高清壁纸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套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lastRenderedPageBreak/>
        <w:t xml:space="preserve">B-14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学校门户网站前台设计</w:t>
      </w: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套</w:t>
      </w:r>
    </w:p>
    <w:p w:rsidR="004D71B4" w:rsidRPr="00E93680" w:rsidRDefault="004D71B4" w:rsidP="00525785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 w:rsidRPr="00E93680"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C  </w:t>
      </w:r>
      <w:r w:rsidRPr="00E9368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事务用品类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C-1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学生证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C-2  </w:t>
      </w:r>
      <w:r w:rsidRPr="008E186D">
        <w:rPr>
          <w:rFonts w:ascii="宋体" w:hAnsi="宋体" w:cs="宋体" w:hint="eastAsia"/>
          <w:color w:val="000000"/>
          <w:kern w:val="0"/>
          <w:sz w:val="28"/>
          <w:szCs w:val="28"/>
        </w:rPr>
        <w:t>荣誉证书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、奖状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C-3  </w:t>
      </w:r>
      <w:r w:rsidRPr="008E186D">
        <w:rPr>
          <w:rFonts w:ascii="宋体" w:hAnsi="宋体" w:cs="宋体" w:hint="eastAsia"/>
          <w:color w:val="000000"/>
          <w:kern w:val="0"/>
          <w:sz w:val="28"/>
          <w:szCs w:val="28"/>
        </w:rPr>
        <w:t>录取通知书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C-4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毕业证书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C-5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校旗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C-6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学校活动用旗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C-7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二级学院旗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C-8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二级学院活动用旗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C-9  </w:t>
      </w:r>
      <w:r w:rsidRPr="008E186D">
        <w:rPr>
          <w:rFonts w:ascii="宋体" w:hAnsi="宋体" w:cs="宋体" w:hint="eastAsia"/>
          <w:color w:val="000000"/>
          <w:kern w:val="0"/>
          <w:sz w:val="28"/>
          <w:szCs w:val="28"/>
        </w:rPr>
        <w:t>桌旗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C-1</w:t>
      </w:r>
      <w:r>
        <w:rPr>
          <w:rFonts w:ascii="宋体" w:cs="宋体"/>
          <w:color w:val="000000"/>
          <w:kern w:val="0"/>
          <w:sz w:val="28"/>
          <w:szCs w:val="28"/>
        </w:rPr>
        <w:t>0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会议证件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C</w:t>
      </w:r>
      <w:r>
        <w:rPr>
          <w:rFonts w:ascii="宋体" w:cs="宋体"/>
          <w:color w:val="000000"/>
          <w:kern w:val="0"/>
          <w:sz w:val="28"/>
          <w:szCs w:val="28"/>
        </w:rPr>
        <w:t>-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11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会议席卡</w:t>
      </w:r>
    </w:p>
    <w:p w:rsidR="004D71B4" w:rsidRPr="00A122C3" w:rsidRDefault="004D71B4" w:rsidP="00525785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 w:rsidRPr="00A122C3"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D  </w:t>
      </w:r>
      <w:r w:rsidRPr="00A122C3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环境系统类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D-1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二级学院标牌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D-2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部门标识牌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D-3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公告栏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D-4  </w:t>
      </w:r>
      <w:r w:rsidRPr="008E186D">
        <w:rPr>
          <w:rFonts w:ascii="宋体" w:hAnsi="宋体" w:cs="宋体" w:hint="eastAsia"/>
          <w:color w:val="000000"/>
          <w:kern w:val="0"/>
          <w:sz w:val="28"/>
          <w:szCs w:val="28"/>
        </w:rPr>
        <w:t>路口指示牌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D-5  </w:t>
      </w:r>
      <w:r w:rsidRPr="008E186D">
        <w:rPr>
          <w:rFonts w:ascii="宋体" w:hAnsi="宋体" w:cs="宋体" w:hint="eastAsia"/>
          <w:color w:val="000000"/>
          <w:kern w:val="0"/>
          <w:sz w:val="28"/>
          <w:szCs w:val="28"/>
        </w:rPr>
        <w:t>楼层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导示</w:t>
      </w:r>
      <w:r w:rsidRPr="008E186D">
        <w:rPr>
          <w:rFonts w:ascii="宋体" w:hAnsi="宋体" w:cs="宋体" w:hint="eastAsia"/>
          <w:color w:val="000000"/>
          <w:kern w:val="0"/>
          <w:sz w:val="28"/>
          <w:szCs w:val="28"/>
        </w:rPr>
        <w:t>牌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D-6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玻璃门色带设计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D-7  </w:t>
      </w:r>
      <w:r w:rsidRPr="005501E0">
        <w:rPr>
          <w:rFonts w:ascii="宋体" w:hAnsi="宋体" w:cs="宋体" w:hint="eastAsia"/>
          <w:color w:val="000000"/>
          <w:kern w:val="0"/>
          <w:sz w:val="28"/>
          <w:szCs w:val="28"/>
        </w:rPr>
        <w:t>外墙和夜晚亮化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4D71B4" w:rsidRPr="005501E0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t xml:space="preserve">D-8  </w:t>
      </w:r>
      <w:r>
        <w:rPr>
          <w:rFonts w:ascii="宋体" w:cs="宋体" w:hint="eastAsia"/>
          <w:color w:val="000000"/>
          <w:kern w:val="0"/>
          <w:sz w:val="28"/>
          <w:szCs w:val="28"/>
        </w:rPr>
        <w:t>卫生间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 w:rsidRPr="005501E0">
        <w:rPr>
          <w:rFonts w:ascii="宋体" w:cs="宋体" w:hint="eastAsia"/>
          <w:color w:val="000000"/>
          <w:kern w:val="0"/>
          <w:sz w:val="28"/>
          <w:szCs w:val="28"/>
        </w:rPr>
        <w:t>节约用水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cs="宋体" w:hint="eastAsia"/>
          <w:color w:val="000000"/>
          <w:kern w:val="0"/>
          <w:sz w:val="28"/>
          <w:szCs w:val="28"/>
        </w:rPr>
        <w:t>标语</w:t>
      </w:r>
    </w:p>
    <w:p w:rsidR="004D71B4" w:rsidRPr="00CF1230" w:rsidRDefault="004D71B4" w:rsidP="00525785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 w:rsidRPr="00CF1230"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E  </w:t>
      </w:r>
      <w:r w:rsidRPr="00CF123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公关宣传类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CF1230">
        <w:rPr>
          <w:rFonts w:ascii="宋体" w:hAnsi="宋体" w:cs="宋体"/>
          <w:color w:val="000000"/>
          <w:kern w:val="0"/>
          <w:sz w:val="28"/>
          <w:szCs w:val="28"/>
        </w:rPr>
        <w:lastRenderedPageBreak/>
        <w:t xml:space="preserve">E-1  </w:t>
      </w:r>
      <w:r w:rsidRPr="00CF1230">
        <w:rPr>
          <w:rFonts w:ascii="宋体" w:hAnsi="宋体" w:cs="宋体" w:hint="eastAsia"/>
          <w:color w:val="000000"/>
          <w:kern w:val="0"/>
          <w:sz w:val="28"/>
          <w:szCs w:val="28"/>
        </w:rPr>
        <w:t>请柬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E-2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贺卡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E-3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手提袋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E-4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伞、钥匙扣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E-5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海报</w:t>
      </w:r>
    </w:p>
    <w:p w:rsidR="004D71B4" w:rsidRPr="00CF1230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E-6  </w:t>
      </w:r>
      <w:r w:rsidRPr="00CF1230">
        <w:rPr>
          <w:rFonts w:ascii="宋体" w:hAnsi="宋体" w:cs="宋体" w:hint="eastAsia"/>
          <w:color w:val="000000"/>
          <w:kern w:val="0"/>
          <w:sz w:val="28"/>
          <w:szCs w:val="28"/>
        </w:rPr>
        <w:t>招生文化衫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CF1230">
        <w:rPr>
          <w:rFonts w:ascii="宋体" w:hAnsi="宋体" w:cs="宋体"/>
          <w:color w:val="000000"/>
          <w:kern w:val="0"/>
          <w:sz w:val="28"/>
          <w:szCs w:val="28"/>
        </w:rPr>
        <w:t xml:space="preserve">E-7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招生</w:t>
      </w:r>
      <w:r w:rsidRPr="00CF1230">
        <w:rPr>
          <w:rFonts w:ascii="宋体" w:hAnsi="宋体" w:cs="宋体" w:hint="eastAsia"/>
          <w:color w:val="000000"/>
          <w:kern w:val="0"/>
          <w:sz w:val="28"/>
          <w:szCs w:val="28"/>
        </w:rPr>
        <w:t>太阳帽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E-8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礼品包装盒</w:t>
      </w:r>
    </w:p>
    <w:p w:rsidR="004D71B4" w:rsidRPr="00814ABD" w:rsidRDefault="004D71B4" w:rsidP="00525785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 w:rsidRPr="00814ABD"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F  </w:t>
      </w:r>
      <w:r w:rsidRPr="00814AB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交通标识类</w:t>
      </w:r>
    </w:p>
    <w:p w:rsidR="004D71B4" w:rsidRPr="00814ABD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814ABD">
        <w:rPr>
          <w:rFonts w:ascii="宋体" w:hAnsi="宋体" w:cs="宋体"/>
          <w:color w:val="000000"/>
          <w:kern w:val="0"/>
          <w:sz w:val="28"/>
          <w:szCs w:val="28"/>
        </w:rPr>
        <w:t>F-1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学校公车</w:t>
      </w:r>
      <w:r w:rsidRPr="00814ABD">
        <w:rPr>
          <w:rFonts w:ascii="宋体" w:hAnsi="宋体" w:cs="宋体" w:hint="eastAsia"/>
          <w:color w:val="000000"/>
          <w:kern w:val="0"/>
          <w:sz w:val="28"/>
          <w:szCs w:val="28"/>
        </w:rPr>
        <w:t>的固化标识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814ABD">
        <w:rPr>
          <w:rFonts w:ascii="宋体" w:hAnsi="宋体" w:cs="宋体"/>
          <w:color w:val="000000"/>
          <w:kern w:val="0"/>
          <w:sz w:val="28"/>
          <w:szCs w:val="28"/>
        </w:rPr>
        <w:t>F-2</w:t>
      </w:r>
      <w:r w:rsidRPr="00814ABD">
        <w:rPr>
          <w:rFonts w:ascii="宋体" w:hAnsi="宋体" w:cs="宋体" w:hint="eastAsia"/>
          <w:color w:val="000000"/>
          <w:kern w:val="0"/>
          <w:sz w:val="28"/>
          <w:szCs w:val="28"/>
        </w:rPr>
        <w:t>学校接待用车的临时标识</w:t>
      </w:r>
    </w:p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F-3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教职工车辆后档玻璃学校宣传广告设计</w:t>
      </w:r>
    </w:p>
    <w:p w:rsidR="004D71B4" w:rsidRPr="005501E0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F-4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停车场、</w:t>
      </w:r>
      <w:r w:rsidRPr="005501E0">
        <w:rPr>
          <w:rFonts w:ascii="宋体" w:hAnsi="宋体" w:cs="宋体" w:hint="eastAsia"/>
          <w:color w:val="000000"/>
          <w:kern w:val="0"/>
          <w:sz w:val="28"/>
          <w:szCs w:val="28"/>
        </w:rPr>
        <w:t>限速</w:t>
      </w:r>
      <w:r w:rsidRPr="005501E0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Pr="005501E0">
        <w:rPr>
          <w:rFonts w:ascii="宋体" w:hAnsi="宋体" w:cs="宋体" w:hint="eastAsia"/>
          <w:color w:val="000000"/>
          <w:kern w:val="0"/>
          <w:sz w:val="28"/>
          <w:szCs w:val="28"/>
        </w:rPr>
        <w:t>禁停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标志</w:t>
      </w:r>
    </w:p>
    <w:p w:rsidR="004D71B4" w:rsidRDefault="004D71B4" w:rsidP="003A3CB5">
      <w:pPr>
        <w:widowControl/>
        <w:shd w:val="clear" w:color="auto" w:fill="FFFFFF"/>
        <w:spacing w:line="360" w:lineRule="auto"/>
        <w:ind w:leftChars="200" w:left="420" w:firstLineChars="50" w:firstLine="141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3A3CB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三、投标文件要求</w:t>
      </w:r>
      <w:r w:rsidRPr="003A3CB5">
        <w:rPr>
          <w:rFonts w:ascii="宋体" w:hAnsi="宋体" w:cs="宋体"/>
          <w:b/>
          <w:color w:val="000000"/>
          <w:kern w:val="0"/>
          <w:sz w:val="28"/>
          <w:szCs w:val="28"/>
        </w:rPr>
        <w:br/>
      </w:r>
      <w:r>
        <w:rPr>
          <w:rFonts w:ascii="宋体" w:cs="宋体"/>
          <w:color w:val="000000"/>
          <w:kern w:val="0"/>
          <w:sz w:val="28"/>
          <w:szCs w:val="28"/>
        </w:rPr>
        <w:t>  </w:t>
      </w:r>
      <w:r w:rsidRPr="001F01EC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形象识别系统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需提供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设计初稿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，并附有必要的文字说明、效果图（另附电子文档）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设计方案必要的施工图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  <w:r w:rsidRPr="001F01EC">
        <w:rPr>
          <w:rFonts w:ascii="宋体" w:cs="宋体"/>
          <w:color w:val="000000"/>
          <w:kern w:val="0"/>
          <w:sz w:val="28"/>
          <w:szCs w:val="28"/>
        </w:rPr>
        <w:br/>
      </w:r>
      <w:r>
        <w:rPr>
          <w:rFonts w:ascii="宋体" w:cs="宋体"/>
          <w:color w:val="000000"/>
          <w:kern w:val="0"/>
          <w:sz w:val="28"/>
          <w:szCs w:val="28"/>
        </w:rPr>
        <w:t>  </w:t>
      </w:r>
      <w:r w:rsidRPr="001F01EC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Pr="002827C8">
        <w:rPr>
          <w:rFonts w:ascii="宋体" w:hAnsi="宋体" w:cs="宋体" w:hint="eastAsia"/>
          <w:color w:val="000000"/>
          <w:kern w:val="0"/>
          <w:sz w:val="28"/>
          <w:szCs w:val="28"/>
        </w:rPr>
        <w:t>投标文件内应该提供供应商营业执照复印件、法人代表授权书、投标单位代表身份证复印件、盐城工业职业技术学院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询价</w:t>
      </w:r>
      <w:r w:rsidRPr="002827C8">
        <w:rPr>
          <w:rFonts w:ascii="宋体" w:hAnsi="宋体" w:cs="宋体" w:hint="eastAsia"/>
          <w:color w:val="000000"/>
          <w:kern w:val="0"/>
          <w:sz w:val="28"/>
          <w:szCs w:val="28"/>
        </w:rPr>
        <w:t>采购报价表（样式见附件一）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近三年内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中标设计作品</w:t>
      </w:r>
      <w:r w:rsidRPr="002827C8">
        <w:rPr>
          <w:rFonts w:ascii="宋体" w:hAnsi="宋体" w:cs="宋体" w:hint="eastAsia"/>
          <w:color w:val="000000"/>
          <w:kern w:val="0"/>
          <w:sz w:val="28"/>
          <w:szCs w:val="28"/>
        </w:rPr>
        <w:t>等书面材料。</w:t>
      </w:r>
      <w:r w:rsidRPr="001F01EC">
        <w:rPr>
          <w:rFonts w:ascii="宋体" w:cs="宋体"/>
          <w:color w:val="000000"/>
          <w:kern w:val="0"/>
          <w:sz w:val="28"/>
          <w:szCs w:val="28"/>
        </w:rPr>
        <w:br/>
      </w:r>
      <w:r w:rsidRPr="003A3CB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四、投标人须知</w:t>
      </w:r>
      <w:r w:rsidRPr="003A3CB5">
        <w:rPr>
          <w:rFonts w:ascii="宋体" w:hAnsi="宋体" w:cs="宋体"/>
          <w:b/>
          <w:color w:val="000000"/>
          <w:kern w:val="0"/>
          <w:sz w:val="28"/>
          <w:szCs w:val="28"/>
        </w:rPr>
        <w:br/>
      </w:r>
      <w:r>
        <w:rPr>
          <w:rFonts w:ascii="宋体" w:cs="宋体"/>
          <w:color w:val="000000"/>
          <w:kern w:val="0"/>
          <w:sz w:val="28"/>
          <w:szCs w:val="28"/>
        </w:rPr>
        <w:t>  </w:t>
      </w:r>
      <w:r w:rsidRPr="001F01EC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、招标形式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为公开询价。投标单位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有校园文化设计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经验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Pr="002827C8">
        <w:rPr>
          <w:rFonts w:ascii="宋体" w:hAnsi="宋体" w:cs="宋体" w:hint="eastAsia"/>
          <w:color w:val="000000"/>
          <w:kern w:val="0"/>
          <w:sz w:val="28"/>
          <w:szCs w:val="28"/>
        </w:rPr>
        <w:t>投标时，需交营业执照原件、法人代表授权书、投标人身份证原件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等现场检验。</w:t>
      </w:r>
    </w:p>
    <w:p w:rsidR="004D71B4" w:rsidRPr="008A6DA1" w:rsidRDefault="004D71B4" w:rsidP="00525785">
      <w:pPr>
        <w:widowControl/>
        <w:shd w:val="clear" w:color="auto" w:fill="FFFFFF"/>
        <w:spacing w:line="360" w:lineRule="auto"/>
        <w:ind w:leftChars="200" w:left="420" w:firstLineChars="50" w:firstLine="14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1F01EC">
        <w:rPr>
          <w:rFonts w:ascii="宋体" w:hAnsi="宋体" w:cs="宋体"/>
          <w:color w:val="000000"/>
          <w:kern w:val="0"/>
          <w:sz w:val="28"/>
          <w:szCs w:val="28"/>
        </w:rPr>
        <w:lastRenderedPageBreak/>
        <w:t>2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Pr="008A6DA1">
        <w:rPr>
          <w:rFonts w:ascii="宋体" w:hAnsi="宋体" w:cs="宋体" w:hint="eastAsia"/>
          <w:color w:val="000000"/>
          <w:kern w:val="0"/>
          <w:sz w:val="28"/>
          <w:szCs w:val="28"/>
        </w:rPr>
        <w:t>报价单位必须在</w:t>
      </w:r>
      <w:smartTag w:uri="urn:schemas-microsoft-com:office:smarttags" w:element="chsdate">
        <w:smartTagPr>
          <w:attr w:name="Year" w:val="2017"/>
          <w:attr w:name="Month" w:val="7"/>
          <w:attr w:name="Day" w:val="31"/>
          <w:attr w:name="IsLunarDate" w:val="False"/>
          <w:attr w:name="IsROCDate" w:val="False"/>
        </w:smartTagPr>
        <w:r w:rsidRPr="008A6DA1">
          <w:rPr>
            <w:rFonts w:ascii="宋体" w:hAnsi="宋体" w:cs="宋体"/>
            <w:color w:val="000000"/>
            <w:kern w:val="0"/>
            <w:sz w:val="28"/>
            <w:szCs w:val="28"/>
          </w:rPr>
          <w:t>2017</w:t>
        </w:r>
        <w:r w:rsidRPr="008A6DA1">
          <w:rPr>
            <w:rFonts w:ascii="宋体" w:hAnsi="宋体" w:cs="宋体" w:hint="eastAsia"/>
            <w:color w:val="000000"/>
            <w:kern w:val="0"/>
            <w:sz w:val="28"/>
            <w:szCs w:val="28"/>
          </w:rPr>
          <w:t>年</w:t>
        </w:r>
        <w:r>
          <w:rPr>
            <w:rFonts w:ascii="宋体" w:hAnsi="宋体" w:cs="宋体"/>
            <w:color w:val="000000"/>
            <w:kern w:val="0"/>
            <w:sz w:val="28"/>
            <w:szCs w:val="28"/>
          </w:rPr>
          <w:t>7</w:t>
        </w:r>
        <w:r w:rsidRPr="008A6DA1">
          <w:rPr>
            <w:rFonts w:ascii="宋体" w:hAnsi="宋体" w:cs="宋体" w:hint="eastAsia"/>
            <w:color w:val="000000"/>
            <w:kern w:val="0"/>
            <w:sz w:val="28"/>
            <w:szCs w:val="28"/>
          </w:rPr>
          <w:t>月</w:t>
        </w:r>
        <w:r>
          <w:rPr>
            <w:rFonts w:ascii="宋体" w:hAnsi="宋体" w:cs="宋体"/>
            <w:color w:val="000000"/>
            <w:kern w:val="0"/>
            <w:sz w:val="28"/>
            <w:szCs w:val="28"/>
          </w:rPr>
          <w:t>31</w:t>
        </w:r>
        <w:r w:rsidRPr="008A6DA1">
          <w:rPr>
            <w:rFonts w:ascii="宋体" w:hAnsi="宋体" w:cs="宋体" w:hint="eastAsia"/>
            <w:color w:val="000000"/>
            <w:kern w:val="0"/>
            <w:sz w:val="28"/>
            <w:szCs w:val="28"/>
          </w:rPr>
          <w:t>日</w:t>
        </w:r>
      </w:smartTag>
      <w:r w:rsidRPr="008A6DA1">
        <w:rPr>
          <w:rFonts w:ascii="宋体" w:hAnsi="宋体" w:cs="宋体" w:hint="eastAsia"/>
          <w:color w:val="000000"/>
          <w:kern w:val="0"/>
          <w:sz w:val="28"/>
          <w:szCs w:val="28"/>
        </w:rPr>
        <w:t>前将报价单密封后交采购方盐城工业职业技术学院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宣传部</w:t>
      </w:r>
      <w:r w:rsidRPr="008A6DA1">
        <w:rPr>
          <w:rFonts w:ascii="宋体" w:hAnsi="宋体" w:cs="宋体" w:hint="eastAsia"/>
          <w:color w:val="000000"/>
          <w:kern w:val="0"/>
          <w:sz w:val="28"/>
          <w:szCs w:val="28"/>
        </w:rPr>
        <w:t>，并在信封表面标注招标项目、招标编号、报价单位名称；地址：解放南路</w:t>
      </w:r>
      <w:r w:rsidRPr="008A6DA1">
        <w:rPr>
          <w:rFonts w:ascii="宋体" w:hAnsi="宋体" w:cs="宋体"/>
          <w:color w:val="000000"/>
          <w:kern w:val="0"/>
          <w:sz w:val="28"/>
          <w:szCs w:val="28"/>
        </w:rPr>
        <w:t>285</w:t>
      </w:r>
      <w:r w:rsidRPr="008A6DA1">
        <w:rPr>
          <w:rFonts w:ascii="宋体" w:hAnsi="宋体" w:cs="宋体" w:hint="eastAsia"/>
          <w:color w:val="000000"/>
          <w:kern w:val="0"/>
          <w:sz w:val="28"/>
          <w:szCs w:val="28"/>
        </w:rPr>
        <w:t>号，盐城工业职业技术学院图书馆</w:t>
      </w:r>
      <w:r w:rsidRPr="008A6DA1">
        <w:rPr>
          <w:rFonts w:ascii="宋体" w:hAnsi="宋体" w:cs="宋体"/>
          <w:color w:val="000000"/>
          <w:kern w:val="0"/>
          <w:sz w:val="28"/>
          <w:szCs w:val="28"/>
        </w:rPr>
        <w:t>60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8A6DA1">
        <w:rPr>
          <w:rFonts w:ascii="宋体" w:hAnsi="宋体" w:cs="宋体" w:hint="eastAsia"/>
          <w:color w:val="000000"/>
          <w:kern w:val="0"/>
          <w:sz w:val="28"/>
          <w:szCs w:val="28"/>
        </w:rPr>
        <w:t>室。</w:t>
      </w:r>
    </w:p>
    <w:p w:rsidR="004D71B4" w:rsidRDefault="004D71B4" w:rsidP="00525785">
      <w:pPr>
        <w:widowControl/>
        <w:shd w:val="clear" w:color="auto" w:fill="FFFFFF"/>
        <w:spacing w:line="360" w:lineRule="auto"/>
        <w:ind w:leftChars="200" w:left="420" w:firstLineChars="50" w:firstLine="140"/>
        <w:jc w:val="left"/>
        <w:rPr>
          <w:rFonts w:ascii="宋体" w:cs="宋体"/>
          <w:color w:val="000000"/>
          <w:kern w:val="0"/>
          <w:sz w:val="28"/>
          <w:szCs w:val="28"/>
        </w:rPr>
        <w:sectPr w:rsidR="004D71B4" w:rsidSect="00944B46">
          <w:pgSz w:w="11906" w:h="16838"/>
          <w:pgMar w:top="1247" w:right="1531" w:bottom="1077" w:left="1797" w:header="851" w:footer="992" w:gutter="0"/>
          <w:cols w:space="425"/>
          <w:docGrid w:type="lines" w:linePitch="312"/>
        </w:sectPr>
      </w:pPr>
      <w:r>
        <w:rPr>
          <w:rFonts w:ascii="宋体" w:cs="宋体"/>
          <w:color w:val="000000"/>
          <w:kern w:val="0"/>
          <w:sz w:val="28"/>
          <w:szCs w:val="28"/>
        </w:rPr>
        <w:t>3</w:t>
      </w:r>
      <w:r>
        <w:rPr>
          <w:rFonts w:asci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学校将组织校内外专家对投标作品进行评审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，推荐</w:t>
      </w:r>
      <w:r w:rsidRPr="001F01EC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个符合学院校园文化建设设计要求的方案为中标候选方案，最终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在广泛征求意见的基础上确定中标方案及名次，排序第一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的为中标者，</w:t>
      </w:r>
      <w:r w:rsidRPr="008A6DA1">
        <w:rPr>
          <w:rFonts w:ascii="宋体" w:hAnsi="宋体" w:cs="宋体" w:hint="eastAsia"/>
          <w:color w:val="000000"/>
          <w:kern w:val="0"/>
          <w:sz w:val="28"/>
          <w:szCs w:val="28"/>
        </w:rPr>
        <w:t>需与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学校</w:t>
      </w:r>
      <w:r w:rsidRPr="008A6DA1">
        <w:rPr>
          <w:rFonts w:ascii="宋体" w:hAnsi="宋体" w:cs="宋体" w:hint="eastAsia"/>
          <w:color w:val="000000"/>
          <w:kern w:val="0"/>
          <w:sz w:val="28"/>
          <w:szCs w:val="28"/>
        </w:rPr>
        <w:t>签订合同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负责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深度设计、设计修改及施工图设计。完整设计方案经学校审核确认后一次性支付设计费。第二名、第三名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投标人给予人民币</w:t>
      </w: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1F01EC">
        <w:rPr>
          <w:rFonts w:ascii="宋体" w:cs="宋体"/>
          <w:color w:val="000000"/>
          <w:kern w:val="0"/>
          <w:sz w:val="28"/>
          <w:szCs w:val="28"/>
        </w:rPr>
        <w:t>000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元的补偿费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取得补偿费用的投标单位，其成果招标人可留存享用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其余的投标单位将不给予补偿费用。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学校</w:t>
      </w:r>
      <w:r w:rsidRPr="00520DC5">
        <w:rPr>
          <w:rFonts w:ascii="宋体" w:hAnsi="宋体" w:cs="宋体" w:hint="eastAsia"/>
          <w:color w:val="000000"/>
          <w:kern w:val="0"/>
          <w:sz w:val="28"/>
          <w:szCs w:val="28"/>
        </w:rPr>
        <w:t>在支付以上款项的同时，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投标方</w:t>
      </w:r>
      <w:r w:rsidRPr="00520DC5">
        <w:rPr>
          <w:rFonts w:ascii="宋体" w:hAnsi="宋体" w:cs="宋体" w:hint="eastAsia"/>
          <w:color w:val="000000"/>
          <w:kern w:val="0"/>
          <w:sz w:val="28"/>
          <w:szCs w:val="28"/>
        </w:rPr>
        <w:t>方应向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学校</w:t>
      </w:r>
      <w:r w:rsidRPr="00520DC5">
        <w:rPr>
          <w:rFonts w:ascii="宋体" w:hAnsi="宋体" w:cs="宋体" w:hint="eastAsia"/>
          <w:color w:val="000000"/>
          <w:kern w:val="0"/>
          <w:sz w:val="28"/>
          <w:szCs w:val="28"/>
        </w:rPr>
        <w:t>提供合法有效的等额发票。</w:t>
      </w:r>
      <w:r w:rsidRPr="001F01EC">
        <w:rPr>
          <w:rFonts w:ascii="宋体" w:cs="宋体"/>
          <w:color w:val="000000"/>
          <w:kern w:val="0"/>
          <w:sz w:val="28"/>
          <w:szCs w:val="28"/>
        </w:rPr>
        <w:br/>
      </w:r>
      <w:r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、投标人中标后，中标方案的知识产权全部为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盐城工业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职业技术学院所有，并要根据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盐城工业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职业技术学院的要求，进一步修改和完善方案，直至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盐城工业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职业技术学院视觉形象识别系统建设项目顺利实施。</w:t>
      </w:r>
      <w:r w:rsidRPr="001F01EC">
        <w:rPr>
          <w:rFonts w:ascii="宋体" w:cs="宋体"/>
          <w:color w:val="000000"/>
          <w:kern w:val="0"/>
          <w:sz w:val="28"/>
          <w:szCs w:val="28"/>
        </w:rPr>
        <w:br/>
      </w:r>
      <w:r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、对开标结束后的中标者，我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将另行通知</w:t>
      </w:r>
      <w:r w:rsidR="00525785"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签订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合同的具体时间。未中标者，我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</w:t>
      </w:r>
      <w:r w:rsidRPr="001F01EC">
        <w:rPr>
          <w:rFonts w:ascii="宋体" w:hAnsi="宋体" w:cs="宋体" w:hint="eastAsia"/>
          <w:color w:val="000000"/>
          <w:kern w:val="0"/>
          <w:sz w:val="28"/>
          <w:szCs w:val="28"/>
        </w:rPr>
        <w:t>不作任何解释。</w:t>
      </w:r>
      <w:r w:rsidRPr="001F01EC">
        <w:rPr>
          <w:rFonts w:ascii="宋体" w:cs="宋体"/>
          <w:color w:val="000000"/>
          <w:kern w:val="0"/>
          <w:sz w:val="28"/>
          <w:szCs w:val="28"/>
        </w:rPr>
        <w:br/>
      </w:r>
      <w:r>
        <w:rPr>
          <w:rFonts w:ascii="宋体" w:hAnsi="宋体" w:cs="宋体"/>
          <w:color w:val="000000"/>
          <w:kern w:val="0"/>
          <w:sz w:val="28"/>
          <w:szCs w:val="28"/>
        </w:rPr>
        <w:t>6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、联系人：张老师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="00525785">
        <w:rPr>
          <w:rFonts w:ascii="宋体" w:hAnsi="宋体" w:cs="宋体" w:hint="eastAsia"/>
          <w:color w:val="000000"/>
          <w:kern w:val="0"/>
          <w:sz w:val="28"/>
          <w:szCs w:val="28"/>
        </w:rPr>
        <w:t>0515-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88583909 , </w:t>
      </w:r>
      <w:r>
        <w:rPr>
          <w:rFonts w:ascii="宋体" w:cs="宋体"/>
          <w:color w:val="000000"/>
          <w:kern w:val="0"/>
          <w:sz w:val="28"/>
          <w:szCs w:val="28"/>
        </w:rPr>
        <w:t>13485285398</w:t>
      </w:r>
    </w:p>
    <w:p w:rsidR="004D71B4" w:rsidRDefault="004D71B4" w:rsidP="00525785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附件</w:t>
      </w:r>
    </w:p>
    <w:p w:rsidR="004D71B4" w:rsidRDefault="004D71B4" w:rsidP="00525785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盐城工业职业技术学院</w:t>
      </w:r>
      <w:r>
        <w:rPr>
          <w:rFonts w:ascii="宋体" w:hAnsi="宋体" w:hint="eastAsia"/>
          <w:b/>
          <w:sz w:val="32"/>
          <w:szCs w:val="32"/>
        </w:rPr>
        <w:t>形象识别系统公开询价</w:t>
      </w:r>
      <w:r>
        <w:rPr>
          <w:rFonts w:hint="eastAsia"/>
          <w:b/>
          <w:bCs/>
          <w:sz w:val="32"/>
        </w:rPr>
        <w:t>采购报价表</w:t>
      </w:r>
    </w:p>
    <w:p w:rsidR="004D71B4" w:rsidRDefault="004D71B4" w:rsidP="00B261CD">
      <w:pPr>
        <w:widowControl/>
        <w:jc w:val="center"/>
        <w:rPr>
          <w:rFonts w:ascii="宋体" w:cs="宋体"/>
          <w:b/>
          <w:bCs/>
          <w:kern w:val="0"/>
          <w:sz w:val="24"/>
        </w:rPr>
      </w:pPr>
      <w:r w:rsidRPr="0098038C">
        <w:rPr>
          <w:rFonts w:ascii="宋体" w:hAnsi="宋体" w:cs="宋体" w:hint="eastAsia"/>
          <w:b/>
          <w:bCs/>
          <w:kern w:val="0"/>
          <w:sz w:val="24"/>
        </w:rPr>
        <w:t>编号：</w:t>
      </w:r>
    </w:p>
    <w:p w:rsidR="004D71B4" w:rsidRDefault="004D71B4" w:rsidP="00B261CD">
      <w:pPr>
        <w:widowControl/>
        <w:jc w:val="center"/>
        <w:rPr>
          <w:rFonts w:ascii="宋体" w:cs="宋体"/>
          <w:b/>
          <w:bCs/>
          <w:kern w:val="0"/>
          <w:sz w:val="24"/>
        </w:rPr>
      </w:pPr>
    </w:p>
    <w:p w:rsidR="004D71B4" w:rsidRDefault="004D71B4" w:rsidP="00B261CD">
      <w:pPr>
        <w:widowControl/>
        <w:jc w:val="center"/>
        <w:rPr>
          <w:rFonts w:ascii="宋体" w:cs="宋体"/>
          <w:b/>
          <w:bCs/>
          <w:kern w:val="0"/>
          <w:sz w:val="24"/>
        </w:rPr>
      </w:pPr>
    </w:p>
    <w:p w:rsidR="004D71B4" w:rsidRPr="001E0E82" w:rsidRDefault="004D71B4" w:rsidP="00B261CD">
      <w:pPr>
        <w:widowControl/>
        <w:jc w:val="center"/>
        <w:rPr>
          <w:rFonts w:ascii="宋体" w:cs="宋体"/>
          <w:kern w:val="0"/>
          <w:sz w:val="24"/>
        </w:rPr>
      </w:pPr>
    </w:p>
    <w:tbl>
      <w:tblPr>
        <w:tblW w:w="9854" w:type="dxa"/>
        <w:jc w:val="center"/>
        <w:tblLook w:val="00A0"/>
      </w:tblPr>
      <w:tblGrid>
        <w:gridCol w:w="745"/>
        <w:gridCol w:w="1631"/>
        <w:gridCol w:w="2292"/>
        <w:gridCol w:w="971"/>
        <w:gridCol w:w="1558"/>
        <w:gridCol w:w="1276"/>
        <w:gridCol w:w="1381"/>
      </w:tblGrid>
      <w:tr w:rsidR="004D71B4" w:rsidRPr="00596D5E" w:rsidTr="002B6A12">
        <w:trPr>
          <w:trHeight w:val="81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546A4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546A4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546A4">
              <w:rPr>
                <w:rFonts w:ascii="宋体" w:hAnsi="宋体" w:cs="宋体" w:hint="eastAsia"/>
                <w:kern w:val="0"/>
                <w:sz w:val="24"/>
              </w:rPr>
              <w:t>规格和型号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546A4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546A4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546A4">
              <w:rPr>
                <w:rFonts w:ascii="宋体" w:hAnsi="宋体" w:cs="宋体" w:hint="eastAsia"/>
                <w:kern w:val="0"/>
                <w:sz w:val="24"/>
              </w:rPr>
              <w:t>单价（元）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546A4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4D71B4" w:rsidRPr="00596D5E" w:rsidTr="002B6A12">
        <w:trPr>
          <w:trHeight w:val="98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A546A4"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形象识别系统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D71B4" w:rsidRPr="00596D5E" w:rsidTr="002B6A12">
        <w:trPr>
          <w:trHeight w:val="643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546A4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D71B4" w:rsidRPr="00596D5E" w:rsidTr="002B6A12">
        <w:trPr>
          <w:trHeight w:val="657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546A4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D71B4" w:rsidRPr="00596D5E" w:rsidTr="002B6A12">
        <w:trPr>
          <w:trHeight w:val="656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546A4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D71B4" w:rsidRPr="00596D5E" w:rsidTr="002B6A12">
        <w:trPr>
          <w:trHeight w:val="803"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B4" w:rsidRPr="00A546A4" w:rsidRDefault="004D71B4" w:rsidP="002B6A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546A4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7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71B4" w:rsidRPr="00A546A4" w:rsidRDefault="004D71B4" w:rsidP="002B6A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546A4">
              <w:rPr>
                <w:rFonts w:ascii="宋体" w:hAnsi="宋体" w:cs="宋体" w:hint="eastAsia"/>
                <w:kern w:val="0"/>
                <w:sz w:val="24"/>
              </w:rPr>
              <w:t>人民币</w:t>
            </w:r>
            <w:r w:rsidRPr="00A546A4">
              <w:rPr>
                <w:rFonts w:ascii="宋体" w:hAnsi="宋体" w:cs="宋体"/>
                <w:kern w:val="0"/>
                <w:sz w:val="24"/>
              </w:rPr>
              <w:t xml:space="preserve"> (</w:t>
            </w:r>
            <w:r w:rsidRPr="00A546A4">
              <w:rPr>
                <w:rFonts w:ascii="宋体" w:hAnsi="宋体" w:cs="宋体" w:hint="eastAsia"/>
                <w:kern w:val="0"/>
                <w:sz w:val="24"/>
              </w:rPr>
              <w:t>大写</w:t>
            </w:r>
            <w:r w:rsidRPr="00A546A4">
              <w:rPr>
                <w:rFonts w:ascii="宋体" w:hAnsi="宋体" w:cs="宋体"/>
                <w:kern w:val="0"/>
                <w:sz w:val="24"/>
              </w:rPr>
              <w:t>)</w:t>
            </w:r>
            <w:r w:rsidRPr="00A546A4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A546A4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　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</w:t>
            </w:r>
            <w:r w:rsidRPr="00A546A4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</w:t>
            </w:r>
            <w:r w:rsidRPr="00A546A4">
              <w:rPr>
                <w:rFonts w:ascii="宋体" w:hAnsi="宋体" w:cs="宋体" w:hint="eastAsia"/>
                <w:kern w:val="0"/>
                <w:sz w:val="24"/>
              </w:rPr>
              <w:t>圆整（</w:t>
            </w:r>
            <w:r w:rsidRPr="00A546A4">
              <w:rPr>
                <w:rFonts w:ascii="宋体" w:cs="宋体"/>
                <w:kern w:val="0"/>
                <w:sz w:val="24"/>
              </w:rPr>
              <w:t>¥</w:t>
            </w:r>
            <w:r w:rsidRPr="00A546A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A546A4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</w:t>
            </w:r>
            <w:r w:rsidRPr="00A546A4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</w:t>
            </w:r>
            <w:r w:rsidRPr="00A546A4">
              <w:rPr>
                <w:rFonts w:ascii="宋体" w:hAnsi="宋体" w:cs="宋体" w:hint="eastAsia"/>
                <w:kern w:val="0"/>
                <w:sz w:val="24"/>
              </w:rPr>
              <w:t>元）。</w:t>
            </w:r>
            <w:r w:rsidRPr="00A546A4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</w:tbl>
    <w:p w:rsidR="004D71B4" w:rsidRPr="007976C0" w:rsidRDefault="004D71B4" w:rsidP="00B261CD">
      <w:pPr>
        <w:adjustRightInd w:val="0"/>
        <w:snapToGrid w:val="0"/>
        <w:spacing w:line="360" w:lineRule="auto"/>
        <w:rPr>
          <w:sz w:val="24"/>
        </w:rPr>
      </w:pPr>
    </w:p>
    <w:p w:rsidR="004D71B4" w:rsidRDefault="004D71B4" w:rsidP="00525785">
      <w:pPr>
        <w:adjustRightInd w:val="0"/>
        <w:snapToGrid w:val="0"/>
        <w:spacing w:line="360" w:lineRule="auto"/>
        <w:ind w:firstLineChars="300" w:firstLine="720"/>
        <w:rPr>
          <w:rFonts w:ascii="宋体"/>
          <w:sz w:val="24"/>
        </w:rPr>
      </w:pPr>
    </w:p>
    <w:p w:rsidR="004D71B4" w:rsidRDefault="004D71B4" w:rsidP="00525785">
      <w:pPr>
        <w:adjustRightInd w:val="0"/>
        <w:snapToGrid w:val="0"/>
        <w:spacing w:line="360" w:lineRule="auto"/>
        <w:ind w:firstLineChars="300" w:firstLine="720"/>
        <w:rPr>
          <w:rFonts w:ascii="宋体"/>
          <w:sz w:val="24"/>
        </w:rPr>
      </w:pPr>
    </w:p>
    <w:p w:rsidR="004D71B4" w:rsidRDefault="004D71B4" w:rsidP="00525785">
      <w:pPr>
        <w:adjustRightInd w:val="0"/>
        <w:snapToGrid w:val="0"/>
        <w:spacing w:line="360" w:lineRule="auto"/>
        <w:ind w:firstLineChars="300" w:firstLine="720"/>
        <w:rPr>
          <w:rFonts w:ascii="宋体"/>
          <w:sz w:val="24"/>
        </w:rPr>
      </w:pPr>
    </w:p>
    <w:p w:rsidR="004D71B4" w:rsidRDefault="004D71B4" w:rsidP="00525785">
      <w:pPr>
        <w:adjustRightInd w:val="0"/>
        <w:snapToGrid w:val="0"/>
        <w:spacing w:line="360" w:lineRule="auto"/>
        <w:ind w:firstLineChars="300" w:firstLine="720"/>
        <w:rPr>
          <w:rFonts w:ascii="宋体"/>
          <w:sz w:val="24"/>
        </w:rPr>
      </w:pPr>
    </w:p>
    <w:p w:rsidR="004D71B4" w:rsidRDefault="004D71B4" w:rsidP="00525785">
      <w:pPr>
        <w:adjustRightInd w:val="0"/>
        <w:snapToGrid w:val="0"/>
        <w:spacing w:line="360" w:lineRule="auto"/>
        <w:ind w:firstLineChars="300" w:firstLine="720"/>
        <w:rPr>
          <w:rFonts w:ascii="宋体"/>
          <w:sz w:val="24"/>
        </w:rPr>
      </w:pPr>
    </w:p>
    <w:p w:rsidR="004D71B4" w:rsidRDefault="004D71B4" w:rsidP="00525785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4D71B4" w:rsidRDefault="004D71B4" w:rsidP="00525785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4D71B4" w:rsidRDefault="004D71B4" w:rsidP="00525785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4D71B4" w:rsidRPr="008F1186" w:rsidRDefault="004D71B4" w:rsidP="00525785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 xml:space="preserve">联系人：　　</w:t>
      </w:r>
      <w:r>
        <w:rPr>
          <w:b/>
          <w:sz w:val="24"/>
        </w:rPr>
        <w:t xml:space="preserve">                 </w:t>
      </w:r>
      <w:r w:rsidRPr="008F1186">
        <w:rPr>
          <w:rFonts w:hint="eastAsia"/>
          <w:b/>
          <w:sz w:val="24"/>
        </w:rPr>
        <w:t>联系电话：</w:t>
      </w:r>
    </w:p>
    <w:p w:rsidR="004D71B4" w:rsidRPr="008F1186" w:rsidRDefault="004D71B4" w:rsidP="00B261CD">
      <w:pPr>
        <w:wordWrap w:val="0"/>
        <w:spacing w:line="300" w:lineRule="exact"/>
        <w:jc w:val="right"/>
        <w:rPr>
          <w:b/>
          <w:sz w:val="24"/>
        </w:rPr>
      </w:pPr>
    </w:p>
    <w:p w:rsidR="004D71B4" w:rsidRPr="008F1186" w:rsidRDefault="004D71B4" w:rsidP="00B261CD">
      <w:pPr>
        <w:spacing w:line="300" w:lineRule="exact"/>
        <w:ind w:right="48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</w:t>
      </w:r>
      <w:r w:rsidRPr="008F1186">
        <w:rPr>
          <w:rFonts w:hint="eastAsia"/>
          <w:b/>
          <w:sz w:val="24"/>
        </w:rPr>
        <w:t>年</w:t>
      </w:r>
      <w:r>
        <w:rPr>
          <w:b/>
          <w:sz w:val="24"/>
        </w:rPr>
        <w:t xml:space="preserve">   </w:t>
      </w:r>
      <w:r w:rsidRPr="008F1186">
        <w:rPr>
          <w:rFonts w:hint="eastAsia"/>
          <w:b/>
          <w:sz w:val="24"/>
        </w:rPr>
        <w:t>月</w:t>
      </w:r>
      <w:r>
        <w:rPr>
          <w:b/>
          <w:sz w:val="24"/>
        </w:rPr>
        <w:t xml:space="preserve">   </w:t>
      </w:r>
      <w:r w:rsidRPr="008F1186">
        <w:rPr>
          <w:rFonts w:hint="eastAsia"/>
          <w:b/>
          <w:sz w:val="24"/>
        </w:rPr>
        <w:t>日</w:t>
      </w:r>
    </w:p>
    <w:p w:rsidR="004D71B4" w:rsidRDefault="004D71B4" w:rsidP="00B261CD"/>
    <w:p w:rsidR="004D71B4" w:rsidRDefault="004D71B4" w:rsidP="0052578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</w:p>
    <w:p w:rsidR="004D71B4" w:rsidRPr="001F01EC" w:rsidRDefault="004D71B4" w:rsidP="00C95A86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</w:p>
    <w:sectPr w:rsidR="004D71B4" w:rsidRPr="001F01EC" w:rsidSect="00944B46">
      <w:pgSz w:w="11906" w:h="16838"/>
      <w:pgMar w:top="1247" w:right="1531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40D" w:rsidRDefault="00C0340D" w:rsidP="00AB4ABB">
      <w:r>
        <w:separator/>
      </w:r>
    </w:p>
  </w:endnote>
  <w:endnote w:type="continuationSeparator" w:id="1">
    <w:p w:rsidR="00C0340D" w:rsidRDefault="00C0340D" w:rsidP="00AB4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40D" w:rsidRDefault="00C0340D" w:rsidP="00AB4ABB">
      <w:r>
        <w:separator/>
      </w:r>
    </w:p>
  </w:footnote>
  <w:footnote w:type="continuationSeparator" w:id="1">
    <w:p w:rsidR="00C0340D" w:rsidRDefault="00C0340D" w:rsidP="00AB4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20385"/>
    <w:multiLevelType w:val="multilevel"/>
    <w:tmpl w:val="54BC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ABB"/>
    <w:rsid w:val="000210CC"/>
    <w:rsid w:val="00025E1D"/>
    <w:rsid w:val="00041D6F"/>
    <w:rsid w:val="00050606"/>
    <w:rsid w:val="000537BF"/>
    <w:rsid w:val="00066107"/>
    <w:rsid w:val="000712F2"/>
    <w:rsid w:val="00084B73"/>
    <w:rsid w:val="000955A6"/>
    <w:rsid w:val="000A2B87"/>
    <w:rsid w:val="000E1740"/>
    <w:rsid w:val="000E17C1"/>
    <w:rsid w:val="000E1C1A"/>
    <w:rsid w:val="000F14D3"/>
    <w:rsid w:val="0011133A"/>
    <w:rsid w:val="00132DD8"/>
    <w:rsid w:val="00137EE8"/>
    <w:rsid w:val="00154AE4"/>
    <w:rsid w:val="00173157"/>
    <w:rsid w:val="00182DAD"/>
    <w:rsid w:val="001E0E82"/>
    <w:rsid w:val="001E216F"/>
    <w:rsid w:val="001F01EC"/>
    <w:rsid w:val="00206194"/>
    <w:rsid w:val="00271B87"/>
    <w:rsid w:val="002827C8"/>
    <w:rsid w:val="002B226E"/>
    <w:rsid w:val="002B6A12"/>
    <w:rsid w:val="002C2673"/>
    <w:rsid w:val="002C5671"/>
    <w:rsid w:val="002D0A0A"/>
    <w:rsid w:val="002F2EAE"/>
    <w:rsid w:val="002F3005"/>
    <w:rsid w:val="00314383"/>
    <w:rsid w:val="003164AF"/>
    <w:rsid w:val="0035427A"/>
    <w:rsid w:val="003816CD"/>
    <w:rsid w:val="00382FC4"/>
    <w:rsid w:val="003A1DF3"/>
    <w:rsid w:val="003A3CB5"/>
    <w:rsid w:val="003A700C"/>
    <w:rsid w:val="003F56D8"/>
    <w:rsid w:val="0040483C"/>
    <w:rsid w:val="004059A8"/>
    <w:rsid w:val="00405B3E"/>
    <w:rsid w:val="004311FA"/>
    <w:rsid w:val="00435EF3"/>
    <w:rsid w:val="00480C5D"/>
    <w:rsid w:val="00495D53"/>
    <w:rsid w:val="004B3BFC"/>
    <w:rsid w:val="004D6C9F"/>
    <w:rsid w:val="004D71B4"/>
    <w:rsid w:val="004E6B2A"/>
    <w:rsid w:val="005130A7"/>
    <w:rsid w:val="00520DC5"/>
    <w:rsid w:val="00525785"/>
    <w:rsid w:val="005501E0"/>
    <w:rsid w:val="005542AA"/>
    <w:rsid w:val="0057589A"/>
    <w:rsid w:val="005832E3"/>
    <w:rsid w:val="00596D5E"/>
    <w:rsid w:val="005D6A53"/>
    <w:rsid w:val="00603E02"/>
    <w:rsid w:val="00626174"/>
    <w:rsid w:val="00654A93"/>
    <w:rsid w:val="00656812"/>
    <w:rsid w:val="00660655"/>
    <w:rsid w:val="006B52B3"/>
    <w:rsid w:val="006C52FD"/>
    <w:rsid w:val="006E2001"/>
    <w:rsid w:val="006F0C6E"/>
    <w:rsid w:val="006F4DA1"/>
    <w:rsid w:val="00706F9F"/>
    <w:rsid w:val="00707A5F"/>
    <w:rsid w:val="00761D90"/>
    <w:rsid w:val="007634A9"/>
    <w:rsid w:val="0077380E"/>
    <w:rsid w:val="00793718"/>
    <w:rsid w:val="007976C0"/>
    <w:rsid w:val="007B1005"/>
    <w:rsid w:val="007B460D"/>
    <w:rsid w:val="007D7AD3"/>
    <w:rsid w:val="007F4B99"/>
    <w:rsid w:val="00804C79"/>
    <w:rsid w:val="00814ABD"/>
    <w:rsid w:val="008222C6"/>
    <w:rsid w:val="00851057"/>
    <w:rsid w:val="00851ABB"/>
    <w:rsid w:val="00862A37"/>
    <w:rsid w:val="008A6DA1"/>
    <w:rsid w:val="008C4302"/>
    <w:rsid w:val="008C43EB"/>
    <w:rsid w:val="008E0628"/>
    <w:rsid w:val="008E186D"/>
    <w:rsid w:val="008F1186"/>
    <w:rsid w:val="00903925"/>
    <w:rsid w:val="0090794F"/>
    <w:rsid w:val="00940155"/>
    <w:rsid w:val="00944B46"/>
    <w:rsid w:val="0098038C"/>
    <w:rsid w:val="00981678"/>
    <w:rsid w:val="0098799C"/>
    <w:rsid w:val="00991591"/>
    <w:rsid w:val="009B43AF"/>
    <w:rsid w:val="009B5773"/>
    <w:rsid w:val="009D15AD"/>
    <w:rsid w:val="009E1CDE"/>
    <w:rsid w:val="00A0357F"/>
    <w:rsid w:val="00A122C3"/>
    <w:rsid w:val="00A1370D"/>
    <w:rsid w:val="00A15C39"/>
    <w:rsid w:val="00A4635C"/>
    <w:rsid w:val="00A546A4"/>
    <w:rsid w:val="00AB4ABB"/>
    <w:rsid w:val="00AE4A91"/>
    <w:rsid w:val="00AE4EEF"/>
    <w:rsid w:val="00B17869"/>
    <w:rsid w:val="00B261CD"/>
    <w:rsid w:val="00B32161"/>
    <w:rsid w:val="00B5750E"/>
    <w:rsid w:val="00B97FEC"/>
    <w:rsid w:val="00BA3767"/>
    <w:rsid w:val="00BC6A69"/>
    <w:rsid w:val="00BE3035"/>
    <w:rsid w:val="00BE5758"/>
    <w:rsid w:val="00BF6AEB"/>
    <w:rsid w:val="00C0340D"/>
    <w:rsid w:val="00C36D5B"/>
    <w:rsid w:val="00C41D98"/>
    <w:rsid w:val="00C6347F"/>
    <w:rsid w:val="00C80C7A"/>
    <w:rsid w:val="00C9105C"/>
    <w:rsid w:val="00C95A86"/>
    <w:rsid w:val="00CE70A3"/>
    <w:rsid w:val="00CE71BC"/>
    <w:rsid w:val="00CF1230"/>
    <w:rsid w:val="00D7400D"/>
    <w:rsid w:val="00D91C23"/>
    <w:rsid w:val="00D95743"/>
    <w:rsid w:val="00D95A9D"/>
    <w:rsid w:val="00DB3260"/>
    <w:rsid w:val="00DD3806"/>
    <w:rsid w:val="00DF0831"/>
    <w:rsid w:val="00E54EAA"/>
    <w:rsid w:val="00E62D1E"/>
    <w:rsid w:val="00E72707"/>
    <w:rsid w:val="00E76AD7"/>
    <w:rsid w:val="00E92DFA"/>
    <w:rsid w:val="00E93680"/>
    <w:rsid w:val="00E944B2"/>
    <w:rsid w:val="00EA622E"/>
    <w:rsid w:val="00EC3F43"/>
    <w:rsid w:val="00ED0E63"/>
    <w:rsid w:val="00ED6680"/>
    <w:rsid w:val="00F03B3A"/>
    <w:rsid w:val="00F43A80"/>
    <w:rsid w:val="00F77BD9"/>
    <w:rsid w:val="00F91B82"/>
    <w:rsid w:val="00FB42BD"/>
    <w:rsid w:val="00FE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B4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B4AB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B4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B4ABB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707A5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851A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35427A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0" w:color="00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405</Words>
  <Characters>2310</Characters>
  <Application>Microsoft Office Word</Application>
  <DocSecurity>0</DocSecurity>
  <Lines>19</Lines>
  <Paragraphs>5</Paragraphs>
  <ScaleCrop>false</ScaleCrop>
  <Company>Microsoft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yifengwu</cp:lastModifiedBy>
  <cp:revision>2</cp:revision>
  <cp:lastPrinted>2017-06-01T00:10:00Z</cp:lastPrinted>
  <dcterms:created xsi:type="dcterms:W3CDTF">2017-06-28T03:25:00Z</dcterms:created>
  <dcterms:modified xsi:type="dcterms:W3CDTF">2017-06-28T03:25:00Z</dcterms:modified>
</cp:coreProperties>
</file>