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rPr>
          <w:rFonts w:ascii="宋体" w:hAnsi="宋体" w:eastAsia="宋体" w:cs="宋体"/>
          <w:b/>
          <w:bCs/>
          <w:color w:val="auto"/>
          <w:sz w:val="24"/>
          <w:szCs w:val="24"/>
        </w:rPr>
      </w:pPr>
      <w:bookmarkStart w:id="0" w:name="_Toc28359001"/>
      <w:bookmarkStart w:id="1" w:name="_Toc35393789"/>
      <w:r>
        <w:rPr>
          <w:rFonts w:hint="eastAsia" w:ascii="宋体" w:hAnsi="宋体" w:eastAsia="宋体" w:cs="宋体"/>
          <w:b/>
          <w:bCs/>
          <w:color w:val="auto"/>
          <w:sz w:val="24"/>
          <w:szCs w:val="24"/>
        </w:rPr>
        <w:t>盐城工业职业技术学院</w:t>
      </w:r>
      <w:r>
        <w:rPr>
          <w:rFonts w:hint="eastAsia" w:ascii="宋体" w:hAnsi="宋体" w:eastAsia="宋体" w:cs="宋体"/>
          <w:b/>
          <w:bCs/>
          <w:color w:val="auto"/>
          <w:sz w:val="24"/>
          <w:szCs w:val="24"/>
          <w:lang w:val="en-US" w:eastAsia="zh-CN"/>
        </w:rPr>
        <w:t>艺术设计学院技能大赛</w:t>
      </w:r>
      <w:r>
        <w:rPr>
          <w:rFonts w:hint="eastAsia" w:ascii="宋体" w:hAnsi="宋体" w:eastAsia="宋体" w:cs="宋体"/>
          <w:b/>
          <w:bCs/>
          <w:color w:val="auto"/>
          <w:sz w:val="24"/>
          <w:szCs w:val="24"/>
        </w:rPr>
        <w:t>花材</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耗材</w:t>
      </w:r>
      <w:r>
        <w:rPr>
          <w:rFonts w:hint="eastAsia" w:ascii="宋体" w:hAnsi="宋体" w:eastAsia="宋体" w:cs="宋体"/>
          <w:b/>
          <w:bCs/>
          <w:color w:val="auto"/>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u w:val="single"/>
        </w:rPr>
        <w:t>盐城工业职业技术学院</w:t>
      </w:r>
      <w:r>
        <w:rPr>
          <w:rFonts w:hint="eastAsia" w:ascii="宋体" w:hAnsi="宋体" w:eastAsia="宋体" w:cs="宋体"/>
          <w:color w:val="auto"/>
          <w:sz w:val="24"/>
          <w:u w:val="single"/>
          <w:lang w:val="en-US" w:eastAsia="zh-CN"/>
        </w:rPr>
        <w:t>艺术设计学院技能大赛</w:t>
      </w:r>
      <w:r>
        <w:rPr>
          <w:rFonts w:hint="eastAsia" w:ascii="宋体" w:hAnsi="宋体" w:eastAsia="宋体" w:cs="宋体"/>
          <w:color w:val="auto"/>
          <w:sz w:val="24"/>
          <w:u w:val="single"/>
        </w:rPr>
        <w:t>花材</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lang w:val="en-US" w:eastAsia="zh-CN"/>
        </w:rPr>
        <w:t>耗材</w:t>
      </w:r>
      <w:r>
        <w:rPr>
          <w:rFonts w:hint="eastAsia" w:ascii="宋体" w:hAnsi="宋体" w:eastAsia="宋体" w:cs="宋体"/>
          <w:color w:val="auto"/>
          <w:sz w:val="24"/>
        </w:rPr>
        <w:t>招标项目的潜在投标人应在</w:t>
      </w:r>
      <w:r>
        <w:rPr>
          <w:rFonts w:hint="eastAsia" w:ascii="宋体" w:hAnsi="宋体" w:eastAsia="宋体" w:cs="宋体"/>
          <w:color w:val="auto"/>
          <w:sz w:val="24"/>
          <w:u w:val="single"/>
        </w:rPr>
        <w:t>盐城工业职业技术学院招标采购网</w:t>
      </w:r>
      <w:r>
        <w:rPr>
          <w:rFonts w:hint="eastAsia" w:ascii="宋体" w:hAnsi="宋体" w:eastAsia="宋体" w:cs="宋体"/>
          <w:color w:val="auto"/>
          <w:sz w:val="24"/>
        </w:rPr>
        <w:t>获取招标文件，并于</w:t>
      </w:r>
      <w:r>
        <w:rPr>
          <w:rFonts w:hint="eastAsia" w:ascii="宋体" w:hAnsi="宋体" w:eastAsia="宋体" w:cs="宋体"/>
          <w:color w:val="auto"/>
          <w:sz w:val="24"/>
          <w:u w:val="single"/>
        </w:rPr>
        <w:t>2023</w:t>
      </w:r>
      <w:r>
        <w:rPr>
          <w:rFonts w:hint="eastAsia" w:ascii="宋体" w:hAnsi="宋体" w:eastAsia="宋体" w:cs="宋体"/>
          <w:bCs/>
          <w:color w:val="auto"/>
          <w:sz w:val="24"/>
          <w:u w:val="single"/>
        </w:rPr>
        <w:t>年</w:t>
      </w:r>
      <w:r>
        <w:rPr>
          <w:rFonts w:ascii="宋体" w:hAnsi="宋体" w:eastAsia="宋体" w:cs="宋体"/>
          <w:bCs/>
          <w:color w:val="auto"/>
          <w:sz w:val="24"/>
          <w:u w:val="single"/>
        </w:rPr>
        <w:t>12</w:t>
      </w:r>
      <w:r>
        <w:rPr>
          <w:rFonts w:hint="eastAsia" w:ascii="宋体" w:hAnsi="宋体" w:eastAsia="宋体" w:cs="宋体"/>
          <w:bCs/>
          <w:color w:val="auto"/>
          <w:sz w:val="24"/>
          <w:u w:val="single"/>
        </w:rPr>
        <w:t>月</w:t>
      </w:r>
      <w:r>
        <w:rPr>
          <w:rFonts w:hint="eastAsia" w:ascii="宋体" w:hAnsi="宋体" w:eastAsia="宋体" w:cs="宋体"/>
          <w:bCs/>
          <w:color w:val="auto"/>
          <w:sz w:val="24"/>
          <w:u w:val="single"/>
          <w:lang w:val="en-US" w:eastAsia="zh-CN"/>
        </w:rPr>
        <w:t>6</w:t>
      </w:r>
      <w:r>
        <w:rPr>
          <w:rFonts w:hint="eastAsia" w:ascii="宋体" w:hAnsi="宋体" w:eastAsia="宋体" w:cs="宋体"/>
          <w:bCs/>
          <w:color w:val="auto"/>
          <w:sz w:val="24"/>
          <w:u w:val="single"/>
        </w:rPr>
        <w:t>日9点30分（</w:t>
      </w:r>
      <w:r>
        <w:rPr>
          <w:rFonts w:hint="eastAsia" w:ascii="宋体" w:hAnsi="宋体" w:eastAsia="宋体" w:cs="宋体"/>
          <w:bCs/>
          <w:color w:val="auto"/>
          <w:sz w:val="24"/>
        </w:rPr>
        <w:t>北京时间）前递交投标文件</w:t>
      </w:r>
      <w:r>
        <w:rPr>
          <w:rFonts w:hint="eastAsia" w:ascii="宋体" w:hAnsi="宋体" w:eastAsia="宋体" w:cs="宋体"/>
          <w:color w:val="auto"/>
          <w:sz w:val="24"/>
        </w:rPr>
        <w:t>。</w:t>
      </w:r>
    </w:p>
    <w:p>
      <w:pPr>
        <w:spacing w:line="360" w:lineRule="auto"/>
        <w:rPr>
          <w:rFonts w:ascii="宋体" w:hAnsi="宋体" w:eastAsia="宋体" w:cs="宋体"/>
          <w:color w:val="auto"/>
          <w:sz w:val="24"/>
        </w:rPr>
      </w:pPr>
      <w:r>
        <w:rPr>
          <w:rFonts w:hint="eastAsia" w:ascii="宋体" w:hAnsi="宋体" w:eastAsia="宋体" w:cs="宋体"/>
          <w:color w:val="auto"/>
          <w:sz w:val="24"/>
        </w:rPr>
        <w:t>一、项目基本情况</w:t>
      </w:r>
    </w:p>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rPr>
        <w:t>项目编号：</w:t>
      </w:r>
      <w:r>
        <w:rPr>
          <w:rFonts w:hint="eastAsia" w:ascii="宋体" w:hAnsi="宋体" w:eastAsia="宋体" w:cs="宋体"/>
          <w:color w:val="auto"/>
          <w:sz w:val="24"/>
          <w:lang w:val="en-US" w:eastAsia="zh-CN"/>
        </w:rPr>
        <w:t>2023ZX-047</w:t>
      </w:r>
    </w:p>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rPr>
        <w:t>项目名称：盐城工业职业技术学院</w:t>
      </w:r>
      <w:r>
        <w:rPr>
          <w:rFonts w:hint="eastAsia" w:ascii="宋体" w:hAnsi="宋体" w:eastAsia="宋体" w:cs="宋体"/>
          <w:color w:val="auto"/>
          <w:sz w:val="24"/>
          <w:lang w:val="en-US" w:eastAsia="zh-CN"/>
        </w:rPr>
        <w:t>艺术设计学院技能大赛</w:t>
      </w:r>
      <w:r>
        <w:rPr>
          <w:rFonts w:hint="eastAsia" w:ascii="宋体" w:hAnsi="宋体" w:eastAsia="宋体" w:cs="宋体"/>
          <w:color w:val="auto"/>
          <w:sz w:val="24"/>
        </w:rPr>
        <w:t>花材</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耗材</w:t>
      </w:r>
    </w:p>
    <w:p>
      <w:pPr>
        <w:spacing w:line="360" w:lineRule="auto"/>
        <w:rPr>
          <w:rFonts w:eastAsia="宋体"/>
          <w:color w:val="auto"/>
        </w:rPr>
      </w:pPr>
      <w:r>
        <w:rPr>
          <w:rFonts w:hint="eastAsia" w:ascii="宋体" w:hAnsi="宋体" w:eastAsia="宋体" w:cs="宋体"/>
          <w:color w:val="auto"/>
          <w:sz w:val="24"/>
        </w:rPr>
        <w:t>采购方式：询价（低价中标）</w:t>
      </w:r>
    </w:p>
    <w:p>
      <w:pPr>
        <w:spacing w:line="360" w:lineRule="auto"/>
        <w:rPr>
          <w:rFonts w:ascii="宋体" w:hAnsi="宋体" w:eastAsia="宋体" w:cs="宋体"/>
          <w:color w:val="auto"/>
          <w:sz w:val="24"/>
        </w:rPr>
      </w:pPr>
      <w:r>
        <w:rPr>
          <w:rFonts w:hint="eastAsia" w:ascii="宋体" w:hAnsi="宋体" w:eastAsia="宋体" w:cs="宋体"/>
          <w:color w:val="auto"/>
          <w:sz w:val="24"/>
        </w:rPr>
        <w:t>最高限价：</w:t>
      </w:r>
      <w:r>
        <w:rPr>
          <w:rFonts w:ascii="宋体" w:hAnsi="宋体" w:eastAsia="宋体" w:cs="宋体"/>
          <w:color w:val="auto"/>
          <w:sz w:val="24"/>
        </w:rPr>
        <w:t>4.65</w:t>
      </w:r>
      <w:r>
        <w:rPr>
          <w:rFonts w:hint="eastAsia" w:ascii="宋体" w:hAnsi="宋体" w:eastAsia="宋体" w:cs="宋体"/>
          <w:color w:val="auto"/>
          <w:sz w:val="24"/>
        </w:rPr>
        <w:t>万元，按实结算。</w:t>
      </w:r>
    </w:p>
    <w:p>
      <w:pPr>
        <w:spacing w:line="360" w:lineRule="auto"/>
        <w:rPr>
          <w:rFonts w:ascii="宋体" w:hAnsi="宋体" w:eastAsia="宋体" w:cs="宋体"/>
          <w:color w:val="auto"/>
          <w:sz w:val="24"/>
        </w:rPr>
      </w:pPr>
      <w:r>
        <w:rPr>
          <w:rFonts w:hint="eastAsia" w:ascii="宋体" w:hAnsi="宋体" w:eastAsia="宋体" w:cs="宋体"/>
          <w:color w:val="auto"/>
          <w:sz w:val="24"/>
        </w:rPr>
        <w:t>采购需求：具体采购参数要求见附件，采购人保留对上述采购范围及内容进行适当调整的权利。</w:t>
      </w:r>
    </w:p>
    <w:p>
      <w:pPr>
        <w:spacing w:line="360" w:lineRule="auto"/>
        <w:rPr>
          <w:color w:val="auto"/>
        </w:rPr>
      </w:pPr>
      <w:r>
        <w:rPr>
          <w:rFonts w:hint="eastAsia" w:ascii="宋体" w:hAnsi="宋体" w:eastAsia="宋体" w:cs="宋体"/>
          <w:color w:val="auto"/>
          <w:sz w:val="24"/>
        </w:rPr>
        <w:t>供货期限：自签订合同后</w:t>
      </w:r>
      <w:r>
        <w:rPr>
          <w:rFonts w:ascii="宋体" w:hAnsi="宋体" w:eastAsia="宋体" w:cs="宋体"/>
          <w:color w:val="auto"/>
          <w:sz w:val="24"/>
        </w:rPr>
        <w:t>3</w:t>
      </w:r>
      <w:r>
        <w:rPr>
          <w:rFonts w:hint="eastAsia" w:ascii="宋体" w:hAnsi="宋体" w:eastAsia="宋体" w:cs="宋体"/>
          <w:color w:val="auto"/>
          <w:sz w:val="24"/>
        </w:rPr>
        <w:t>天</w:t>
      </w:r>
      <w:r>
        <w:rPr>
          <w:rFonts w:hint="eastAsia" w:ascii="宋体" w:hAnsi="宋体" w:eastAsia="宋体" w:cs="宋体"/>
          <w:color w:val="auto"/>
          <w:sz w:val="24"/>
          <w:lang w:val="en-US" w:eastAsia="zh-CN"/>
        </w:rPr>
        <w:t>内</w:t>
      </w:r>
      <w:r>
        <w:rPr>
          <w:rFonts w:hint="eastAsia" w:ascii="宋体" w:hAnsi="宋体" w:eastAsia="宋体" w:cs="宋体"/>
          <w:color w:val="auto"/>
          <w:sz w:val="24"/>
        </w:rPr>
        <w:t>，实行分批供货。</w:t>
      </w:r>
    </w:p>
    <w:p>
      <w:pPr>
        <w:spacing w:line="360" w:lineRule="auto"/>
        <w:rPr>
          <w:rFonts w:ascii="宋体" w:hAnsi="宋体" w:eastAsia="宋体" w:cs="宋体"/>
          <w:color w:val="auto"/>
          <w:sz w:val="24"/>
        </w:rPr>
      </w:pPr>
      <w:r>
        <w:rPr>
          <w:rFonts w:hint="eastAsia" w:ascii="宋体" w:hAnsi="宋体" w:eastAsia="宋体" w:cs="宋体"/>
          <w:color w:val="auto"/>
          <w:sz w:val="24"/>
        </w:rPr>
        <w:t>二、申请人的资格要求：</w:t>
      </w:r>
    </w:p>
    <w:p>
      <w:pPr>
        <w:spacing w:line="360" w:lineRule="auto"/>
        <w:rPr>
          <w:rFonts w:ascii="宋体" w:hAnsi="宋体" w:eastAsia="宋体" w:cs="宋体"/>
          <w:color w:val="auto"/>
          <w:sz w:val="24"/>
        </w:rPr>
      </w:pPr>
      <w:r>
        <w:rPr>
          <w:rFonts w:hint="eastAsia" w:ascii="宋体" w:hAnsi="宋体" w:eastAsia="宋体" w:cs="宋体"/>
          <w:color w:val="auto"/>
          <w:sz w:val="24"/>
        </w:rPr>
        <w:t>1.满足《中华人民共和国政府采购法》第二十二条规定，并提供下列材料；</w:t>
      </w:r>
    </w:p>
    <w:p>
      <w:pPr>
        <w:spacing w:line="360" w:lineRule="auto"/>
        <w:rPr>
          <w:rFonts w:ascii="宋体" w:hAnsi="宋体" w:eastAsia="宋体" w:cs="宋体"/>
          <w:color w:val="auto"/>
          <w:sz w:val="24"/>
        </w:rPr>
      </w:pPr>
      <w:r>
        <w:rPr>
          <w:rFonts w:hint="eastAsia" w:ascii="宋体" w:hAnsi="宋体" w:eastAsia="宋体" w:cs="宋体"/>
          <w:color w:val="auto"/>
          <w:sz w:val="24"/>
        </w:rPr>
        <w:t>(1)法人或者其他组织的营业执照等证明文件，自然人的身份证明；（营业执照范围需与本项目相关）</w:t>
      </w:r>
    </w:p>
    <w:p>
      <w:pPr>
        <w:spacing w:line="360" w:lineRule="auto"/>
        <w:rPr>
          <w:rFonts w:ascii="宋体" w:hAnsi="宋体" w:eastAsia="宋体" w:cs="宋体"/>
          <w:color w:val="auto"/>
          <w:sz w:val="24"/>
        </w:rPr>
      </w:pPr>
      <w:r>
        <w:rPr>
          <w:rFonts w:hint="eastAsia" w:ascii="宋体" w:hAnsi="宋体" w:eastAsia="宋体" w:cs="宋体"/>
          <w:color w:val="auto"/>
          <w:sz w:val="24"/>
        </w:rPr>
        <w:t>(2)具备履行合同所必需的设备和专业技术能力的书面声明；</w:t>
      </w:r>
    </w:p>
    <w:p>
      <w:pPr>
        <w:spacing w:line="360" w:lineRule="auto"/>
        <w:rPr>
          <w:rFonts w:ascii="宋体" w:hAnsi="宋体" w:eastAsia="宋体" w:cs="宋体"/>
          <w:color w:val="auto"/>
          <w:sz w:val="24"/>
        </w:rPr>
      </w:pPr>
      <w:r>
        <w:rPr>
          <w:rFonts w:hint="eastAsia" w:ascii="宋体" w:hAnsi="宋体" w:eastAsia="宋体" w:cs="宋体"/>
          <w:color w:val="auto"/>
          <w:sz w:val="24"/>
        </w:rPr>
        <w:t>(3)参加采购活动前3年内在经营活动中没有重大违法记录的书面声明；</w:t>
      </w:r>
    </w:p>
    <w:p>
      <w:pPr>
        <w:spacing w:line="360" w:lineRule="auto"/>
        <w:rPr>
          <w:rFonts w:ascii="宋体" w:hAnsi="宋体" w:eastAsia="宋体" w:cs="宋体"/>
          <w:color w:val="auto"/>
          <w:sz w:val="24"/>
        </w:rPr>
      </w:pPr>
      <w:r>
        <w:rPr>
          <w:rFonts w:hint="eastAsia" w:ascii="宋体" w:hAnsi="宋体" w:eastAsia="宋体" w:cs="宋体"/>
          <w:color w:val="auto"/>
          <w:sz w:val="24"/>
        </w:rPr>
        <w:t>2.本项目的特定资格要求：</w:t>
      </w:r>
    </w:p>
    <w:p>
      <w:pPr>
        <w:spacing w:line="360" w:lineRule="auto"/>
        <w:rPr>
          <w:rFonts w:ascii="宋体" w:hAnsi="宋体" w:eastAsia="宋体" w:cs="宋体"/>
          <w:color w:val="auto"/>
          <w:sz w:val="24"/>
        </w:rPr>
      </w:pPr>
      <w:r>
        <w:rPr>
          <w:rFonts w:hint="eastAsia" w:ascii="宋体" w:hAnsi="宋体" w:eastAsia="宋体" w:cs="宋体"/>
          <w:color w:val="auto"/>
          <w:sz w:val="24"/>
        </w:rPr>
        <w:t>（1）未被“信用中国”网站（www.creditchina.gov.cn）列入失信被执行人、重大税收违法案件当事人名单、政府采购严重失信行为记录名单。</w:t>
      </w:r>
    </w:p>
    <w:p>
      <w:pPr>
        <w:spacing w:line="360" w:lineRule="auto"/>
        <w:rPr>
          <w:rFonts w:ascii="宋体" w:hAnsi="宋体" w:eastAsia="宋体" w:cs="宋体"/>
          <w:color w:val="auto"/>
          <w:sz w:val="24"/>
        </w:rPr>
      </w:pPr>
      <w:r>
        <w:rPr>
          <w:rFonts w:hint="eastAsia" w:ascii="宋体" w:hAnsi="宋体" w:eastAsia="宋体" w:cs="宋体"/>
          <w:color w:val="auto"/>
          <w:sz w:val="24"/>
        </w:rPr>
        <w:t>（2）单位负责人为同一人或者存在直接控股、管理关系的不同供应商，不得参加同一合同项下的政府采购活动。</w:t>
      </w:r>
    </w:p>
    <w:p>
      <w:pPr>
        <w:spacing w:line="360" w:lineRule="auto"/>
        <w:rPr>
          <w:rFonts w:ascii="宋体" w:hAnsi="宋体" w:eastAsia="宋体" w:cs="宋体"/>
          <w:color w:val="auto"/>
          <w:sz w:val="24"/>
        </w:rPr>
      </w:pPr>
      <w:r>
        <w:rPr>
          <w:rFonts w:hint="eastAsia" w:ascii="宋体" w:hAnsi="宋体" w:eastAsia="宋体" w:cs="宋体"/>
          <w:color w:val="auto"/>
          <w:sz w:val="24"/>
        </w:rPr>
        <w:t>三、获取采购文件</w:t>
      </w:r>
    </w:p>
    <w:p>
      <w:pPr>
        <w:spacing w:line="360" w:lineRule="auto"/>
        <w:rPr>
          <w:rFonts w:ascii="宋体" w:hAnsi="宋体" w:eastAsia="宋体" w:cs="宋体"/>
          <w:color w:val="auto"/>
          <w:sz w:val="24"/>
        </w:rPr>
      </w:pPr>
      <w:r>
        <w:rPr>
          <w:rFonts w:hint="eastAsia" w:ascii="宋体" w:hAnsi="宋体" w:eastAsia="宋体" w:cs="宋体"/>
          <w:color w:val="auto"/>
          <w:sz w:val="24"/>
        </w:rPr>
        <w:t>时间：自公告之日起至投标截止时间前1日</w:t>
      </w:r>
    </w:p>
    <w:p>
      <w:pPr>
        <w:spacing w:line="360" w:lineRule="auto"/>
        <w:rPr>
          <w:rFonts w:ascii="宋体" w:hAnsi="宋体" w:eastAsia="宋体" w:cs="宋体"/>
          <w:color w:val="auto"/>
          <w:sz w:val="24"/>
        </w:rPr>
      </w:pPr>
      <w:r>
        <w:rPr>
          <w:rFonts w:hint="eastAsia" w:ascii="宋体" w:hAnsi="宋体" w:eastAsia="宋体" w:cs="宋体"/>
          <w:color w:val="auto"/>
          <w:sz w:val="24"/>
        </w:rPr>
        <w:t>地点：盐城工业职业技术学院招标采购网</w:t>
      </w:r>
    </w:p>
    <w:p>
      <w:pPr>
        <w:spacing w:line="360" w:lineRule="auto"/>
        <w:rPr>
          <w:rFonts w:ascii="宋体" w:hAnsi="宋体" w:eastAsia="宋体" w:cs="宋体"/>
          <w:color w:val="auto"/>
          <w:sz w:val="24"/>
        </w:rPr>
      </w:pPr>
      <w:r>
        <w:rPr>
          <w:rFonts w:hint="eastAsia" w:ascii="宋体" w:hAnsi="宋体" w:eastAsia="宋体" w:cs="宋体"/>
          <w:color w:val="auto"/>
          <w:sz w:val="24"/>
        </w:rPr>
        <w:t>方式：符合资格要求的投标人可自行下载采购文件，采购文件见盐城工业职业技术学院招标采购网公告附件。</w:t>
      </w:r>
    </w:p>
    <w:p>
      <w:pPr>
        <w:spacing w:line="360" w:lineRule="auto"/>
        <w:rPr>
          <w:rFonts w:ascii="宋体" w:hAnsi="宋体" w:eastAsia="宋体" w:cs="宋体"/>
          <w:color w:val="auto"/>
          <w:sz w:val="24"/>
        </w:rPr>
      </w:pPr>
      <w:r>
        <w:rPr>
          <w:rFonts w:hint="eastAsia" w:ascii="宋体" w:hAnsi="宋体" w:eastAsia="宋体" w:cs="宋体"/>
          <w:color w:val="auto"/>
          <w:sz w:val="24"/>
        </w:rPr>
        <w:t>售价：免费</w:t>
      </w:r>
    </w:p>
    <w:p>
      <w:pPr>
        <w:spacing w:line="360" w:lineRule="auto"/>
        <w:rPr>
          <w:rFonts w:ascii="宋体" w:hAnsi="宋体" w:eastAsia="宋体" w:cs="宋体"/>
          <w:color w:val="auto"/>
          <w:sz w:val="24"/>
        </w:rPr>
      </w:pPr>
      <w:r>
        <w:rPr>
          <w:rFonts w:hint="eastAsia" w:ascii="宋体" w:hAnsi="宋体" w:eastAsia="宋体" w:cs="宋体"/>
          <w:color w:val="auto"/>
          <w:sz w:val="24"/>
        </w:rPr>
        <w:t>四、响应文件提交</w:t>
      </w:r>
    </w:p>
    <w:p>
      <w:pPr>
        <w:spacing w:line="360" w:lineRule="auto"/>
        <w:rPr>
          <w:rFonts w:ascii="宋体" w:hAnsi="宋体" w:eastAsia="宋体" w:cs="宋体"/>
          <w:color w:val="auto"/>
          <w:sz w:val="24"/>
        </w:rPr>
      </w:pPr>
      <w:r>
        <w:rPr>
          <w:rFonts w:hint="eastAsia" w:ascii="宋体" w:hAnsi="宋体" w:eastAsia="宋体" w:cs="宋体"/>
          <w:color w:val="auto"/>
          <w:sz w:val="24"/>
        </w:rPr>
        <w:t>提交时间：2023年</w:t>
      </w:r>
      <w:r>
        <w:rPr>
          <w:rFonts w:ascii="宋体" w:hAnsi="宋体" w:eastAsia="宋体" w:cs="宋体"/>
          <w:color w:val="auto"/>
          <w:sz w:val="24"/>
        </w:rPr>
        <w:t>12</w:t>
      </w:r>
      <w:r>
        <w:rPr>
          <w:rFonts w:hint="eastAsia" w:ascii="宋体" w:hAnsi="宋体" w:eastAsia="宋体" w:cs="宋体"/>
          <w:color w:val="auto"/>
          <w:sz w:val="24"/>
        </w:rPr>
        <w:t>月</w:t>
      </w:r>
      <w:r>
        <w:rPr>
          <w:rFonts w:hint="eastAsia" w:ascii="宋体" w:hAnsi="宋体" w:eastAsia="宋体" w:cs="宋体"/>
          <w:color w:val="auto"/>
          <w:sz w:val="24"/>
          <w:lang w:val="en-US" w:eastAsia="zh-CN"/>
        </w:rPr>
        <w:t>6</w:t>
      </w:r>
      <w:r>
        <w:rPr>
          <w:rFonts w:hint="eastAsia" w:ascii="宋体" w:hAnsi="宋体" w:eastAsia="宋体" w:cs="宋体"/>
          <w:color w:val="auto"/>
          <w:sz w:val="24"/>
        </w:rPr>
        <w:t>日9点30分前（北京时间）</w:t>
      </w:r>
    </w:p>
    <w:p>
      <w:pPr>
        <w:spacing w:line="360" w:lineRule="auto"/>
        <w:rPr>
          <w:rFonts w:ascii="宋体" w:hAnsi="宋体" w:eastAsia="宋体" w:cs="宋体"/>
          <w:color w:val="auto"/>
          <w:sz w:val="24"/>
        </w:rPr>
      </w:pPr>
      <w:r>
        <w:rPr>
          <w:rFonts w:hint="eastAsia" w:ascii="宋体" w:hAnsi="宋体" w:eastAsia="宋体" w:cs="宋体"/>
          <w:color w:val="auto"/>
          <w:sz w:val="24"/>
        </w:rPr>
        <w:t>地点：盐城工业职业技术学院解放南路285号艺术学院3</w:t>
      </w:r>
      <w:r>
        <w:rPr>
          <w:rFonts w:ascii="宋体" w:hAnsi="宋体" w:eastAsia="宋体" w:cs="宋体"/>
          <w:color w:val="auto"/>
          <w:sz w:val="24"/>
        </w:rPr>
        <w:t>14</w:t>
      </w:r>
      <w:r>
        <w:rPr>
          <w:rFonts w:hint="eastAsia" w:ascii="宋体" w:hAnsi="宋体" w:eastAsia="宋体" w:cs="宋体"/>
          <w:color w:val="auto"/>
          <w:sz w:val="24"/>
        </w:rPr>
        <w:t>室</w:t>
      </w:r>
    </w:p>
    <w:p>
      <w:pPr>
        <w:spacing w:line="360" w:lineRule="auto"/>
        <w:rPr>
          <w:rFonts w:ascii="宋体" w:hAnsi="宋体" w:eastAsia="宋体" w:cs="宋体"/>
          <w:color w:val="auto"/>
          <w:sz w:val="24"/>
        </w:rPr>
      </w:pPr>
      <w:r>
        <w:rPr>
          <w:rFonts w:hint="eastAsia" w:ascii="宋体" w:hAnsi="宋体" w:eastAsia="宋体" w:cs="宋体"/>
          <w:color w:val="auto"/>
          <w:sz w:val="24"/>
        </w:rPr>
        <w:t>五、公开期限</w:t>
      </w:r>
    </w:p>
    <w:p>
      <w:pPr>
        <w:spacing w:line="360" w:lineRule="auto"/>
        <w:rPr>
          <w:rFonts w:ascii="宋体" w:hAnsi="宋体" w:eastAsia="宋体" w:cs="宋体"/>
          <w:color w:val="auto"/>
          <w:sz w:val="24"/>
        </w:rPr>
      </w:pPr>
      <w:r>
        <w:rPr>
          <w:rFonts w:hint="eastAsia" w:ascii="宋体" w:hAnsi="宋体" w:eastAsia="宋体" w:cs="宋体"/>
          <w:color w:val="auto"/>
          <w:sz w:val="24"/>
        </w:rPr>
        <w:t>自本公告发布之日起3个工作日</w:t>
      </w:r>
    </w:p>
    <w:p>
      <w:pPr>
        <w:spacing w:line="360" w:lineRule="auto"/>
        <w:rPr>
          <w:rFonts w:ascii="宋体" w:hAnsi="宋体" w:eastAsia="宋体" w:cs="宋体"/>
          <w:color w:val="auto"/>
          <w:sz w:val="24"/>
        </w:rPr>
      </w:pPr>
      <w:r>
        <w:rPr>
          <w:rFonts w:hint="eastAsia" w:ascii="宋体" w:hAnsi="宋体" w:eastAsia="宋体" w:cs="宋体"/>
          <w:color w:val="auto"/>
          <w:sz w:val="24"/>
        </w:rPr>
        <w:t>六、其他补充事宜</w:t>
      </w:r>
    </w:p>
    <w:p>
      <w:pPr>
        <w:spacing w:line="360" w:lineRule="auto"/>
        <w:rPr>
          <w:rFonts w:ascii="宋体" w:hAnsi="宋体" w:eastAsia="宋体" w:cs="宋体"/>
          <w:color w:val="auto"/>
          <w:sz w:val="24"/>
        </w:rPr>
      </w:pPr>
      <w:r>
        <w:rPr>
          <w:rFonts w:hint="eastAsia" w:ascii="宋体" w:hAnsi="宋体" w:eastAsia="宋体" w:cs="宋体"/>
          <w:color w:val="auto"/>
          <w:sz w:val="24"/>
        </w:rPr>
        <w:t>1、有关本次招标的事项若存在变动或修改，敬请及时关注“盐城工业职业技术学院招标采购网”发布的信息更正公告。响应文件制作份数要求：正本份数：1份，副本份数：2份。</w:t>
      </w:r>
    </w:p>
    <w:p>
      <w:pPr>
        <w:spacing w:line="360" w:lineRule="auto"/>
        <w:rPr>
          <w:rFonts w:ascii="宋体" w:hAnsi="宋体" w:eastAsia="宋体" w:cs="宋体"/>
          <w:color w:val="auto"/>
          <w:sz w:val="24"/>
        </w:rPr>
      </w:pPr>
      <w:r>
        <w:rPr>
          <w:rFonts w:hint="eastAsia" w:ascii="宋体" w:hAnsi="宋体" w:eastAsia="宋体" w:cs="宋体"/>
          <w:color w:val="auto"/>
          <w:sz w:val="24"/>
        </w:rPr>
        <w:t>2、中标后需缴纳合同总价5%的金额作为履约保证金，待合同期结束后无息退回。中标单位须出具与其营业执照名称相一致的正规发票。付款方式：所采购货物送货上门，经验收合格，按实际采购货物总金额结算支付。</w:t>
      </w:r>
    </w:p>
    <w:p>
      <w:pPr>
        <w:spacing w:line="360" w:lineRule="auto"/>
        <w:rPr>
          <w:rFonts w:ascii="宋体" w:hAnsi="宋体" w:eastAsia="宋体" w:cs="宋体"/>
          <w:color w:val="auto"/>
          <w:sz w:val="24"/>
        </w:rPr>
      </w:pPr>
      <w:r>
        <w:rPr>
          <w:rFonts w:hint="eastAsia" w:ascii="宋体" w:hAnsi="宋体" w:eastAsia="宋体" w:cs="宋体"/>
          <w:color w:val="auto"/>
          <w:sz w:val="24"/>
        </w:rPr>
        <w:t>3、报价须包括所有运费、人工费、税费和管理费等所有费用。</w:t>
      </w:r>
    </w:p>
    <w:p>
      <w:pPr>
        <w:spacing w:line="360" w:lineRule="auto"/>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、经评委认定，报价明显低于成本价的评委有权要求其作出合理解释，若理由不充分可作为无效标处理。</w:t>
      </w:r>
    </w:p>
    <w:p>
      <w:pPr>
        <w:spacing w:line="360" w:lineRule="auto"/>
        <w:rPr>
          <w:rFonts w:ascii="宋体" w:hAnsi="宋体" w:eastAsia="宋体" w:cs="宋体"/>
          <w:color w:val="auto"/>
          <w:sz w:val="24"/>
        </w:rPr>
      </w:pPr>
      <w:r>
        <w:rPr>
          <w:rFonts w:hint="eastAsia" w:ascii="宋体" w:hAnsi="宋体" w:eastAsia="宋体" w:cs="宋体"/>
          <w:color w:val="auto"/>
          <w:sz w:val="24"/>
        </w:rPr>
        <w:t>七、对本次招标提出询问，请按以下方式联系。</w:t>
      </w:r>
    </w:p>
    <w:p>
      <w:pPr>
        <w:spacing w:line="360" w:lineRule="auto"/>
        <w:rPr>
          <w:rFonts w:ascii="宋体" w:hAnsi="宋体" w:eastAsia="宋体" w:cs="宋体"/>
          <w:color w:val="auto"/>
          <w:sz w:val="24"/>
        </w:rPr>
      </w:pPr>
      <w:r>
        <w:rPr>
          <w:rFonts w:hint="eastAsia" w:ascii="宋体" w:hAnsi="宋体" w:eastAsia="宋体" w:cs="宋体"/>
          <w:color w:val="auto"/>
          <w:sz w:val="24"/>
        </w:rPr>
        <w:t>1.采购人信息</w:t>
      </w:r>
    </w:p>
    <w:p>
      <w:pPr>
        <w:spacing w:line="360" w:lineRule="auto"/>
        <w:jc w:val="left"/>
        <w:rPr>
          <w:rFonts w:ascii="宋体" w:hAnsi="宋体" w:eastAsia="宋体" w:cs="宋体"/>
          <w:color w:val="auto"/>
          <w:sz w:val="24"/>
        </w:rPr>
      </w:pPr>
      <w:r>
        <w:rPr>
          <w:rFonts w:hint="eastAsia" w:ascii="宋体" w:hAnsi="宋体" w:eastAsia="宋体" w:cs="宋体"/>
          <w:color w:val="auto"/>
          <w:sz w:val="24"/>
        </w:rPr>
        <w:t>名    称：盐城工业职业技术学院</w:t>
      </w:r>
    </w:p>
    <w:p>
      <w:pPr>
        <w:spacing w:line="360" w:lineRule="auto"/>
        <w:jc w:val="left"/>
        <w:rPr>
          <w:rFonts w:ascii="宋体" w:hAnsi="宋体" w:eastAsia="宋体" w:cs="宋体"/>
          <w:color w:val="auto"/>
          <w:sz w:val="24"/>
        </w:rPr>
      </w:pPr>
      <w:r>
        <w:rPr>
          <w:rFonts w:hint="eastAsia" w:ascii="宋体" w:hAnsi="宋体" w:eastAsia="宋体" w:cs="宋体"/>
          <w:color w:val="auto"/>
          <w:sz w:val="24"/>
        </w:rPr>
        <w:t>地    址：江苏省盐城市盐都区解放南路285号</w:t>
      </w:r>
    </w:p>
    <w:p>
      <w:pPr>
        <w:spacing w:line="360" w:lineRule="auto"/>
        <w:jc w:val="left"/>
        <w:rPr>
          <w:rFonts w:ascii="宋体" w:hAnsi="宋体" w:eastAsia="宋体" w:cs="宋体"/>
          <w:color w:val="auto"/>
          <w:sz w:val="24"/>
        </w:rPr>
      </w:pPr>
      <w:r>
        <w:rPr>
          <w:rFonts w:hint="eastAsia" w:ascii="宋体" w:hAnsi="宋体" w:eastAsia="宋体" w:cs="宋体"/>
          <w:color w:val="auto"/>
          <w:sz w:val="24"/>
        </w:rPr>
        <w:t xml:space="preserve">联系人：  王老师  </w:t>
      </w:r>
    </w:p>
    <w:p>
      <w:pPr>
        <w:spacing w:line="360" w:lineRule="auto"/>
        <w:jc w:val="left"/>
        <w:rPr>
          <w:rFonts w:ascii="宋体" w:hAnsi="宋体" w:eastAsia="宋体" w:cs="宋体"/>
          <w:color w:val="auto"/>
          <w:sz w:val="24"/>
        </w:rPr>
      </w:pPr>
      <w:r>
        <w:rPr>
          <w:rFonts w:hint="eastAsia" w:ascii="宋体" w:hAnsi="宋体" w:eastAsia="宋体" w:cs="宋体"/>
          <w:color w:val="auto"/>
          <w:sz w:val="24"/>
        </w:rPr>
        <w:t>联系电话：</w:t>
      </w:r>
      <w:r>
        <w:rPr>
          <w:rFonts w:ascii="宋体" w:hAnsi="宋体" w:eastAsia="宋体" w:cs="宋体"/>
          <w:color w:val="auto"/>
          <w:sz w:val="24"/>
        </w:rPr>
        <w:t>13770008395</w:t>
      </w:r>
      <w:r>
        <w:rPr>
          <w:rFonts w:hint="eastAsia" w:ascii="宋体" w:hAnsi="宋体" w:eastAsia="宋体" w:cs="宋体"/>
          <w:color w:val="auto"/>
          <w:sz w:val="24"/>
        </w:rPr>
        <w:t xml:space="preserve"> </w:t>
      </w: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4"/>
        <w:spacing w:line="360" w:lineRule="auto"/>
        <w:rPr>
          <w:rFonts w:ascii="宋体" w:hAnsi="宋体" w:cs="宋体"/>
          <w:sz w:val="24"/>
          <w:szCs w:val="24"/>
        </w:rPr>
      </w:pPr>
      <w:r>
        <w:rPr>
          <w:rFonts w:hint="eastAsia" w:ascii="宋体" w:hAnsi="宋体" w:cs="宋体"/>
          <w:sz w:val="24"/>
          <w:szCs w:val="24"/>
        </w:rPr>
        <w:t>附件：</w:t>
      </w:r>
    </w:p>
    <w:p>
      <w:pPr>
        <w:pStyle w:val="4"/>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4"/>
        <w:spacing w:line="360" w:lineRule="auto"/>
        <w:rPr>
          <w:rFonts w:ascii="宋体" w:hAnsi="宋体" w:cs="宋体"/>
          <w:b w:val="0"/>
          <w:bCs w:val="0"/>
          <w:sz w:val="24"/>
          <w:szCs w:val="24"/>
        </w:rPr>
      </w:pPr>
    </w:p>
    <w:p>
      <w:pPr>
        <w:snapToGrid w:val="0"/>
        <w:spacing w:before="50" w:after="156" w:afterLines="50" w:line="360" w:lineRule="auto"/>
        <w:jc w:val="left"/>
        <w:rPr>
          <w:rFonts w:ascii="宋体" w:hAnsi="宋体" w:cs="宋体"/>
          <w:sz w:val="24"/>
        </w:rPr>
      </w:pPr>
      <w:r>
        <w:rPr>
          <w:rFonts w:hint="eastAsia" w:ascii="宋体" w:hAnsi="宋体" w:cs="宋体"/>
          <w:sz w:val="24"/>
        </w:rPr>
        <w:t>文件1法人或者其他组织的营业执照等证明文件，自然人的身份证明（复印件）</w:t>
      </w:r>
    </w:p>
    <w:p>
      <w:pPr>
        <w:snapToGrid w:val="0"/>
        <w:spacing w:before="50" w:after="156" w:afterLines="50" w:line="360" w:lineRule="auto"/>
        <w:jc w:val="left"/>
        <w:rPr>
          <w:rFonts w:ascii="宋体" w:hAnsi="宋体" w:cs="宋体"/>
          <w:b/>
          <w:bCs/>
          <w:sz w:val="24"/>
        </w:rPr>
      </w:pPr>
      <w:r>
        <w:rPr>
          <w:rFonts w:hint="eastAsia" w:ascii="宋体" w:hAnsi="宋体" w:cs="宋体"/>
          <w:sz w:val="24"/>
        </w:rPr>
        <w:t>文件2具备履行合同所必需的设备和专业技术能力的书面声明（原件,格式见附表）</w:t>
      </w:r>
    </w:p>
    <w:p>
      <w:pPr>
        <w:snapToGrid w:val="0"/>
        <w:spacing w:before="50" w:after="156" w:afterLines="50" w:line="360" w:lineRule="auto"/>
        <w:jc w:val="left"/>
        <w:rPr>
          <w:rFonts w:ascii="宋体" w:hAnsi="宋体" w:cs="宋体"/>
          <w:sz w:val="24"/>
        </w:rPr>
      </w:pPr>
      <w:r>
        <w:rPr>
          <w:rFonts w:hint="eastAsia" w:ascii="宋体" w:hAnsi="宋体" w:cs="宋体"/>
          <w:sz w:val="24"/>
        </w:rPr>
        <w:t>文件3参加采购活动前 3 年内在经营活动中没有重大违法记录的书面声明（原件,格式见附表）</w:t>
      </w:r>
    </w:p>
    <w:p>
      <w:pPr>
        <w:snapToGrid w:val="0"/>
        <w:spacing w:before="50" w:after="156" w:afterLines="50" w:line="360" w:lineRule="auto"/>
        <w:jc w:val="left"/>
        <w:rPr>
          <w:rFonts w:ascii="宋体" w:hAnsi="宋体" w:cs="宋体"/>
          <w:sz w:val="24"/>
        </w:rPr>
      </w:pPr>
      <w:r>
        <w:rPr>
          <w:rFonts w:hint="eastAsia" w:ascii="宋体" w:hAnsi="宋体" w:cs="宋体"/>
          <w:sz w:val="24"/>
        </w:rPr>
        <w:t>文件4法人授权书（原件）。</w:t>
      </w:r>
    </w:p>
    <w:p>
      <w:pPr>
        <w:snapToGrid w:val="0"/>
        <w:spacing w:before="50" w:after="156" w:afterLines="50" w:line="360" w:lineRule="auto"/>
        <w:jc w:val="left"/>
        <w:rPr>
          <w:rFonts w:ascii="宋体" w:hAnsi="宋体" w:cs="宋体"/>
          <w:sz w:val="24"/>
        </w:rPr>
      </w:pPr>
      <w:r>
        <w:rPr>
          <w:rFonts w:hint="eastAsia" w:ascii="宋体" w:hAnsi="宋体" w:cs="宋体"/>
          <w:sz w:val="24"/>
        </w:rPr>
        <w:t>文件5报价表</w:t>
      </w:r>
    </w:p>
    <w:p>
      <w:pPr>
        <w:snapToGrid w:val="0"/>
        <w:spacing w:before="50" w:after="156" w:afterLines="50" w:line="360" w:lineRule="auto"/>
        <w:jc w:val="left"/>
        <w:rPr>
          <w:rFonts w:ascii="宋体" w:hAnsi="宋体" w:cs="宋体"/>
          <w:color w:val="FF0000"/>
          <w:sz w:val="24"/>
        </w:rPr>
      </w:pPr>
      <w:r>
        <w:rPr>
          <w:rFonts w:hint="eastAsia" w:ascii="宋体" w:hAnsi="宋体" w:cs="宋体"/>
          <w:sz w:val="24"/>
        </w:rPr>
        <w:t>文件</w:t>
      </w:r>
      <w:r>
        <w:rPr>
          <w:rFonts w:ascii="宋体" w:hAnsi="宋体" w:cs="宋体"/>
          <w:sz w:val="24"/>
        </w:rPr>
        <w:t>6</w:t>
      </w:r>
      <w:r>
        <w:rPr>
          <w:rFonts w:hint="eastAsia" w:ascii="宋体" w:hAnsi="宋体" w:cs="宋体"/>
          <w:sz w:val="24"/>
        </w:rPr>
        <w:t>询价文件中规定要求提供的证明材料和投标人认为需要提供的其他材料</w:t>
      </w:r>
      <w:r>
        <w:rPr>
          <w:rFonts w:hint="eastAsia" w:ascii="宋体" w:hAnsi="宋体" w:cs="宋体"/>
          <w:color w:val="FF0000"/>
          <w:sz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spacing w:line="520" w:lineRule="exact"/>
        <w:jc w:val="right"/>
        <w:rPr>
          <w:rFonts w:hint="eastAsia" w:ascii="KaiTi_GB2312" w:hAnsi="楷体" w:eastAsia="KaiTi_GB2312" w:cs="楷体"/>
          <w:sz w:val="28"/>
          <w:szCs w:val="28"/>
        </w:rPr>
      </w:pPr>
    </w:p>
    <w:p>
      <w:pPr>
        <w:spacing w:line="520" w:lineRule="exact"/>
        <w:jc w:val="right"/>
        <w:rPr>
          <w:rFonts w:hint="eastAsia" w:ascii="KaiTi_GB2312" w:hAnsi="楷体" w:eastAsia="KaiTi_GB2312" w:cs="楷体"/>
          <w:sz w:val="28"/>
          <w:szCs w:val="28"/>
        </w:rPr>
      </w:pPr>
    </w:p>
    <w:p>
      <w:pPr>
        <w:spacing w:line="520" w:lineRule="exact"/>
        <w:jc w:val="right"/>
        <w:rPr>
          <w:rFonts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color w:val="000000" w:themeColor="text1"/>
          <w:sz w:val="28"/>
          <w:szCs w:val="28"/>
          <w14:textFill>
            <w14:solidFill>
              <w14:schemeClr w14:val="tx1"/>
            </w14:solidFill>
          </w14:textFill>
        </w:rPr>
        <w:t xml:space="preserve"> </w:t>
      </w:r>
      <w:r>
        <w:rPr>
          <w:rFonts w:hint="eastAsia" w:ascii="楷体_GB2312" w:hAnsi="楷体" w:eastAsia="楷体_GB2312" w:cs="楷体"/>
          <w:color w:val="000000" w:themeColor="text1"/>
          <w:spacing w:val="20"/>
          <w:sz w:val="28"/>
          <w:szCs w:val="28"/>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pPr>
        <w:spacing w:line="360" w:lineRule="auto"/>
        <w:ind w:firstLine="2168" w:firstLineChars="600"/>
        <w:rPr>
          <w:rFonts w:ascii="楷体_GB2312" w:hAnsi="楷体" w:eastAsia="楷体_GB2312" w:cs="楷体"/>
          <w:b/>
          <w:bCs/>
          <w:color w:val="000000" w:themeColor="text1"/>
          <w:kern w:val="0"/>
          <w:sz w:val="36"/>
          <w:szCs w:val="44"/>
          <w14:textFill>
            <w14:solidFill>
              <w14:schemeClr w14:val="tx1"/>
            </w14:solidFill>
          </w14:textFill>
        </w:rPr>
      </w:pPr>
    </w:p>
    <w:p>
      <w:pPr>
        <w:spacing w:line="360" w:lineRule="auto"/>
        <w:ind w:firstLine="2168" w:firstLineChars="600"/>
        <w:rPr>
          <w:rFonts w:ascii="楷体_GB2312" w:hAnsi="楷体" w:eastAsia="楷体_GB2312" w:cs="楷体"/>
          <w:b/>
          <w:bCs/>
          <w:color w:val="000000" w:themeColor="text1"/>
          <w:kern w:val="0"/>
          <w:sz w:val="36"/>
          <w:szCs w:val="44"/>
          <w14:textFill>
            <w14:solidFill>
              <w14:schemeClr w14:val="tx1"/>
            </w14:solidFill>
          </w14:textFill>
        </w:rPr>
      </w:pPr>
    </w:p>
    <w:p>
      <w:pPr>
        <w:spacing w:line="360" w:lineRule="auto"/>
        <w:rPr>
          <w:rFonts w:ascii="楷体_GB2312" w:hAnsi="楷体" w:eastAsia="楷体_GB2312" w:cs="楷体"/>
          <w:b/>
          <w:bCs/>
          <w:color w:val="000000" w:themeColor="text1"/>
          <w:kern w:val="0"/>
          <w:sz w:val="36"/>
          <w:szCs w:val="44"/>
          <w14:textFill>
            <w14:solidFill>
              <w14:schemeClr w14:val="tx1"/>
            </w14:solidFill>
          </w14:textFill>
        </w:rPr>
      </w:pPr>
    </w:p>
    <w:p>
      <w:pPr>
        <w:spacing w:line="360" w:lineRule="auto"/>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盐城工业职业技术学院</w:t>
      </w:r>
    </w:p>
    <w:p>
      <w:pPr>
        <w:spacing w:line="360" w:lineRule="auto"/>
        <w:jc w:val="center"/>
        <w:rPr>
          <w:rFonts w:hint="default" w:ascii="楷体_GB2312" w:hAnsi="楷体" w:eastAsia="楷体_GB2312" w:cs="楷体"/>
          <w:b/>
          <w:bCs/>
          <w:color w:val="000000" w:themeColor="text1"/>
          <w:kern w:val="0"/>
          <w:sz w:val="36"/>
          <w:szCs w:val="44"/>
          <w:lang w:val="en-US" w:eastAsia="zh-CN"/>
          <w14:textFill>
            <w14:solidFill>
              <w14:schemeClr w14:val="tx1"/>
            </w14:solidFill>
          </w14:textFill>
        </w:rPr>
      </w:pPr>
      <w:r>
        <w:rPr>
          <w:rFonts w:hint="eastAsia" w:ascii="楷体_GB2312" w:hAnsi="楷体" w:eastAsia="楷体_GB2312" w:cs="楷体"/>
          <w:b/>
          <w:bCs/>
          <w:color w:val="000000" w:themeColor="text1"/>
          <w:kern w:val="0"/>
          <w:sz w:val="36"/>
          <w:szCs w:val="44"/>
          <w:lang w:val="en-US" w:eastAsia="zh-CN"/>
          <w14:textFill>
            <w14:solidFill>
              <w14:schemeClr w14:val="tx1"/>
            </w14:solidFill>
          </w14:textFill>
        </w:rPr>
        <w:t>艺术设计学院技能大赛</w:t>
      </w:r>
      <w:r>
        <w:rPr>
          <w:rFonts w:hint="eastAsia" w:ascii="楷体_GB2312" w:hAnsi="楷体" w:eastAsia="楷体_GB2312" w:cs="楷体"/>
          <w:b/>
          <w:bCs/>
          <w:color w:val="000000" w:themeColor="text1"/>
          <w:kern w:val="0"/>
          <w:sz w:val="36"/>
          <w:szCs w:val="44"/>
          <w14:textFill>
            <w14:solidFill>
              <w14:schemeClr w14:val="tx1"/>
            </w14:solidFill>
          </w14:textFill>
        </w:rPr>
        <w:t>花材</w:t>
      </w:r>
      <w:r>
        <w:rPr>
          <w:rFonts w:hint="eastAsia" w:ascii="楷体_GB2312" w:hAnsi="楷体" w:eastAsia="楷体_GB2312" w:cs="楷体"/>
          <w:b/>
          <w:bCs/>
          <w:color w:val="000000" w:themeColor="text1"/>
          <w:kern w:val="0"/>
          <w:sz w:val="36"/>
          <w:szCs w:val="44"/>
          <w:lang w:eastAsia="zh-CN"/>
          <w14:textFill>
            <w14:solidFill>
              <w14:schemeClr w14:val="tx1"/>
            </w14:solidFill>
          </w14:textFill>
        </w:rPr>
        <w:t>、</w:t>
      </w:r>
      <w:r>
        <w:rPr>
          <w:rFonts w:hint="eastAsia" w:ascii="楷体_GB2312" w:hAnsi="楷体" w:eastAsia="楷体_GB2312" w:cs="楷体"/>
          <w:b/>
          <w:bCs/>
          <w:color w:val="000000" w:themeColor="text1"/>
          <w:kern w:val="0"/>
          <w:sz w:val="36"/>
          <w:szCs w:val="44"/>
          <w:lang w:val="en-US" w:eastAsia="zh-CN"/>
          <w14:textFill>
            <w14:solidFill>
              <w14:schemeClr w14:val="tx1"/>
            </w14:solidFill>
          </w14:textFill>
        </w:rPr>
        <w:t>耗材</w:t>
      </w:r>
    </w:p>
    <w:p>
      <w:pPr>
        <w:jc w:val="center"/>
        <w:rPr>
          <w:rFonts w:ascii="楷体_GB2312" w:hAnsi="楷体" w:eastAsia="楷体_GB2312"/>
          <w:b/>
          <w:bCs/>
          <w:color w:val="000000" w:themeColor="text1"/>
          <w:spacing w:val="-20"/>
          <w:sz w:val="72"/>
          <w:szCs w:val="72"/>
          <w14:textFill>
            <w14:solidFill>
              <w14:schemeClr w14:val="tx1"/>
            </w14:solidFill>
          </w14:textFill>
        </w:rPr>
      </w:pPr>
      <w:r>
        <w:rPr>
          <w:rFonts w:hint="eastAsia" w:ascii="楷体_GB2312" w:hAnsi="楷体" w:eastAsia="楷体_GB2312" w:cs="楷体"/>
          <w:b/>
          <w:bCs/>
          <w:color w:val="000000" w:themeColor="text1"/>
          <w:spacing w:val="-20"/>
          <w:sz w:val="72"/>
          <w:szCs w:val="72"/>
          <w14:textFill>
            <w14:solidFill>
              <w14:schemeClr w14:val="tx1"/>
            </w14:solidFill>
          </w14:textFill>
        </w:rPr>
        <w:t xml:space="preserve">  投 标 文 件</w:t>
      </w:r>
    </w:p>
    <w:p>
      <w:pPr>
        <w:spacing w:line="240" w:lineRule="exact"/>
        <w:ind w:firstLine="2240" w:firstLineChars="800"/>
        <w:rPr>
          <w:rFonts w:ascii="楷体_GB2312" w:hAnsi="楷体" w:eastAsia="楷体_GB2312"/>
          <w:color w:val="000000" w:themeColor="text1"/>
          <w:sz w:val="28"/>
          <w:szCs w:val="28"/>
          <w14:textFill>
            <w14:solidFill>
              <w14:schemeClr w14:val="tx1"/>
            </w14:solidFill>
          </w14:textFill>
        </w:rPr>
      </w:pPr>
    </w:p>
    <w:p>
      <w:pPr>
        <w:rPr>
          <w:rFonts w:ascii="楷体_GB2312" w:hAnsi="楷体" w:eastAsia="楷体_GB2312"/>
          <w:color w:val="000000" w:themeColor="text1"/>
          <w:sz w:val="28"/>
          <w:szCs w:val="28"/>
          <w:u w:val="single"/>
          <w14:textFill>
            <w14:solidFill>
              <w14:schemeClr w14:val="tx1"/>
            </w14:solidFill>
          </w14:textFill>
        </w:rPr>
      </w:pPr>
    </w:p>
    <w:p>
      <w:pPr>
        <w:rPr>
          <w:rFonts w:ascii="楷体_GB2312" w:hAnsi="楷体" w:eastAsia="楷体_GB2312"/>
          <w:color w:val="000000" w:themeColor="text1"/>
          <w:sz w:val="28"/>
          <w:szCs w:val="28"/>
          <w:u w:val="single"/>
          <w14:textFill>
            <w14:solidFill>
              <w14:schemeClr w14:val="tx1"/>
            </w14:solidFill>
          </w14:textFill>
        </w:rPr>
      </w:pPr>
    </w:p>
    <w:p>
      <w:pPr>
        <w:tabs>
          <w:tab w:val="left" w:pos="7140"/>
        </w:tabs>
        <w:spacing w:line="560" w:lineRule="exact"/>
        <w:ind w:firstLine="629"/>
        <w:rPr>
          <w:rFonts w:ascii="楷体_GB2312" w:hAnsi="楷体" w:eastAsia="楷体_GB2312"/>
          <w:color w:val="000000" w:themeColor="text1"/>
          <w:sz w:val="28"/>
          <w:szCs w:val="28"/>
          <w:u w:val="single"/>
          <w14:textFill>
            <w14:solidFill>
              <w14:schemeClr w14:val="tx1"/>
            </w14:solidFill>
          </w14:textFill>
        </w:rPr>
      </w:pPr>
    </w:p>
    <w:p>
      <w:pPr>
        <w:tabs>
          <w:tab w:val="left" w:pos="7140"/>
        </w:tabs>
        <w:spacing w:line="560" w:lineRule="exact"/>
        <w:ind w:firstLine="629"/>
        <w:rPr>
          <w:rFonts w:ascii="楷体_GB2312" w:hAnsi="楷体" w:eastAsia="楷体_GB2312"/>
          <w:color w:val="000000" w:themeColor="text1"/>
          <w:sz w:val="28"/>
          <w:szCs w:val="28"/>
          <w:u w:val="single"/>
          <w14:textFill>
            <w14:solidFill>
              <w14:schemeClr w14:val="tx1"/>
            </w14:solidFill>
          </w14:textFill>
        </w:rPr>
      </w:pPr>
    </w:p>
    <w:p>
      <w:pPr>
        <w:tabs>
          <w:tab w:val="left" w:pos="7140"/>
        </w:tabs>
        <w:spacing w:line="560" w:lineRule="exact"/>
        <w:rPr>
          <w:rFonts w:ascii="楷体_GB2312" w:hAnsi="楷体" w:eastAsia="楷体_GB2312"/>
          <w:color w:val="000000" w:themeColor="text1"/>
          <w:sz w:val="28"/>
          <w:szCs w:val="28"/>
          <w14:textFill>
            <w14:solidFill>
              <w14:schemeClr w14:val="tx1"/>
            </w14:solidFill>
          </w14:textFill>
        </w:rPr>
      </w:pPr>
    </w:p>
    <w:p>
      <w:pPr>
        <w:tabs>
          <w:tab w:val="left" w:pos="7140"/>
        </w:tabs>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投标人名称:</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(盖法人章) </w:t>
      </w:r>
    </w:p>
    <w:p>
      <w:pPr>
        <w:spacing w:line="560" w:lineRule="exact"/>
        <w:ind w:firstLine="629"/>
        <w:rPr>
          <w:rFonts w:ascii="楷体_GB2312" w:hAnsi="楷体" w:eastAsia="楷体_GB2312"/>
          <w:color w:val="000000" w:themeColor="text1"/>
          <w:sz w:val="32"/>
          <w:szCs w:val="32"/>
          <w14:textFill>
            <w14:solidFill>
              <w14:schemeClr w14:val="tx1"/>
            </w14:solidFill>
          </w14:textFill>
        </w:rPr>
      </w:pPr>
    </w:p>
    <w:p>
      <w:pPr>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法定代表人或委托代理人:</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(签字或盖章) </w:t>
      </w:r>
    </w:p>
    <w:p>
      <w:pPr>
        <w:spacing w:line="560" w:lineRule="exact"/>
        <w:ind w:firstLine="629"/>
        <w:rPr>
          <w:rFonts w:ascii="楷体_GB2312" w:hAnsi="楷体" w:eastAsia="楷体_GB2312"/>
          <w:color w:val="000000" w:themeColor="text1"/>
          <w:sz w:val="32"/>
          <w:szCs w:val="32"/>
          <w:u w:val="single"/>
          <w14:textFill>
            <w14:solidFill>
              <w14:schemeClr w14:val="tx1"/>
            </w14:solidFill>
          </w14:textFill>
        </w:rPr>
      </w:pPr>
    </w:p>
    <w:p>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p>
    <w:p>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日期：        年    月    日</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left="0" w:leftChars="0" w:firstLine="0" w:firstLineChars="0"/>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ind w:firstLine="883" w:firstLineChars="200"/>
        <w:rPr>
          <w:b/>
          <w:bCs/>
          <w:sz w:val="44"/>
          <w:szCs w:val="44"/>
        </w:rPr>
      </w:pPr>
    </w:p>
    <w:p>
      <w:pPr>
        <w:snapToGrid w:val="0"/>
        <w:spacing w:before="120" w:after="120" w:line="360" w:lineRule="auto"/>
        <w:jc w:val="center"/>
        <w:rPr>
          <w:rFonts w:hint="eastAsia" w:ascii="宋体" w:hAnsi="宋体" w:eastAsia="宋体" w:cs="宋体"/>
          <w:b/>
          <w:bCs/>
          <w:sz w:val="24"/>
          <w:lang w:eastAsia="zh-CN"/>
        </w:rPr>
      </w:pPr>
      <w:r>
        <w:rPr>
          <w:rFonts w:hint="eastAsia" w:ascii="宋体" w:hAnsi="宋体" w:eastAsia="宋体" w:cs="宋体"/>
          <w:b/>
          <w:bCs/>
          <w:sz w:val="24"/>
        </w:rPr>
        <w:t>盐城工业职业技术学院</w:t>
      </w:r>
      <w:r>
        <w:rPr>
          <w:rFonts w:hint="eastAsia" w:ascii="宋体" w:hAnsi="宋体" w:eastAsia="宋体" w:cs="宋体"/>
          <w:b/>
          <w:bCs/>
          <w:sz w:val="24"/>
          <w:lang w:val="en-US" w:eastAsia="zh-CN"/>
        </w:rPr>
        <w:t>艺术设计学</w:t>
      </w:r>
      <w:r>
        <w:rPr>
          <w:rFonts w:hint="eastAsia" w:ascii="宋体" w:hAnsi="宋体" w:eastAsia="宋体" w:cs="宋体"/>
          <w:b/>
          <w:bCs/>
          <w:sz w:val="24"/>
        </w:rPr>
        <w:t>报价表</w:t>
      </w:r>
      <w:r>
        <w:rPr>
          <w:rFonts w:hint="eastAsia" w:ascii="宋体" w:hAnsi="宋体" w:eastAsia="宋体" w:cs="宋体"/>
          <w:b/>
          <w:bCs/>
          <w:sz w:val="24"/>
          <w:lang w:eastAsia="zh-CN"/>
        </w:rPr>
        <w:t>（</w:t>
      </w:r>
      <w:r>
        <w:rPr>
          <w:rFonts w:hint="eastAsia" w:ascii="宋体" w:hAnsi="宋体" w:eastAsia="宋体" w:cs="宋体"/>
          <w:b/>
          <w:bCs/>
          <w:sz w:val="24"/>
          <w:lang w:val="en-US" w:eastAsia="zh-CN"/>
        </w:rPr>
        <w:t>技能大赛花材</w:t>
      </w:r>
      <w:r>
        <w:rPr>
          <w:rFonts w:hint="eastAsia" w:ascii="宋体" w:hAnsi="宋体" w:eastAsia="宋体" w:cs="宋体"/>
          <w:b/>
          <w:bCs/>
          <w:sz w:val="24"/>
          <w:lang w:eastAsia="zh-CN"/>
        </w:rPr>
        <w:t>）</w:t>
      </w:r>
    </w:p>
    <w:tbl>
      <w:tblPr>
        <w:tblStyle w:val="9"/>
        <w:tblW w:w="9281" w:type="dxa"/>
        <w:jc w:val="center"/>
        <w:tblLayout w:type="fixed"/>
        <w:tblCellMar>
          <w:top w:w="0" w:type="dxa"/>
          <w:left w:w="0" w:type="dxa"/>
          <w:bottom w:w="0" w:type="dxa"/>
          <w:right w:w="0" w:type="dxa"/>
        </w:tblCellMar>
      </w:tblPr>
      <w:tblGrid>
        <w:gridCol w:w="587"/>
        <w:gridCol w:w="1838"/>
        <w:gridCol w:w="551"/>
        <w:gridCol w:w="1766"/>
        <w:gridCol w:w="1114"/>
        <w:gridCol w:w="947"/>
        <w:gridCol w:w="760"/>
        <w:gridCol w:w="843"/>
        <w:gridCol w:w="875"/>
      </w:tblGrid>
      <w:tr>
        <w:tblPrEx>
          <w:tblCellMar>
            <w:top w:w="0" w:type="dxa"/>
            <w:left w:w="0" w:type="dxa"/>
            <w:bottom w:w="0" w:type="dxa"/>
            <w:right w:w="0" w:type="dxa"/>
          </w:tblCellMar>
        </w:tblPrEx>
        <w:trPr>
          <w:trHeight w:val="560"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序号</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名称</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品牌</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规格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单位</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4"/>
                <w:lang w:bidi="ar"/>
              </w:rPr>
            </w:pPr>
            <w:r>
              <w:rPr>
                <w:rFonts w:hint="eastAsia" w:ascii="宋体" w:hAnsi="宋体" w:eastAsia="宋体" w:cs="宋体"/>
                <w:b/>
                <w:color w:val="000000"/>
                <w:kern w:val="0"/>
                <w:sz w:val="24"/>
                <w:lang w:bidi="ar"/>
              </w:rPr>
              <w:t>花材等级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数量</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4"/>
                <w:lang w:bidi="ar"/>
              </w:rPr>
            </w:pPr>
            <w:r>
              <w:rPr>
                <w:rFonts w:hint="eastAsia" w:ascii="宋体" w:hAnsi="宋体" w:eastAsia="宋体" w:cs="宋体"/>
                <w:b/>
                <w:color w:val="000000"/>
                <w:kern w:val="0"/>
                <w:sz w:val="24"/>
                <w:lang w:bidi="ar"/>
              </w:rPr>
              <w:t>单价（元）</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4"/>
                <w:lang w:bidi="ar"/>
              </w:rPr>
            </w:pPr>
            <w:r>
              <w:rPr>
                <w:rFonts w:hint="eastAsia" w:ascii="宋体" w:hAnsi="宋体" w:eastAsia="宋体" w:cs="宋体"/>
                <w:b/>
                <w:color w:val="000000"/>
                <w:kern w:val="0"/>
                <w:sz w:val="24"/>
                <w:lang w:bidi="ar"/>
              </w:rPr>
              <w:t>小计（元）</w:t>
            </w: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红瑞木</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直径1-1.5cm，长150-180cm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r>
              <w:rPr>
                <w:rFonts w:asciiTheme="minorEastAsia" w:hAnsiTheme="minorEastAsia" w:cstheme="minorEastAsia"/>
                <w:color w:val="000000"/>
                <w:szCs w:val="21"/>
              </w:rPr>
              <w:t>0</w:t>
            </w:r>
            <w:r>
              <w:rPr>
                <w:rFonts w:hint="eastAsia" w:asciiTheme="minorEastAsia" w:hAnsiTheme="minorEastAsia" w:cstheme="minorEastAsia"/>
                <w:color w:val="000000"/>
                <w:szCs w:val="21"/>
              </w:rPr>
              <w:t>枝*</w:t>
            </w:r>
            <w:r>
              <w:rPr>
                <w:rFonts w:asciiTheme="minorEastAsia" w:hAnsiTheme="minorEastAsia" w:cstheme="minorEastAsia"/>
                <w:color w:val="000000"/>
                <w:szCs w:val="21"/>
              </w:rPr>
              <w:t>1</w:t>
            </w: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龙柳</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直径1.5-2.0cm，长200-220cm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r>
              <w:rPr>
                <w:rFonts w:asciiTheme="minorEastAsia" w:hAnsiTheme="minorEastAsia" w:cstheme="minorEastAsia"/>
                <w:color w:val="000000"/>
                <w:szCs w:val="21"/>
              </w:rPr>
              <w:t>0</w:t>
            </w:r>
            <w:r>
              <w:rPr>
                <w:rFonts w:hint="eastAsia" w:asciiTheme="minorEastAsia" w:hAnsiTheme="minorEastAsia" w:cstheme="minorEastAsia"/>
                <w:color w:val="000000"/>
                <w:szCs w:val="21"/>
              </w:rPr>
              <w:t>枝*</w:t>
            </w:r>
            <w:r>
              <w:rPr>
                <w:rFonts w:asciiTheme="minorEastAsia" w:hAnsiTheme="minorEastAsia" w:cstheme="minorEastAsia"/>
                <w:color w:val="000000"/>
                <w:szCs w:val="21"/>
              </w:rPr>
              <w:t>1</w:t>
            </w: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宋体" w:hAnsi="宋体" w:cs="宋体"/>
                <w:kern w:val="0"/>
                <w:sz w:val="24"/>
              </w:rPr>
              <w:t>25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红柳</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长80-120cm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20" w:firstLineChars="200"/>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right="105"/>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飘雪花</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长60-80cm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木贼（大）</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kern w:val="0"/>
                <w:szCs w:val="21"/>
              </w:rPr>
            </w:pPr>
            <w:r>
              <w:rPr>
                <w:rFonts w:hint="eastAsia" w:ascii="宋体" w:hAnsi="宋体" w:cs="宋体"/>
                <w:kern w:val="0"/>
                <w:szCs w:val="21"/>
              </w:rPr>
              <w:t>长100cm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10枝*1把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山茶枝</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长60-80cm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灯苔枝</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长60-100cm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枯柳</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褐色， 长2m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龙柏</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长80-</w:t>
            </w:r>
            <w:r>
              <w:rPr>
                <w:rFonts w:asciiTheme="minorEastAsia" w:hAnsiTheme="minorEastAsia" w:cstheme="minorEastAsia"/>
                <w:color w:val="000000"/>
                <w:szCs w:val="21"/>
              </w:rPr>
              <w:t>120</w:t>
            </w:r>
            <w:r>
              <w:rPr>
                <w:rFonts w:hint="eastAsia" w:asciiTheme="minorEastAsia" w:hAnsiTheme="minorEastAsia" w:cstheme="minorEastAsia"/>
                <w:color w:val="000000"/>
                <w:szCs w:val="21"/>
              </w:rPr>
              <w:t>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侧柏</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长50-80cm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罗汉松</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w:t>
            </w:r>
            <w:r>
              <w:rPr>
                <w:rFonts w:asciiTheme="minorEastAsia" w:hAnsiTheme="minorEastAsia" w:cstheme="minorEastAsia"/>
                <w:color w:val="000000"/>
                <w:szCs w:val="21"/>
              </w:rPr>
              <w:t>80</w:t>
            </w:r>
            <w:r>
              <w:rPr>
                <w:rFonts w:hint="eastAsia" w:asciiTheme="minorEastAsia" w:hAnsiTheme="minorEastAsia" w:cstheme="minorEastAsia"/>
                <w:color w:val="000000"/>
                <w:szCs w:val="21"/>
              </w:rPr>
              <w:t>cm带分枝</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枯藤</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褐色 长2</w:t>
            </w:r>
            <w:r>
              <w:rPr>
                <w:rFonts w:asciiTheme="minorEastAsia" w:hAnsiTheme="minorEastAsia" w:cstheme="minorEastAsia"/>
                <w:color w:val="000000"/>
                <w:szCs w:val="21"/>
              </w:rPr>
              <w:t>00</w:t>
            </w:r>
            <w:r>
              <w:rPr>
                <w:rFonts w:hint="eastAsia" w:asciiTheme="minorEastAsia" w:hAnsiTheme="minorEastAsia" w:cstheme="minorEastAsia"/>
                <w:color w:val="000000"/>
                <w:szCs w:val="21"/>
              </w:rPr>
              <w:t>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13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竹签</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直径3mm，长30cm,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asciiTheme="minorEastAsia" w:hAnsiTheme="minorEastAsia" w:cstheme="minorEastAsia"/>
                <w:color w:val="000000"/>
                <w:kern w:val="0"/>
                <w:szCs w:val="21"/>
                <w:lang w:bidi="ar"/>
              </w:rPr>
              <w:t>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水蜡叶（大）</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长160-200cm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asciiTheme="minorEastAsia" w:hAnsiTheme="minorEastAsia" w:cstheme="minorEastAsia"/>
                <w:color w:val="000000"/>
                <w:kern w:val="0"/>
                <w:szCs w:val="21"/>
                <w:lang w:bidi="ar"/>
              </w:rPr>
              <w:t>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月季</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橙色，长50-70cm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asciiTheme="minorEastAsia" w:hAnsiTheme="minorEastAsia" w:cstheme="minorEastAsia"/>
                <w:color w:val="000000"/>
                <w:kern w:val="0"/>
                <w:szCs w:val="21"/>
                <w:lang w:bidi="ar"/>
              </w:rPr>
              <w:t>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月季</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红色，长50-70cm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asciiTheme="minorEastAsia" w:hAnsiTheme="minorEastAsia" w:cstheme="minorEastAsia"/>
                <w:color w:val="000000"/>
                <w:kern w:val="0"/>
                <w:szCs w:val="21"/>
                <w:lang w:bidi="ar"/>
              </w:rPr>
              <w:t>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月季</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紫色，长40-60cm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asciiTheme="minorEastAsia" w:hAnsiTheme="minorEastAsia" w:cstheme="minorEastAsia"/>
                <w:color w:val="000000"/>
                <w:kern w:val="0"/>
                <w:szCs w:val="21"/>
                <w:lang w:bidi="ar"/>
              </w:rPr>
              <w:t>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月季</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cs="宋体"/>
                <w:kern w:val="0"/>
                <w:szCs w:val="21"/>
              </w:rPr>
              <w:t>粉色，长50-70出门</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月季</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kern w:val="0"/>
                <w:szCs w:val="21"/>
              </w:rPr>
            </w:pPr>
            <w:r>
              <w:rPr>
                <w:rFonts w:hint="eastAsia" w:ascii="宋体" w:hAnsi="宋体" w:cs="宋体"/>
                <w:kern w:val="0"/>
                <w:szCs w:val="21"/>
              </w:rPr>
              <w:t>粉色（洛神</w:t>
            </w:r>
            <w:r>
              <w:rPr>
                <w:rFonts w:ascii="宋体" w:hAnsi="宋体" w:cs="宋体"/>
                <w:kern w:val="0"/>
                <w:szCs w:val="21"/>
              </w:rPr>
              <w:t>A</w:t>
            </w:r>
            <w:r>
              <w:rPr>
                <w:rFonts w:hint="eastAsia" w:ascii="宋体" w:hAnsi="宋体" w:cs="宋体"/>
                <w:kern w:val="0"/>
                <w:szCs w:val="21"/>
              </w:rPr>
              <w:t>级）长80cm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a级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月季</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cs="宋体"/>
                <w:kern w:val="0"/>
                <w:szCs w:val="21"/>
              </w:rPr>
              <w:t>黄色，长50-70cm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多头月季</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粉色，</w:t>
            </w:r>
            <w:r>
              <w:rPr>
                <w:rFonts w:hint="eastAsia" w:ascii="宋体" w:hAnsi="宋体" w:cs="宋体"/>
                <w:kern w:val="0"/>
                <w:szCs w:val="21"/>
              </w:rPr>
              <w:t>长50-70cm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多头月季</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橙色，</w:t>
            </w:r>
            <w:r>
              <w:rPr>
                <w:rFonts w:hint="eastAsia" w:ascii="宋体" w:hAnsi="宋体" w:cs="宋体"/>
                <w:kern w:val="0"/>
                <w:szCs w:val="21"/>
              </w:rPr>
              <w:t>长50-70cm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桔梗</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绿色，</w:t>
            </w:r>
            <w:r>
              <w:rPr>
                <w:rFonts w:hint="eastAsia" w:ascii="宋体" w:hAnsi="宋体" w:cs="宋体"/>
                <w:kern w:val="0"/>
                <w:szCs w:val="21"/>
              </w:rPr>
              <w:t>长40-60cm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桔梗</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香槟色，</w:t>
            </w:r>
            <w:r>
              <w:rPr>
                <w:rFonts w:hint="eastAsia" w:ascii="宋体" w:hAnsi="宋体" w:cs="宋体"/>
                <w:kern w:val="0"/>
                <w:szCs w:val="21"/>
              </w:rPr>
              <w:t>长40-60cm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蓝星花</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中号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木绣球</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绿色，</w:t>
            </w:r>
            <w:r>
              <w:rPr>
                <w:rFonts w:hint="eastAsia" w:ascii="宋体" w:hAnsi="宋体" w:cs="宋体"/>
                <w:kern w:val="0"/>
                <w:szCs w:val="21"/>
              </w:rPr>
              <w:t>长40-60cm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绣球</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粉色，</w:t>
            </w:r>
            <w:r>
              <w:rPr>
                <w:rFonts w:hint="eastAsia" w:ascii="宋体" w:hAnsi="宋体" w:cs="宋体"/>
                <w:kern w:val="0"/>
                <w:szCs w:val="21"/>
              </w:rPr>
              <w:t>长40-60cm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大花惠兰</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绿色，</w:t>
            </w:r>
            <w:r>
              <w:rPr>
                <w:rFonts w:hint="eastAsia" w:ascii="宋体" w:hAnsi="宋体" w:cs="宋体"/>
                <w:kern w:val="0"/>
                <w:szCs w:val="21"/>
              </w:rPr>
              <w:t>长30-50cm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枝</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垂鸡冠</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橙色，</w:t>
            </w:r>
            <w:r>
              <w:rPr>
                <w:rFonts w:hint="eastAsia" w:ascii="宋体" w:hAnsi="宋体" w:cs="宋体"/>
                <w:kern w:val="0"/>
                <w:szCs w:val="21"/>
              </w:rPr>
              <w:t>长50-80cm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黄茴香</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长40-50cm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31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松虫草</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紫红色，</w:t>
            </w:r>
            <w:r>
              <w:rPr>
                <w:rFonts w:hint="eastAsia" w:ascii="宋体" w:hAnsi="宋体" w:cs="宋体"/>
                <w:kern w:val="0"/>
                <w:szCs w:val="21"/>
              </w:rPr>
              <w:t>长40-60cm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32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cs="宋体"/>
                <w:kern w:val="0"/>
                <w:szCs w:val="21"/>
              </w:rPr>
              <w:t>翠珠</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b/>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cs="宋体"/>
                <w:kern w:val="0"/>
                <w:szCs w:val="21"/>
              </w:rPr>
              <w:t>长30-60cm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cs="宋体"/>
                <w:kern w:val="0"/>
                <w:szCs w:val="21"/>
              </w:rPr>
              <w:t>彩色马蹄莲</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紫色，</w:t>
            </w:r>
            <w:r>
              <w:rPr>
                <w:rFonts w:hint="eastAsia" w:ascii="宋体" w:hAnsi="宋体" w:cs="宋体"/>
                <w:kern w:val="0"/>
                <w:szCs w:val="21"/>
              </w:rPr>
              <w:t>长30-50cm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8</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彩色马蹄莲</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kern w:val="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cs="宋体"/>
                <w:kern w:val="0"/>
                <w:szCs w:val="21"/>
              </w:rPr>
              <w:t>黄色，长30-50cm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8</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cs="宋体"/>
                <w:kern w:val="0"/>
                <w:szCs w:val="21"/>
              </w:rPr>
              <w:t>扶郎花</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cs="宋体"/>
                <w:kern w:val="0"/>
                <w:szCs w:val="21"/>
              </w:rPr>
              <w:t>细瓣，长30-50cm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扶郎花</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细瓣，</w:t>
            </w:r>
            <w:r>
              <w:rPr>
                <w:rFonts w:hint="eastAsia" w:ascii="宋体" w:hAnsi="宋体" w:cs="宋体"/>
                <w:kern w:val="0"/>
                <w:szCs w:val="21"/>
              </w:rPr>
              <w:t>长30-50cm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cs="宋体"/>
                <w:kern w:val="0"/>
                <w:szCs w:val="21"/>
              </w:rPr>
              <w:t>澳梅</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粉色，</w:t>
            </w:r>
            <w:r>
              <w:rPr>
                <w:rFonts w:hint="eastAsia" w:ascii="宋体" w:hAnsi="宋体" w:cs="宋体"/>
                <w:kern w:val="0"/>
                <w:szCs w:val="21"/>
              </w:rPr>
              <w:t>长30-50cm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cs="宋体"/>
                <w:kern w:val="0"/>
                <w:szCs w:val="21"/>
              </w:rPr>
              <w:t>鼠尾草</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紫色</w:t>
            </w:r>
            <w:r>
              <w:rPr>
                <w:rFonts w:hint="eastAsia" w:ascii="宋体" w:hAnsi="宋体" w:cs="宋体"/>
                <w:kern w:val="0"/>
                <w:szCs w:val="21"/>
              </w:rPr>
              <w:t>长30-50cm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cs="宋体"/>
                <w:kern w:val="0"/>
                <w:szCs w:val="21"/>
              </w:rPr>
              <w:t>绿毛球</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绿色，25-40cm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cs="宋体"/>
                <w:kern w:val="0"/>
                <w:szCs w:val="21"/>
              </w:rPr>
              <w:t>多头康乃馨</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cs="宋体"/>
                <w:kern w:val="0"/>
                <w:szCs w:val="21"/>
              </w:rPr>
              <w:t>粉色，长30-50cm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cs="宋体"/>
                <w:kern w:val="0"/>
                <w:szCs w:val="21"/>
              </w:rPr>
              <w:t>安娜菊花（大）</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咖啡色，</w:t>
            </w:r>
            <w:r>
              <w:rPr>
                <w:rFonts w:hint="eastAsia" w:ascii="宋体" w:hAnsi="宋体" w:cs="宋体"/>
                <w:kern w:val="0"/>
                <w:szCs w:val="21"/>
              </w:rPr>
              <w:t>长40-60cm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cs="宋体"/>
                <w:kern w:val="0"/>
                <w:szCs w:val="21"/>
              </w:rPr>
              <w:t>小菊</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黄色，，</w:t>
            </w:r>
            <w:r>
              <w:rPr>
                <w:rFonts w:hint="eastAsia" w:ascii="宋体" w:hAnsi="宋体" w:cs="宋体"/>
                <w:kern w:val="0"/>
                <w:szCs w:val="21"/>
              </w:rPr>
              <w:t>长40-60cm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cs="宋体"/>
                <w:kern w:val="0"/>
                <w:szCs w:val="21"/>
              </w:rPr>
              <w:t>小菊</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粉色，</w:t>
            </w:r>
            <w:r>
              <w:rPr>
                <w:rFonts w:hint="eastAsia" w:ascii="宋体" w:hAnsi="宋体" w:cs="宋体"/>
                <w:kern w:val="0"/>
                <w:szCs w:val="21"/>
              </w:rPr>
              <w:t>长40-60cm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刺芹</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cs="宋体"/>
                <w:kern w:val="0"/>
                <w:szCs w:val="21"/>
              </w:rPr>
              <w:t>蓝色，</w:t>
            </w:r>
            <w:r>
              <w:rPr>
                <w:rFonts w:hint="eastAsia" w:asciiTheme="minorEastAsia" w:hAnsiTheme="minorEastAsia" w:cstheme="minorEastAsia"/>
                <w:color w:val="000000"/>
                <w:szCs w:val="21"/>
              </w:rPr>
              <w:t>，</w:t>
            </w:r>
            <w:r>
              <w:rPr>
                <w:rFonts w:hint="eastAsia" w:ascii="宋体" w:hAnsi="宋体" w:cs="宋体"/>
                <w:kern w:val="0"/>
                <w:szCs w:val="21"/>
              </w:rPr>
              <w:t>长50-70cm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cs="宋体"/>
                <w:kern w:val="0"/>
                <w:szCs w:val="21"/>
              </w:rPr>
              <w:t>龙船花</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橙红色，，</w:t>
            </w:r>
            <w:r>
              <w:rPr>
                <w:rFonts w:hint="eastAsia" w:ascii="宋体" w:hAnsi="宋体" w:cs="宋体"/>
                <w:kern w:val="0"/>
                <w:szCs w:val="21"/>
              </w:rPr>
              <w:t>长40-60cm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cs="宋体"/>
                <w:kern w:val="0"/>
                <w:szCs w:val="21"/>
              </w:rPr>
              <w:t>伯利恒之星</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w:t>
            </w:r>
            <w:r>
              <w:rPr>
                <w:rFonts w:hint="eastAsia" w:ascii="宋体" w:hAnsi="宋体" w:cs="宋体"/>
                <w:kern w:val="0"/>
                <w:szCs w:val="21"/>
              </w:rPr>
              <w:t>长60-80cm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cs="宋体"/>
                <w:kern w:val="0"/>
                <w:szCs w:val="21"/>
              </w:rPr>
              <w:t>小飞燕</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蓝色，长20-40cm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红兰</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酒红色，长30-40cm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千代兰</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紫色，长20-30cm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50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向日葵</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长60-80cm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51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针垫花</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长30-40cm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52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鹤望兰</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长70-100cm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53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羽衣甘蓝</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紫色，长20-30cm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54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姬百合</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长60-80cm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55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多头百合</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橙色，长60-80cm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56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桉树果</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长30-40cm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57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红豆</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长40-60cm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58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小米果</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长30-40cm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59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黄金球</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长30-50cm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银叶菊</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长30-40cm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蔓绿绒（小天使）</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长20-30cm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一叶兰</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长30-50cm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40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书带草（春兰叶）</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绿色，长度60cm 以上把</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高山羊齿</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长20-35cm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龟背叶</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ascii="PÂÎ_ò" w:hAnsi="PÂÎ_ò" w:eastAsia="宋体" w:cs="PÂÎ_ò"/>
                <w:kern w:val="0"/>
                <w:szCs w:val="21"/>
              </w:rPr>
              <w:t>中（直径20-25cm）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龟背叶</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ascii="PÂÎ_ò" w:hAnsi="PÂÎ_ò" w:eastAsia="宋体" w:cs="PÂÎ_ò"/>
                <w:kern w:val="0"/>
                <w:szCs w:val="21"/>
              </w:rPr>
              <w:t>小（直径10-15cm）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龟背叶</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PÂÎ_ò" w:hAnsi="PÂÎ_ò" w:eastAsia="宋体" w:cs="PÂÎ_ò"/>
                <w:kern w:val="0"/>
                <w:szCs w:val="21"/>
              </w:rPr>
            </w:pPr>
            <w:r>
              <w:rPr>
                <w:rFonts w:ascii="PÂÎ_ò" w:hAnsi="PÂÎ_ò" w:eastAsia="宋体" w:cs="PÂÎ_ò"/>
                <w:kern w:val="0"/>
                <w:szCs w:val="21"/>
              </w:rPr>
              <w:t>大（直径30-35cm）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朱蕉</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红色，长40-70cm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刚草枝</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长80-120cm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70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喷泉草</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长50-70cm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71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新菖蒲叶</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长60-100cm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72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鹤望兰叶</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长60-80cm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把</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b级</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90"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73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蝴蝶兰</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黄绿色（盆栽）</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74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迷你蝴蝶兰</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紫红色（盆栽）</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75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猪笼草</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中号，株高25-30cm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76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长寿花</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黄色，株高15-25cm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9</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77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小红星凤梨</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株高20-35cm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9</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78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大仙女海芋</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株高40-50cm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9</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79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狼尾蕨</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株高12-17cm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80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银线蕨</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株高15-20cm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81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皱叶巢蕨</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株高12-17cm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82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双线竹芋</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株高25-30cm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83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花叶常春藤</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株高20-30cm，下垂50cm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84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红掌</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株高35-45cm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85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迷你红掌</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株高20-30cm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right="210"/>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right="21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86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多肉（</w:t>
            </w:r>
            <w:r>
              <w:rPr>
                <w:rFonts w:asciiTheme="minorEastAsia" w:hAnsiTheme="minorEastAsia" w:cstheme="minorEastAsia"/>
                <w:color w:val="000000"/>
                <w:kern w:val="0"/>
                <w:szCs w:val="21"/>
                <w:lang w:bidi="ar"/>
              </w:rPr>
              <w:t>4</w:t>
            </w:r>
            <w:r>
              <w:rPr>
                <w:rFonts w:hint="eastAsia" w:asciiTheme="minorEastAsia" w:hAnsiTheme="minorEastAsia" w:cstheme="minorEastAsia"/>
                <w:color w:val="000000"/>
                <w:kern w:val="0"/>
                <w:szCs w:val="21"/>
                <w:lang w:bidi="ar"/>
              </w:rPr>
              <w:t>个种类）</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cstheme="minorEastAsia"/>
                <w:color w:val="000000"/>
                <w:szCs w:val="21"/>
              </w:rPr>
              <w:t>大（色彩丰富</w:t>
            </w:r>
            <w:r>
              <w:rPr>
                <w:rFonts w:hint="eastAsia" w:asciiTheme="minorEastAsia" w:hAnsiTheme="minorEastAsia" w:cstheme="minorEastAsia"/>
                <w:color w:val="000000"/>
                <w:szCs w:val="21"/>
                <w:lang w:eastAsia="zh-CN"/>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87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多肉（4个种类）</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cstheme="minorEastAsia"/>
                <w:color w:val="000000"/>
                <w:szCs w:val="21"/>
              </w:rPr>
              <w:t>中（色彩丰富</w:t>
            </w:r>
            <w:r>
              <w:rPr>
                <w:rFonts w:hint="eastAsia" w:asciiTheme="minorEastAsia" w:hAnsiTheme="minorEastAsia" w:cstheme="minorEastAsia"/>
                <w:color w:val="000000"/>
                <w:szCs w:val="21"/>
                <w:lang w:eastAsia="zh-CN"/>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88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多肉（2个种类）</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小（色彩丰富）</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89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空气凤梨</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红精灵</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90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情人泪</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长串，下垂20cm</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91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合计</w:t>
            </w:r>
          </w:p>
        </w:tc>
        <w:tc>
          <w:tcPr>
            <w:tcW w:w="685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大写：               小写：</w:t>
            </w:r>
          </w:p>
        </w:tc>
      </w:tr>
    </w:tbl>
    <w:p>
      <w:pPr>
        <w:rPr>
          <w:rFonts w:hint="eastAsia" w:ascii="宋体" w:hAnsi="宋体" w:eastAsia="宋体" w:cs="宋体"/>
          <w:b/>
          <w:bCs/>
          <w:color w:val="000000"/>
          <w:sz w:val="24"/>
        </w:rPr>
      </w:pPr>
    </w:p>
    <w:p>
      <w:pPr>
        <w:rPr>
          <w:rFonts w:ascii="宋体" w:hAnsi="宋体" w:eastAsia="宋体" w:cs="宋体"/>
          <w:b/>
          <w:bCs/>
          <w:color w:val="000000"/>
          <w:sz w:val="24"/>
        </w:rPr>
      </w:pPr>
      <w:r>
        <w:rPr>
          <w:rFonts w:hint="eastAsia" w:ascii="宋体" w:hAnsi="宋体" w:eastAsia="宋体" w:cs="宋体"/>
          <w:b/>
          <w:bCs/>
          <w:color w:val="000000"/>
          <w:sz w:val="24"/>
        </w:rPr>
        <w:t>注：</w:t>
      </w:r>
    </w:p>
    <w:p>
      <w:pPr>
        <w:numPr>
          <w:ilvl w:val="0"/>
          <w:numId w:val="1"/>
        </w:numPr>
      </w:pPr>
      <w:r>
        <w:rPr>
          <w:rFonts w:hint="eastAsia" w:ascii="宋体" w:hAnsi="宋体" w:eastAsia="宋体" w:cs="宋体"/>
          <w:b/>
          <w:bCs/>
          <w:color w:val="000000"/>
          <w:szCs w:val="21"/>
        </w:rPr>
        <w:t>必须是全新正品</w:t>
      </w:r>
      <w:r>
        <w:rPr>
          <w:rFonts w:hint="eastAsia" w:ascii="宋体" w:hAnsi="宋体" w:eastAsia="宋体" w:cs="宋体"/>
          <w:b/>
          <w:bCs/>
          <w:color w:val="000000"/>
          <w:szCs w:val="21"/>
          <w:lang w:eastAsia="zh-CN"/>
        </w:rPr>
        <w:t>，</w:t>
      </w:r>
      <w:r>
        <w:rPr>
          <w:rFonts w:hint="eastAsia" w:ascii="宋体" w:hAnsi="宋体" w:eastAsia="宋体" w:cs="宋体"/>
          <w:b/>
          <w:bCs/>
          <w:color w:val="000000"/>
          <w:szCs w:val="21"/>
          <w:lang w:val="en-US" w:eastAsia="zh-CN"/>
        </w:rPr>
        <w:t>花材新鲜</w:t>
      </w:r>
      <w:r>
        <w:rPr>
          <w:rFonts w:hint="eastAsia" w:ascii="宋体" w:hAnsi="宋体" w:eastAsia="宋体" w:cs="宋体"/>
          <w:b/>
          <w:bCs/>
          <w:color w:val="000000"/>
          <w:szCs w:val="21"/>
        </w:rPr>
        <w:t>。</w:t>
      </w:r>
    </w:p>
    <w:p>
      <w:pPr>
        <w:numPr>
          <w:ilvl w:val="0"/>
          <w:numId w:val="1"/>
        </w:numPr>
      </w:pPr>
      <w:r>
        <w:rPr>
          <w:rFonts w:hint="eastAsia" w:ascii="宋体" w:hAnsi="宋体" w:eastAsia="宋体" w:cs="宋体"/>
          <w:b/>
          <w:bCs/>
          <w:color w:val="000000"/>
          <w:szCs w:val="21"/>
        </w:rPr>
        <w:t>报价须包括所有运费、人工费、税费和管理费等所有费用。</w:t>
      </w:r>
    </w:p>
    <w:p>
      <w:pPr>
        <w:ind w:firstLine="480" w:firstLineChars="200"/>
        <w:rPr>
          <w:rFonts w:hint="eastAsia"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报价单位（单位公章）：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ascii="宋体" w:hAnsi="宋体" w:eastAsia="宋体" w:cs="宋体"/>
          <w:sz w:val="24"/>
        </w:rPr>
      </w:pPr>
    </w:p>
    <w:p>
      <w:pPr>
        <w:ind w:firstLine="480" w:firstLineChars="200"/>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联系电话：</w:t>
      </w:r>
    </w:p>
    <w:p>
      <w:pPr>
        <w:ind w:right="504"/>
        <w:rPr>
          <w:rFonts w:ascii="宋体" w:hAnsi="宋体" w:eastAsia="宋体" w:cs="宋体"/>
          <w:color w:val="333333"/>
          <w:kern w:val="0"/>
          <w:sz w:val="24"/>
        </w:rPr>
      </w:pPr>
    </w:p>
    <w:p>
      <w:pPr>
        <w:ind w:right="504"/>
        <w:jc w:val="center"/>
      </w:pPr>
      <w:r>
        <w:rPr>
          <w:rFonts w:hint="eastAsia" w:ascii="宋体" w:hAnsi="宋体" w:eastAsia="宋体" w:cs="宋体"/>
          <w:color w:val="333333"/>
          <w:kern w:val="0"/>
          <w:sz w:val="24"/>
        </w:rPr>
        <w:t xml:space="preserve">                                           年    月   日</w:t>
      </w:r>
    </w:p>
    <w:p>
      <w:pPr>
        <w:pStyle w:val="2"/>
      </w:pPr>
    </w:p>
    <w:p/>
    <w:p>
      <w:pPr>
        <w:pStyle w:val="2"/>
      </w:pPr>
    </w:p>
    <w:p>
      <w:pPr>
        <w:snapToGrid w:val="0"/>
        <w:spacing w:before="120" w:after="120" w:line="360" w:lineRule="auto"/>
        <w:jc w:val="both"/>
        <w:rPr>
          <w:rFonts w:hint="eastAsia" w:ascii="宋体" w:hAnsi="宋体" w:eastAsia="宋体" w:cs="宋体"/>
          <w:b/>
          <w:bCs/>
          <w:sz w:val="24"/>
        </w:rPr>
      </w:pPr>
    </w:p>
    <w:p>
      <w:pPr>
        <w:snapToGrid w:val="0"/>
        <w:spacing w:before="120" w:after="120" w:line="360" w:lineRule="auto"/>
        <w:jc w:val="center"/>
        <w:rPr>
          <w:rFonts w:ascii="宋体" w:hAnsi="宋体" w:eastAsia="宋体" w:cs="宋体"/>
          <w:b/>
          <w:bCs/>
          <w:sz w:val="24"/>
        </w:rPr>
      </w:pPr>
      <w:r>
        <w:rPr>
          <w:rFonts w:hint="eastAsia" w:ascii="宋体" w:hAnsi="宋体" w:eastAsia="宋体" w:cs="宋体"/>
          <w:b/>
          <w:bCs/>
          <w:sz w:val="24"/>
        </w:rPr>
        <w:t>盐城工业职业技术学院</w:t>
      </w:r>
      <w:r>
        <w:rPr>
          <w:rFonts w:hint="eastAsia" w:ascii="宋体" w:hAnsi="宋体" w:eastAsia="宋体" w:cs="宋体"/>
          <w:b/>
          <w:bCs/>
          <w:sz w:val="24"/>
          <w:lang w:val="en-US" w:eastAsia="zh-CN"/>
        </w:rPr>
        <w:t>艺术设计学院</w:t>
      </w:r>
      <w:bookmarkStart w:id="2" w:name="_GoBack"/>
      <w:bookmarkEnd w:id="2"/>
      <w:r>
        <w:rPr>
          <w:rFonts w:hint="eastAsia" w:ascii="宋体" w:hAnsi="宋体" w:eastAsia="宋体" w:cs="宋体"/>
          <w:b/>
          <w:bCs/>
          <w:sz w:val="24"/>
        </w:rPr>
        <w:t>报价表（</w:t>
      </w:r>
      <w:r>
        <w:rPr>
          <w:rFonts w:hint="eastAsia" w:ascii="宋体" w:hAnsi="宋体" w:eastAsia="宋体" w:cs="宋体"/>
          <w:b/>
          <w:bCs/>
          <w:sz w:val="24"/>
          <w:lang w:val="en-US" w:eastAsia="zh-CN"/>
        </w:rPr>
        <w:t>技能大赛</w:t>
      </w:r>
      <w:r>
        <w:rPr>
          <w:rFonts w:hint="eastAsia" w:ascii="宋体" w:hAnsi="宋体" w:eastAsia="宋体" w:cs="宋体"/>
          <w:b/>
          <w:bCs/>
          <w:sz w:val="24"/>
        </w:rPr>
        <w:t>耗材）</w:t>
      </w:r>
    </w:p>
    <w:tbl>
      <w:tblPr>
        <w:tblStyle w:val="9"/>
        <w:tblW w:w="9265" w:type="dxa"/>
        <w:jc w:val="center"/>
        <w:tblLayout w:type="fixed"/>
        <w:tblCellMar>
          <w:top w:w="0" w:type="dxa"/>
          <w:left w:w="0" w:type="dxa"/>
          <w:bottom w:w="0" w:type="dxa"/>
          <w:right w:w="0" w:type="dxa"/>
        </w:tblCellMar>
      </w:tblPr>
      <w:tblGrid>
        <w:gridCol w:w="587"/>
        <w:gridCol w:w="1478"/>
        <w:gridCol w:w="990"/>
        <w:gridCol w:w="2160"/>
        <w:gridCol w:w="810"/>
        <w:gridCol w:w="720"/>
        <w:gridCol w:w="1260"/>
        <w:gridCol w:w="1260"/>
      </w:tblGrid>
      <w:tr>
        <w:tblPrEx>
          <w:tblCellMar>
            <w:top w:w="0" w:type="dxa"/>
            <w:left w:w="0" w:type="dxa"/>
            <w:bottom w:w="0" w:type="dxa"/>
            <w:right w:w="0" w:type="dxa"/>
          </w:tblCellMar>
        </w:tblPrEx>
        <w:trPr>
          <w:trHeight w:val="560"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序号</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品牌</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4"/>
                <w:lang w:bidi="ar"/>
              </w:rPr>
            </w:pPr>
            <w:r>
              <w:rPr>
                <w:rFonts w:hint="eastAsia" w:ascii="宋体" w:hAnsi="宋体" w:eastAsia="宋体" w:cs="宋体"/>
                <w:b/>
                <w:color w:val="000000"/>
                <w:kern w:val="0"/>
                <w:sz w:val="24"/>
                <w:lang w:bidi="ar"/>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4"/>
                <w:lang w:bidi="ar"/>
              </w:rPr>
            </w:pPr>
            <w:r>
              <w:rPr>
                <w:rFonts w:hint="eastAsia" w:ascii="宋体" w:hAnsi="宋体" w:eastAsia="宋体" w:cs="宋体"/>
                <w:b/>
                <w:color w:val="000000"/>
                <w:kern w:val="0"/>
                <w:sz w:val="24"/>
                <w:lang w:bidi="ar"/>
              </w:rPr>
              <w:t>小计（元）</w:t>
            </w: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裸铁丝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五兄弟</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heme="minorEastAsia" w:hAnsiTheme="minorEastAsia" w:cstheme="minorEastAsia"/>
                <w:color w:val="000000"/>
                <w:sz w:val="20"/>
                <w:szCs w:val="20"/>
              </w:rPr>
            </w:pPr>
            <w:r>
              <w:rPr>
                <w:rFonts w:asciiTheme="minorEastAsia" w:hAnsiTheme="minorEastAsia" w:cstheme="minorEastAsia"/>
                <w:color w:val="000000"/>
                <w:sz w:val="20"/>
                <w:szCs w:val="20"/>
              </w:rPr>
              <w:t>16#</w:t>
            </w:r>
            <w:r>
              <w:rPr>
                <w:rFonts w:hint="eastAsia" w:asciiTheme="minorEastAsia" w:hAnsiTheme="minorEastAsia" w:cstheme="minorEastAsia"/>
                <w:color w:val="000000"/>
                <w:kern w:val="0"/>
                <w:sz w:val="20"/>
                <w:szCs w:val="20"/>
                <w:lang w:bidi="ar"/>
              </w:rPr>
              <w:t>1</w:t>
            </w:r>
            <w:r>
              <w:rPr>
                <w:rFonts w:asciiTheme="minorEastAsia" w:hAnsiTheme="minorEastAsia" w:cstheme="minorEastAsia"/>
                <w:color w:val="000000"/>
                <w:kern w:val="0"/>
                <w:sz w:val="20"/>
                <w:szCs w:val="20"/>
                <w:lang w:bidi="ar"/>
              </w:rPr>
              <w:t>0</w:t>
            </w:r>
            <w:r>
              <w:rPr>
                <w:rFonts w:hint="eastAsia" w:asciiTheme="minorEastAsia" w:hAnsiTheme="minorEastAsia" w:cstheme="minorEastAsia"/>
                <w:color w:val="000000"/>
                <w:kern w:val="0"/>
                <w:sz w:val="20"/>
                <w:szCs w:val="20"/>
                <w:lang w:bidi="ar"/>
              </w:rPr>
              <w:t>斤/</w:t>
            </w:r>
            <w:r>
              <w:rPr>
                <w:rFonts w:asciiTheme="minorEastAsia" w:hAnsiTheme="minorEastAsia" w:cstheme="minorEastAsia"/>
                <w:color w:val="000000"/>
                <w:kern w:val="0"/>
                <w:sz w:val="20"/>
                <w:szCs w:val="20"/>
                <w:lang w:bidi="ar"/>
              </w:rPr>
              <w:t>220</w:t>
            </w:r>
            <w:r>
              <w:rPr>
                <w:rFonts w:hint="eastAsia" w:asciiTheme="minorEastAsia" w:hAnsiTheme="minorEastAsia" w:cstheme="minorEastAsia"/>
                <w:color w:val="000000"/>
                <w:kern w:val="0"/>
                <w:sz w:val="20"/>
                <w:szCs w:val="20"/>
                <w:lang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ind w:right="210"/>
              <w:jc w:val="center"/>
              <w:textAlignment w:val="center"/>
              <w:rPr>
                <w:rFonts w:asciiTheme="minorEastAsia" w:hAnsiTheme="minorEastAsia" w:cstheme="minorEastAsia"/>
                <w:color w:val="000000"/>
                <w:kern w:val="0"/>
                <w:szCs w:val="21"/>
                <w:lang w:bidi="ar"/>
              </w:rPr>
            </w:pPr>
          </w:p>
        </w:tc>
      </w:tr>
      <w:tr>
        <w:tblPrEx>
          <w:tblCellMar>
            <w:top w:w="0" w:type="dxa"/>
            <w:left w:w="0" w:type="dxa"/>
            <w:bottom w:w="0" w:type="dxa"/>
            <w:right w:w="0" w:type="dxa"/>
          </w:tblCellMar>
        </w:tblPrEx>
        <w:trPr>
          <w:trHeight w:val="362"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裸铁丝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Theme="minorEastAsia" w:hAnsiTheme="minorEastAsia" w:cstheme="minorEastAsia"/>
                <w:color w:val="000000"/>
                <w:szCs w:val="21"/>
              </w:rPr>
              <w:t>五兄弟</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ascii="宋体" w:hAnsi="宋体" w:cs="宋体"/>
                <w:kern w:val="0"/>
                <w:sz w:val="22"/>
                <w:szCs w:val="22"/>
              </w:rPr>
              <w:t>18#10</w:t>
            </w:r>
            <w:r>
              <w:rPr>
                <w:rFonts w:hint="eastAsia" w:ascii="宋体" w:hAnsi="宋体" w:cs="宋体"/>
                <w:kern w:val="0"/>
                <w:sz w:val="22"/>
                <w:szCs w:val="22"/>
              </w:rPr>
              <w:t>斤/</w:t>
            </w:r>
            <w:r>
              <w:rPr>
                <w:rFonts w:ascii="宋体" w:hAnsi="宋体" w:cs="宋体"/>
                <w:kern w:val="0"/>
                <w:sz w:val="22"/>
                <w:szCs w:val="22"/>
              </w:rPr>
              <w:t>340</w:t>
            </w:r>
            <w:r>
              <w:rPr>
                <w:rFonts w:hint="eastAsia" w:ascii="宋体" w:hAnsi="宋体" w:cs="宋体"/>
                <w:kern w:val="0"/>
                <w:sz w:val="22"/>
                <w:szCs w:val="22"/>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3</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花泥</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奥赛斯</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3*7*11</w:t>
            </w:r>
            <w:r>
              <w:rPr>
                <w:rFonts w:hint="eastAsia" w:ascii="宋体" w:hAnsi="宋体" w:cs="宋体"/>
                <w:kern w:val="0"/>
                <w:sz w:val="22"/>
                <w:szCs w:val="22"/>
              </w:rPr>
              <w:t>cm</w:t>
            </w:r>
            <w:r>
              <w:rPr>
                <w:rFonts w:ascii="宋体" w:hAnsi="宋体" w:cs="宋体"/>
                <w:kern w:val="0"/>
                <w:sz w:val="22"/>
                <w:szCs w:val="22"/>
              </w:rPr>
              <w:t>*20</w:t>
            </w:r>
            <w:r>
              <w:rPr>
                <w:rFonts w:hint="eastAsia" w:ascii="宋体" w:hAnsi="宋体" w:cs="宋体"/>
                <w:kern w:val="0"/>
                <w:sz w:val="22"/>
                <w:szCs w:val="22"/>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箱</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4</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铝丝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繁茂园艺</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mm</w:t>
            </w:r>
            <w:r>
              <w:rPr>
                <w:rFonts w:ascii="宋体" w:hAnsi="宋体" w:cs="宋体"/>
                <w:kern w:val="0"/>
                <w:sz w:val="22"/>
                <w:szCs w:val="22"/>
              </w:rPr>
              <w:t xml:space="preserve"> </w:t>
            </w:r>
            <w:r>
              <w:rPr>
                <w:rFonts w:hint="eastAsia" w:ascii="宋体" w:hAnsi="宋体" w:cs="宋体"/>
                <w:kern w:val="0"/>
                <w:sz w:val="22"/>
                <w:szCs w:val="22"/>
              </w:rPr>
              <w:t>黑色*</w:t>
            </w:r>
            <w:r>
              <w:rPr>
                <w:rFonts w:ascii="宋体" w:hAnsi="宋体" w:cs="宋体"/>
                <w:kern w:val="0"/>
                <w:sz w:val="22"/>
                <w:szCs w:val="22"/>
              </w:rPr>
              <w:t>25</w:t>
            </w:r>
            <w:r>
              <w:rPr>
                <w:rFonts w:hint="eastAsia" w:ascii="宋体" w:hAnsi="宋体" w:cs="宋体"/>
                <w:kern w:val="0"/>
                <w:sz w:val="22"/>
                <w:szCs w:val="22"/>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5</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铝丝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繁茂园艺</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mm</w:t>
            </w:r>
            <w:r>
              <w:rPr>
                <w:rFonts w:ascii="宋体" w:hAnsi="宋体" w:cs="宋体"/>
                <w:kern w:val="0"/>
                <w:sz w:val="22"/>
                <w:szCs w:val="22"/>
              </w:rPr>
              <w:t xml:space="preserve"> </w:t>
            </w:r>
            <w:r>
              <w:rPr>
                <w:rFonts w:hint="eastAsia" w:ascii="宋体" w:hAnsi="宋体" w:cs="宋体"/>
                <w:kern w:val="0"/>
                <w:sz w:val="22"/>
                <w:szCs w:val="22"/>
              </w:rPr>
              <w:t>金色*</w:t>
            </w:r>
            <w:r>
              <w:rPr>
                <w:rFonts w:ascii="宋体" w:hAnsi="宋体" w:cs="宋体"/>
                <w:kern w:val="0"/>
                <w:sz w:val="22"/>
                <w:szCs w:val="22"/>
              </w:rPr>
              <w:t>5</w:t>
            </w:r>
            <w:r>
              <w:rPr>
                <w:rFonts w:hint="eastAsia" w:ascii="宋体" w:hAnsi="宋体" w:cs="宋体"/>
                <w:kern w:val="0"/>
                <w:sz w:val="22"/>
                <w:szCs w:val="22"/>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6</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铝丝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繁茂园艺</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1</w:t>
            </w:r>
            <w:r>
              <w:rPr>
                <w:rFonts w:hint="eastAsia" w:ascii="宋体" w:hAnsi="宋体" w:cs="宋体"/>
                <w:kern w:val="0"/>
                <w:sz w:val="22"/>
                <w:szCs w:val="22"/>
              </w:rPr>
              <w:t>mm</w:t>
            </w:r>
            <w:r>
              <w:rPr>
                <w:rFonts w:ascii="宋体" w:hAnsi="宋体" w:cs="宋体"/>
                <w:kern w:val="0"/>
                <w:sz w:val="22"/>
                <w:szCs w:val="22"/>
              </w:rPr>
              <w:t xml:space="preserve"> </w:t>
            </w:r>
            <w:r>
              <w:rPr>
                <w:rFonts w:hint="eastAsia" w:ascii="宋体" w:hAnsi="宋体" w:cs="宋体"/>
                <w:kern w:val="0"/>
                <w:sz w:val="22"/>
                <w:szCs w:val="22"/>
              </w:rPr>
              <w:t>银色*</w:t>
            </w:r>
            <w:r>
              <w:rPr>
                <w:rFonts w:ascii="宋体" w:hAnsi="宋体" w:cs="宋体"/>
                <w:kern w:val="0"/>
                <w:sz w:val="22"/>
                <w:szCs w:val="22"/>
              </w:rPr>
              <w:t>200</w:t>
            </w:r>
            <w:r>
              <w:rPr>
                <w:rFonts w:hint="eastAsia" w:ascii="宋体" w:hAnsi="宋体" w:cs="宋体"/>
                <w:kern w:val="0"/>
                <w:sz w:val="22"/>
                <w:szCs w:val="22"/>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7</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铜线丝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托托贴贴</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0.4</w:t>
            </w:r>
            <w:r>
              <w:rPr>
                <w:rFonts w:hint="eastAsia" w:ascii="宋体" w:hAnsi="宋体" w:cs="宋体"/>
                <w:kern w:val="0"/>
                <w:sz w:val="22"/>
                <w:szCs w:val="22"/>
              </w:rPr>
              <w:t>mm</w:t>
            </w:r>
            <w:r>
              <w:rPr>
                <w:rFonts w:ascii="宋体" w:hAnsi="宋体" w:cs="宋体"/>
                <w:kern w:val="0"/>
                <w:sz w:val="22"/>
                <w:szCs w:val="22"/>
              </w:rPr>
              <w:t>*100</w:t>
            </w:r>
            <w:r>
              <w:rPr>
                <w:rFonts w:hint="eastAsia" w:ascii="宋体" w:hAnsi="宋体" w:cs="宋体"/>
                <w:kern w:val="0"/>
                <w:sz w:val="22"/>
                <w:szCs w:val="22"/>
              </w:rPr>
              <w:t>m</w:t>
            </w:r>
            <w:r>
              <w:rPr>
                <w:rFonts w:ascii="宋体" w:hAnsi="宋体" w:cs="宋体"/>
                <w:kern w:val="0"/>
                <w:sz w:val="22"/>
                <w:szCs w:val="22"/>
              </w:rPr>
              <w:t>/</w:t>
            </w:r>
            <w:r>
              <w:rPr>
                <w:rFonts w:hint="eastAsia" w:ascii="宋体" w:hAnsi="宋体" w:cs="宋体"/>
                <w:kern w:val="0"/>
                <w:sz w:val="22"/>
                <w:szCs w:val="22"/>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8</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银线丝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托托贴贴</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0.4</w:t>
            </w:r>
            <w:r>
              <w:rPr>
                <w:rFonts w:hint="eastAsia" w:ascii="宋体" w:hAnsi="宋体" w:cs="宋体"/>
                <w:kern w:val="0"/>
                <w:sz w:val="22"/>
                <w:szCs w:val="22"/>
              </w:rPr>
              <w:t>mm</w:t>
            </w:r>
            <w:r>
              <w:rPr>
                <w:rFonts w:ascii="宋体" w:hAnsi="宋体" w:cs="宋体"/>
                <w:kern w:val="0"/>
                <w:sz w:val="22"/>
                <w:szCs w:val="22"/>
              </w:rPr>
              <w:t>*100</w:t>
            </w:r>
            <w:r>
              <w:rPr>
                <w:rFonts w:hint="eastAsia" w:ascii="宋体" w:hAnsi="宋体" w:cs="宋体"/>
                <w:kern w:val="0"/>
                <w:sz w:val="22"/>
                <w:szCs w:val="22"/>
              </w:rPr>
              <w:t>m</w:t>
            </w:r>
            <w:r>
              <w:rPr>
                <w:rFonts w:ascii="宋体" w:hAnsi="宋体" w:cs="宋体"/>
                <w:kern w:val="0"/>
                <w:sz w:val="22"/>
                <w:szCs w:val="22"/>
              </w:rPr>
              <w:t>/</w:t>
            </w:r>
            <w:r>
              <w:rPr>
                <w:rFonts w:hint="eastAsia" w:ascii="宋体" w:hAnsi="宋体" w:cs="宋体"/>
                <w:kern w:val="0"/>
                <w:sz w:val="22"/>
                <w:szCs w:val="22"/>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9</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兰花签</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mm</w:t>
            </w:r>
            <w:r>
              <w:rPr>
                <w:rFonts w:ascii="宋体" w:hAnsi="宋体" w:cs="宋体"/>
                <w:kern w:val="0"/>
                <w:sz w:val="22"/>
                <w:szCs w:val="22"/>
              </w:rPr>
              <w:t>*1</w:t>
            </w:r>
            <w:r>
              <w:rPr>
                <w:rFonts w:hint="eastAsia" w:ascii="宋体" w:hAnsi="宋体" w:cs="宋体"/>
                <w:kern w:val="0"/>
                <w:sz w:val="22"/>
                <w:szCs w:val="22"/>
              </w:rPr>
              <w:t>m</w:t>
            </w:r>
            <w:r>
              <w:rPr>
                <w:rFonts w:ascii="宋体" w:hAnsi="宋体" w:cs="宋体"/>
                <w:kern w:val="0"/>
                <w:sz w:val="22"/>
                <w:szCs w:val="22"/>
              </w:rPr>
              <w:t>*10</w:t>
            </w:r>
            <w:r>
              <w:rPr>
                <w:rFonts w:hint="eastAsia" w:ascii="宋体" w:hAnsi="宋体" w:cs="宋体"/>
                <w:kern w:val="0"/>
                <w:sz w:val="22"/>
                <w:szCs w:val="22"/>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asciiTheme="minorEastAsia" w:hAnsiTheme="minorEastAsia" w:cstheme="minorEastAsia"/>
                <w:color w:val="000000"/>
                <w:kern w:val="0"/>
                <w:szCs w:val="21"/>
                <w:lang w:bidi="ar"/>
              </w:rPr>
              <w:t>0</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藤包铁丝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奥赛斯</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绿色</w:t>
            </w:r>
            <w:r>
              <w:rPr>
                <w:rFonts w:ascii="宋体" w:hAnsi="宋体" w:cs="宋体"/>
                <w:kern w:val="0"/>
                <w:sz w:val="22"/>
                <w:szCs w:val="22"/>
              </w:rPr>
              <w:t>0.5</w:t>
            </w:r>
            <w:r>
              <w:rPr>
                <w:rFonts w:hint="eastAsia" w:ascii="宋体" w:hAnsi="宋体" w:cs="宋体"/>
                <w:kern w:val="0"/>
                <w:sz w:val="22"/>
                <w:szCs w:val="22"/>
              </w:rPr>
              <w:t>cm</w:t>
            </w:r>
            <w:r>
              <w:rPr>
                <w:rFonts w:ascii="宋体" w:hAnsi="宋体" w:cs="宋体"/>
                <w:kern w:val="0"/>
                <w:sz w:val="22"/>
                <w:szCs w:val="22"/>
              </w:rPr>
              <w:t>*7.6</w:t>
            </w:r>
            <w:r>
              <w:rPr>
                <w:rFonts w:hint="eastAsia" w:ascii="宋体" w:hAnsi="宋体" w:cs="宋体"/>
                <w:kern w:val="0"/>
                <w:sz w:val="22"/>
                <w:szCs w:val="22"/>
              </w:rPr>
              <w:t>m</w:t>
            </w:r>
            <w:r>
              <w:rPr>
                <w:rFonts w:ascii="宋体" w:hAnsi="宋体" w:cs="宋体"/>
                <w:kern w:val="0"/>
                <w:sz w:val="22"/>
                <w:szCs w:val="22"/>
              </w:rPr>
              <w:t>/</w:t>
            </w:r>
            <w:r>
              <w:rPr>
                <w:rFonts w:hint="eastAsia" w:ascii="宋体" w:hAnsi="宋体" w:cs="宋体"/>
                <w:kern w:val="0"/>
                <w:sz w:val="22"/>
                <w:szCs w:val="22"/>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11</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比赛用铁丝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墨蓝</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ascii="宋体" w:hAnsi="宋体" w:cs="宋体"/>
                <w:kern w:val="0"/>
                <w:sz w:val="22"/>
                <w:szCs w:val="22"/>
              </w:rPr>
              <w:t>16#*15</w:t>
            </w:r>
            <w:r>
              <w:rPr>
                <w:rFonts w:hint="eastAsia" w:ascii="宋体" w:hAnsi="宋体" w:cs="宋体"/>
                <w:kern w:val="0"/>
                <w:sz w:val="22"/>
                <w:szCs w:val="22"/>
              </w:rPr>
              <w:t>根/把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asciiTheme="minorEastAsia" w:hAnsiTheme="minorEastAsia" w:cstheme="minorEastAsia"/>
                <w:color w:val="000000"/>
                <w:kern w:val="0"/>
                <w:szCs w:val="21"/>
                <w:lang w:bidi="ar"/>
              </w:rPr>
              <w:t>2</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比赛用铁丝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剑山</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ascii="宋体" w:hAnsi="宋体" w:cs="宋体"/>
                <w:kern w:val="0"/>
                <w:sz w:val="22"/>
                <w:szCs w:val="22"/>
              </w:rPr>
              <w:t>18#11</w:t>
            </w:r>
            <w:r>
              <w:rPr>
                <w:rFonts w:hint="eastAsia" w:ascii="宋体" w:hAnsi="宋体" w:cs="宋体"/>
                <w:kern w:val="0"/>
                <w:sz w:val="22"/>
                <w:szCs w:val="22"/>
              </w:rPr>
              <w:t>根/把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asciiTheme="minorEastAsia" w:hAnsiTheme="minorEastAsia" w:cstheme="minorEastAsia"/>
                <w:color w:val="000000"/>
                <w:kern w:val="0"/>
                <w:szCs w:val="21"/>
                <w:lang w:bidi="ar"/>
              </w:rPr>
              <w:t>3</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比赛用铁丝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剑山</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ascii="宋体" w:hAnsi="宋体" w:cs="宋体"/>
                <w:kern w:val="0"/>
                <w:sz w:val="22"/>
                <w:szCs w:val="22"/>
              </w:rPr>
              <w:t>20#16</w:t>
            </w:r>
            <w:r>
              <w:rPr>
                <w:rFonts w:hint="eastAsia" w:ascii="宋体" w:hAnsi="宋体" w:cs="宋体"/>
                <w:kern w:val="0"/>
                <w:sz w:val="22"/>
                <w:szCs w:val="22"/>
              </w:rPr>
              <w:t>根/把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ind w:right="105"/>
              <w:jc w:val="center"/>
              <w:textAlignment w:val="center"/>
              <w:rPr>
                <w:rFonts w:ascii="宋体" w:hAnsi="宋体" w:cs="宋体"/>
                <w:kern w:val="0"/>
                <w:sz w:val="22"/>
                <w:szCs w:val="22"/>
              </w:rPr>
            </w:pPr>
            <w:r>
              <w:rPr>
                <w:rFonts w:ascii="宋体" w:hAnsi="宋体" w:cs="宋体"/>
                <w:kern w:val="0"/>
                <w:sz w:val="22"/>
                <w:szCs w:val="22"/>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asciiTheme="minorEastAsia" w:hAnsiTheme="minorEastAsia" w:cstheme="minorEastAsia"/>
                <w:color w:val="000000"/>
                <w:kern w:val="0"/>
                <w:szCs w:val="21"/>
                <w:lang w:bidi="ar"/>
              </w:rPr>
              <w:t>4</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比赛用铁丝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剑山</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22#21</w:t>
            </w:r>
            <w:r>
              <w:rPr>
                <w:rFonts w:hint="eastAsia" w:ascii="宋体" w:hAnsi="宋体" w:cs="宋体"/>
                <w:kern w:val="0"/>
                <w:sz w:val="22"/>
                <w:szCs w:val="22"/>
              </w:rPr>
              <w:t>根/把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15</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比赛用铁丝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剑山</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24#31</w:t>
            </w:r>
            <w:r>
              <w:rPr>
                <w:rFonts w:hint="eastAsia" w:ascii="宋体" w:hAnsi="宋体" w:cs="宋体"/>
                <w:kern w:val="0"/>
                <w:sz w:val="22"/>
                <w:szCs w:val="22"/>
              </w:rPr>
              <w:t>根/把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asciiTheme="minorEastAsia" w:hAnsiTheme="minorEastAsia" w:cstheme="minorEastAsia"/>
                <w:color w:val="000000"/>
                <w:kern w:val="0"/>
                <w:szCs w:val="21"/>
                <w:lang w:bidi="ar"/>
              </w:rPr>
              <w:t>6</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环保铁丝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奥赛斯</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咖啡色</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17</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环保铁丝</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奥赛斯</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卡其色</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r>
              <w:rPr>
                <w:rFonts w:asciiTheme="minorEastAsia" w:hAnsiTheme="minorEastAsia" w:cstheme="minorEastAsia"/>
                <w:color w:val="000000" w:themeColor="text1"/>
                <w:kern w:val="0"/>
                <w:szCs w:val="21"/>
                <w:lang w:bidi="ar"/>
                <w14:textFill>
                  <w14:solidFill>
                    <w14:schemeClr w14:val="tx1"/>
                  </w14:solidFill>
                </w14:textFill>
              </w:rPr>
              <w:t>8</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鲜花胶</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奥赛斯</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50</w:t>
            </w:r>
            <w:r>
              <w:rPr>
                <w:rFonts w:hint="eastAsia" w:ascii="宋体" w:hAnsi="宋体" w:cs="宋体"/>
                <w:color w:val="000000" w:themeColor="text1"/>
                <w:kern w:val="0"/>
                <w:sz w:val="22"/>
                <w:szCs w:val="22"/>
                <w14:textFill>
                  <w14:solidFill>
                    <w14:schemeClr w14:val="tx1"/>
                  </w14:solidFill>
                </w14:textFill>
              </w:rPr>
              <w:t>毫升</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2"/>
                <w:szCs w:val="22"/>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2"/>
                <w:szCs w:val="22"/>
                <w14:textFill>
                  <w14:solidFill>
                    <w14:schemeClr w14:val="tx1"/>
                  </w14:solidFill>
                </w14:textFill>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19</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麻绳</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宝然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直径2～6mm</w:t>
            </w:r>
            <w:r>
              <w:rPr>
                <w:rFonts w:ascii="宋体" w:hAnsi="宋体" w:cs="宋体"/>
                <w:kern w:val="0"/>
                <w:sz w:val="22"/>
                <w:szCs w:val="22"/>
              </w:rPr>
              <w:t>*100</w:t>
            </w:r>
            <w:r>
              <w:rPr>
                <w:rFonts w:hint="eastAsia" w:ascii="宋体" w:hAnsi="宋体" w:cs="宋体"/>
                <w:kern w:val="0"/>
                <w:sz w:val="22"/>
                <w:szCs w:val="22"/>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20</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丝带</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美家生活</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色</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szCs w:val="21"/>
              </w:rPr>
            </w:pPr>
            <w:r>
              <w:rPr>
                <w:rFonts w:asciiTheme="minorEastAsia" w:hAnsiTheme="minorEastAsia" w:cstheme="minorEastAsia"/>
                <w:color w:val="000000"/>
                <w:kern w:val="0"/>
                <w:szCs w:val="21"/>
                <w:lang w:bidi="ar"/>
              </w:rPr>
              <w:t>21</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花泥环</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奥赛斯</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内直径3</w:t>
            </w:r>
            <w:r>
              <w:rPr>
                <w:rFonts w:ascii="宋体" w:hAnsi="宋体" w:cs="宋体"/>
                <w:kern w:val="0"/>
                <w:sz w:val="22"/>
                <w:szCs w:val="22"/>
              </w:rPr>
              <w:t>00</w:t>
            </w:r>
            <w:r>
              <w:rPr>
                <w:rFonts w:hint="eastAsia" w:ascii="宋体" w:hAnsi="宋体" w:cs="宋体"/>
                <w:kern w:val="0"/>
                <w:sz w:val="22"/>
                <w:szCs w:val="22"/>
              </w:rPr>
              <w:t>mm，外直径4</w:t>
            </w:r>
            <w:r>
              <w:rPr>
                <w:rFonts w:ascii="宋体" w:hAnsi="宋体" w:cs="宋体"/>
                <w:kern w:val="0"/>
                <w:sz w:val="22"/>
                <w:szCs w:val="22"/>
              </w:rPr>
              <w:t>00</w:t>
            </w:r>
            <w:r>
              <w:rPr>
                <w:rFonts w:hint="eastAsia" w:ascii="宋体" w:hAnsi="宋体" w:cs="宋体"/>
                <w:kern w:val="0"/>
                <w:sz w:val="22"/>
                <w:szCs w:val="22"/>
              </w:rPr>
              <w:t>mm</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22</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胶带</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剑山</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褐色</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23</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胶带</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剑山</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绿色</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24</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牛皮筋</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橡王国际</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直径4cm</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25</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扎带</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山泽</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mm</w:t>
            </w:r>
            <w:r>
              <w:rPr>
                <w:rFonts w:ascii="宋体" w:hAnsi="宋体" w:cs="宋体"/>
                <w:kern w:val="0"/>
                <w:sz w:val="22"/>
                <w:szCs w:val="22"/>
              </w:rPr>
              <w:t>*150</w:t>
            </w:r>
            <w:r>
              <w:rPr>
                <w:rFonts w:hint="eastAsia" w:ascii="宋体" w:hAnsi="宋体" w:cs="宋体"/>
                <w:kern w:val="0"/>
                <w:sz w:val="22"/>
                <w:szCs w:val="22"/>
              </w:rPr>
              <w:t>mm</w:t>
            </w:r>
            <w:r>
              <w:rPr>
                <w:rFonts w:ascii="宋体" w:hAnsi="宋体" w:cs="宋体"/>
                <w:kern w:val="0"/>
                <w:sz w:val="22"/>
                <w:szCs w:val="22"/>
              </w:rPr>
              <w:t>*100</w:t>
            </w:r>
            <w:r>
              <w:rPr>
                <w:rFonts w:hint="eastAsia" w:ascii="宋体" w:hAnsi="宋体" w:cs="宋体"/>
                <w:kern w:val="0"/>
                <w:sz w:val="22"/>
                <w:szCs w:val="22"/>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26</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桦树皮</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高楷泰</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ascii="宋体" w:hAnsi="宋体" w:cs="宋体"/>
                <w:kern w:val="0"/>
                <w:sz w:val="22"/>
                <w:szCs w:val="22"/>
              </w:rPr>
              <w:t>24</w:t>
            </w:r>
            <w:r>
              <w:rPr>
                <w:rFonts w:hint="eastAsia" w:ascii="宋体" w:hAnsi="宋体" w:cs="宋体"/>
                <w:kern w:val="0"/>
                <w:sz w:val="22"/>
                <w:szCs w:val="22"/>
              </w:rPr>
              <w:t>cm</w:t>
            </w:r>
            <w:r>
              <w:rPr>
                <w:rFonts w:ascii="宋体" w:hAnsi="宋体" w:cs="宋体"/>
                <w:kern w:val="0"/>
                <w:sz w:val="22"/>
                <w:szCs w:val="22"/>
              </w:rPr>
              <w:t>*24</w:t>
            </w:r>
            <w:r>
              <w:rPr>
                <w:rFonts w:hint="eastAsia" w:ascii="宋体" w:hAnsi="宋体" w:cs="宋体"/>
                <w:kern w:val="0"/>
                <w:sz w:val="22"/>
                <w:szCs w:val="22"/>
              </w:rPr>
              <w:t>cm</w:t>
            </w:r>
            <w:r>
              <w:rPr>
                <w:rFonts w:ascii="宋体" w:hAnsi="宋体" w:cs="宋体"/>
                <w:kern w:val="0"/>
                <w:sz w:val="22"/>
                <w:szCs w:val="22"/>
              </w:rPr>
              <w:t>*10</w:t>
            </w:r>
            <w:r>
              <w:rPr>
                <w:rFonts w:hint="eastAsia" w:ascii="宋体" w:hAnsi="宋体" w:cs="宋体"/>
                <w:kern w:val="0"/>
                <w:sz w:val="22"/>
                <w:szCs w:val="22"/>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27</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石子</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朵而美</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3～5cm</w:t>
            </w:r>
            <w:r>
              <w:rPr>
                <w:rFonts w:ascii="宋体" w:hAnsi="宋体" w:cs="宋体"/>
                <w:kern w:val="0"/>
                <w:sz w:val="22"/>
                <w:szCs w:val="22"/>
              </w:rPr>
              <w:t>*5</w:t>
            </w:r>
            <w:r>
              <w:rPr>
                <w:rFonts w:hint="eastAsia" w:ascii="宋体" w:hAnsi="宋体" w:cs="宋体"/>
                <w:kern w:val="0"/>
                <w:sz w:val="22"/>
                <w:szCs w:val="22"/>
              </w:rPr>
              <w:t>斤</w:t>
            </w:r>
            <w:r>
              <w:rPr>
                <w:rFonts w:ascii="宋体" w:hAnsi="宋体" w:cs="宋体"/>
                <w:kern w:val="0"/>
                <w:sz w:val="22"/>
                <w:szCs w:val="22"/>
              </w:rPr>
              <w:t>/</w:t>
            </w:r>
            <w:r>
              <w:rPr>
                <w:rFonts w:hint="eastAsia" w:ascii="宋体" w:hAnsi="宋体" w:cs="宋体"/>
                <w:kern w:val="0"/>
                <w:sz w:val="22"/>
                <w:szCs w:val="22"/>
              </w:rPr>
              <w:t>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份</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28</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包装纸</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润华年</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 xml:space="preserve">奶白VS水粉 </w:t>
            </w:r>
            <w:r>
              <w:rPr>
                <w:rFonts w:ascii="宋体" w:hAnsi="宋体" w:cs="宋体"/>
                <w:kern w:val="0"/>
                <w:sz w:val="22"/>
                <w:szCs w:val="22"/>
              </w:rPr>
              <w:t>58*58</w:t>
            </w:r>
            <w:r>
              <w:rPr>
                <w:rFonts w:hint="eastAsia" w:ascii="宋体" w:hAnsi="宋体" w:cs="宋体"/>
                <w:kern w:val="0"/>
                <w:sz w:val="22"/>
                <w:szCs w:val="22"/>
              </w:rPr>
              <w:t>cm</w:t>
            </w:r>
            <w:r>
              <w:rPr>
                <w:rFonts w:ascii="宋体" w:hAnsi="宋体" w:cs="宋体"/>
                <w:kern w:val="0"/>
                <w:sz w:val="22"/>
                <w:szCs w:val="22"/>
              </w:rPr>
              <w:t>*3</w:t>
            </w:r>
            <w:r>
              <w:rPr>
                <w:rFonts w:hint="eastAsia" w:ascii="宋体" w:hAnsi="宋体" w:cs="宋体"/>
                <w:kern w:val="0"/>
                <w:sz w:val="22"/>
                <w:szCs w:val="22"/>
              </w:rPr>
              <w:t>张/份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份</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29</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包装纸</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润华年</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 xml:space="preserve">奶茶VS咖啡 </w:t>
            </w:r>
            <w:r>
              <w:rPr>
                <w:rFonts w:ascii="宋体" w:hAnsi="宋体" w:cs="宋体"/>
                <w:kern w:val="0"/>
                <w:sz w:val="22"/>
                <w:szCs w:val="22"/>
              </w:rPr>
              <w:t>58*58</w:t>
            </w:r>
            <w:r>
              <w:rPr>
                <w:rFonts w:hint="eastAsia" w:ascii="宋体" w:hAnsi="宋体" w:cs="宋体"/>
                <w:kern w:val="0"/>
                <w:sz w:val="22"/>
                <w:szCs w:val="22"/>
              </w:rPr>
              <w:t>cm</w:t>
            </w:r>
            <w:r>
              <w:rPr>
                <w:rFonts w:ascii="宋体" w:hAnsi="宋体" w:cs="宋体"/>
                <w:kern w:val="0"/>
                <w:sz w:val="22"/>
                <w:szCs w:val="22"/>
              </w:rPr>
              <w:t>*3</w:t>
            </w:r>
            <w:r>
              <w:rPr>
                <w:rFonts w:hint="eastAsia" w:ascii="宋体" w:hAnsi="宋体" w:cs="宋体"/>
                <w:kern w:val="0"/>
                <w:sz w:val="22"/>
                <w:szCs w:val="22"/>
              </w:rPr>
              <w:t>张/份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份</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30</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包装纸</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润华年</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 xml:space="preserve">姜黄VS枯草 </w:t>
            </w:r>
            <w:r>
              <w:rPr>
                <w:rFonts w:ascii="宋体" w:hAnsi="宋体" w:cs="宋体"/>
                <w:kern w:val="0"/>
                <w:sz w:val="22"/>
                <w:szCs w:val="22"/>
              </w:rPr>
              <w:t>58*58</w:t>
            </w:r>
            <w:r>
              <w:rPr>
                <w:rFonts w:hint="eastAsia" w:ascii="宋体" w:hAnsi="宋体" w:cs="宋体"/>
                <w:kern w:val="0"/>
                <w:sz w:val="22"/>
                <w:szCs w:val="22"/>
              </w:rPr>
              <w:t>cm</w:t>
            </w:r>
            <w:r>
              <w:rPr>
                <w:rFonts w:ascii="宋体" w:hAnsi="宋体" w:cs="宋体"/>
                <w:kern w:val="0"/>
                <w:sz w:val="22"/>
                <w:szCs w:val="22"/>
              </w:rPr>
              <w:t>*3</w:t>
            </w:r>
            <w:r>
              <w:rPr>
                <w:rFonts w:hint="eastAsia" w:ascii="宋体" w:hAnsi="宋体" w:cs="宋体"/>
                <w:kern w:val="0"/>
                <w:sz w:val="22"/>
                <w:szCs w:val="22"/>
              </w:rPr>
              <w:t>张/份</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hint="eastAsia" w:ascii="宋体" w:hAnsi="宋体" w:cs="宋体"/>
                <w:kern w:val="0"/>
                <w:sz w:val="22"/>
                <w:szCs w:val="22"/>
              </w:rPr>
              <w:t>份</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r>
              <w:rPr>
                <w:rFonts w:ascii="宋体" w:hAnsi="宋体" w:cs="宋体"/>
                <w:kern w:val="0"/>
                <w:sz w:val="22"/>
                <w:szCs w:val="22"/>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cs="宋体"/>
                <w:kern w:val="0"/>
                <w:sz w:val="22"/>
                <w:szCs w:val="22"/>
              </w:rPr>
            </w:pPr>
          </w:p>
        </w:tc>
      </w:tr>
      <w:tr>
        <w:tblPrEx>
          <w:tblCellMar>
            <w:top w:w="0" w:type="dxa"/>
            <w:left w:w="0" w:type="dxa"/>
            <w:bottom w:w="0" w:type="dxa"/>
            <w:right w:w="0" w:type="dxa"/>
          </w:tblCellMar>
        </w:tblPrEx>
        <w:trPr>
          <w:trHeight w:val="79" w:hRule="atLeast"/>
          <w:jc w:val="center"/>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合计</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360" w:lineRule="auto"/>
              <w:jc w:val="center"/>
              <w:textAlignment w:val="center"/>
              <w:rPr>
                <w:rFonts w:asciiTheme="minorEastAsia" w:hAnsiTheme="minorEastAsia" w:cstheme="minorEastAsia"/>
                <w:color w:val="000000"/>
                <w:kern w:val="0"/>
                <w:szCs w:val="21"/>
                <w:lang w:bidi="ar"/>
              </w:rPr>
            </w:pPr>
          </w:p>
        </w:tc>
      </w:tr>
    </w:tbl>
    <w:p>
      <w:pPr>
        <w:rPr>
          <w:rFonts w:hint="eastAsia" w:ascii="宋体" w:hAnsi="宋体" w:eastAsia="宋体" w:cs="宋体"/>
          <w:b/>
          <w:bCs/>
          <w:color w:val="000000"/>
          <w:sz w:val="24"/>
        </w:rPr>
      </w:pPr>
    </w:p>
    <w:p>
      <w:pPr>
        <w:rPr>
          <w:rFonts w:ascii="宋体" w:hAnsi="宋体" w:eastAsia="宋体" w:cs="宋体"/>
          <w:b/>
          <w:bCs/>
          <w:color w:val="000000"/>
          <w:sz w:val="24"/>
        </w:rPr>
      </w:pPr>
      <w:r>
        <w:rPr>
          <w:rFonts w:hint="eastAsia" w:ascii="宋体" w:hAnsi="宋体" w:eastAsia="宋体" w:cs="宋体"/>
          <w:b/>
          <w:bCs/>
          <w:color w:val="000000"/>
          <w:sz w:val="24"/>
        </w:rPr>
        <w:t>注：</w:t>
      </w:r>
    </w:p>
    <w:p>
      <w:pPr>
        <w:numPr>
          <w:ilvl w:val="0"/>
          <w:numId w:val="0"/>
        </w:numPr>
      </w:pPr>
      <w:r>
        <w:rPr>
          <w:rFonts w:hint="eastAsia" w:ascii="宋体" w:hAnsi="宋体" w:eastAsia="宋体" w:cs="宋体"/>
          <w:b/>
          <w:bCs/>
          <w:color w:val="000000"/>
          <w:szCs w:val="21"/>
          <w:lang w:val="en-US" w:eastAsia="zh-CN"/>
        </w:rPr>
        <w:t>1.</w:t>
      </w:r>
      <w:r>
        <w:rPr>
          <w:rFonts w:hint="eastAsia" w:ascii="宋体" w:hAnsi="宋体" w:eastAsia="宋体" w:cs="宋体"/>
          <w:b/>
          <w:bCs/>
          <w:color w:val="000000"/>
          <w:szCs w:val="21"/>
        </w:rPr>
        <w:t>必须是全新正品。</w:t>
      </w:r>
    </w:p>
    <w:p>
      <w:pPr>
        <w:numPr>
          <w:ilvl w:val="0"/>
          <w:numId w:val="0"/>
        </w:numPr>
      </w:pPr>
      <w:r>
        <w:rPr>
          <w:rFonts w:hint="eastAsia" w:ascii="宋体" w:hAnsi="宋体" w:eastAsia="宋体" w:cs="宋体"/>
          <w:b/>
          <w:bCs/>
          <w:color w:val="000000"/>
          <w:szCs w:val="21"/>
          <w:lang w:val="en-US" w:eastAsia="zh-CN"/>
        </w:rPr>
        <w:t>2.</w:t>
      </w:r>
      <w:r>
        <w:rPr>
          <w:rFonts w:hint="eastAsia" w:ascii="宋体" w:hAnsi="宋体" w:eastAsia="宋体" w:cs="宋体"/>
          <w:b/>
          <w:bCs/>
          <w:color w:val="000000"/>
          <w:szCs w:val="21"/>
        </w:rPr>
        <w:t>报价须包括所有运费、人工费、税费和管理费等所有费用。</w:t>
      </w:r>
    </w:p>
    <w:p>
      <w:pPr>
        <w:ind w:firstLine="480" w:firstLineChars="200"/>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报价单位（单位公章）：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ascii="宋体" w:hAnsi="宋体" w:eastAsia="宋体" w:cs="宋体"/>
          <w:sz w:val="24"/>
        </w:rPr>
      </w:pPr>
    </w:p>
    <w:p>
      <w:pPr>
        <w:ind w:firstLine="480" w:firstLineChars="200"/>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联系电话：</w:t>
      </w:r>
    </w:p>
    <w:p>
      <w:pPr>
        <w:ind w:right="504"/>
        <w:rPr>
          <w:rFonts w:ascii="宋体" w:hAnsi="宋体" w:eastAsia="宋体" w:cs="宋体"/>
          <w:color w:val="333333"/>
          <w:kern w:val="0"/>
          <w:sz w:val="24"/>
        </w:rPr>
      </w:pPr>
    </w:p>
    <w:p>
      <w:pPr>
        <w:ind w:right="504"/>
        <w:jc w:val="center"/>
      </w:pPr>
      <w:r>
        <w:rPr>
          <w:rFonts w:hint="eastAsia" w:ascii="宋体" w:hAnsi="宋体" w:eastAsia="宋体" w:cs="宋体"/>
          <w:color w:val="333333"/>
          <w:kern w:val="0"/>
          <w:sz w:val="24"/>
        </w:rPr>
        <w:t xml:space="preserve">                                           年    月   日</w:t>
      </w:r>
    </w:p>
    <w:p>
      <w:pPr>
        <w:spacing w:line="360" w:lineRule="auto"/>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微软雅黑"/>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PÂÎ_ò">
    <w:altName w:val="Calibri"/>
    <w:panose1 w:val="020B0604020202020204"/>
    <w:charset w:val="4D"/>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D76CF"/>
    <w:multiLevelType w:val="singleLevel"/>
    <w:tmpl w:val="514D76C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5C8043D1"/>
    <w:rsid w:val="00002531"/>
    <w:rsid w:val="00082219"/>
    <w:rsid w:val="00175724"/>
    <w:rsid w:val="00181898"/>
    <w:rsid w:val="001F3DF4"/>
    <w:rsid w:val="00291E49"/>
    <w:rsid w:val="002A40EC"/>
    <w:rsid w:val="002B7A6C"/>
    <w:rsid w:val="003A183D"/>
    <w:rsid w:val="003C6492"/>
    <w:rsid w:val="004621AE"/>
    <w:rsid w:val="004C29CF"/>
    <w:rsid w:val="00501FBF"/>
    <w:rsid w:val="005B4B97"/>
    <w:rsid w:val="005E0E15"/>
    <w:rsid w:val="006615AA"/>
    <w:rsid w:val="00752006"/>
    <w:rsid w:val="00797179"/>
    <w:rsid w:val="00844432"/>
    <w:rsid w:val="008C77AB"/>
    <w:rsid w:val="008F3280"/>
    <w:rsid w:val="00916FC3"/>
    <w:rsid w:val="009C2F82"/>
    <w:rsid w:val="009D042D"/>
    <w:rsid w:val="00A616B1"/>
    <w:rsid w:val="00A77B1C"/>
    <w:rsid w:val="00B01229"/>
    <w:rsid w:val="00B220FD"/>
    <w:rsid w:val="00B965B4"/>
    <w:rsid w:val="00CF7C82"/>
    <w:rsid w:val="00D762A4"/>
    <w:rsid w:val="00E04DB6"/>
    <w:rsid w:val="00E2304D"/>
    <w:rsid w:val="00E4546D"/>
    <w:rsid w:val="00E45D3D"/>
    <w:rsid w:val="00ED2BF7"/>
    <w:rsid w:val="00F05E8E"/>
    <w:rsid w:val="03E24037"/>
    <w:rsid w:val="04852AD8"/>
    <w:rsid w:val="09404DE2"/>
    <w:rsid w:val="0E011CE3"/>
    <w:rsid w:val="0E6D4BFC"/>
    <w:rsid w:val="0F017D99"/>
    <w:rsid w:val="0F4A1B56"/>
    <w:rsid w:val="0FF80A8B"/>
    <w:rsid w:val="107A1E28"/>
    <w:rsid w:val="11344746"/>
    <w:rsid w:val="11A46823"/>
    <w:rsid w:val="121758E8"/>
    <w:rsid w:val="1370180A"/>
    <w:rsid w:val="14A40951"/>
    <w:rsid w:val="157C248E"/>
    <w:rsid w:val="15820365"/>
    <w:rsid w:val="179F1609"/>
    <w:rsid w:val="18CA6B8F"/>
    <w:rsid w:val="18E85604"/>
    <w:rsid w:val="1AC21052"/>
    <w:rsid w:val="1BA555FA"/>
    <w:rsid w:val="1C66181C"/>
    <w:rsid w:val="1D7E6B66"/>
    <w:rsid w:val="223544D6"/>
    <w:rsid w:val="23ED71AB"/>
    <w:rsid w:val="259F2CEC"/>
    <w:rsid w:val="25A109CB"/>
    <w:rsid w:val="26D54CCC"/>
    <w:rsid w:val="28097F6A"/>
    <w:rsid w:val="2C711031"/>
    <w:rsid w:val="30E233FF"/>
    <w:rsid w:val="31412FE0"/>
    <w:rsid w:val="321B6A8D"/>
    <w:rsid w:val="35032464"/>
    <w:rsid w:val="35D778BA"/>
    <w:rsid w:val="38B35D48"/>
    <w:rsid w:val="3B2A7445"/>
    <w:rsid w:val="3B8748CB"/>
    <w:rsid w:val="3FFB58D8"/>
    <w:rsid w:val="418F5DB5"/>
    <w:rsid w:val="42E64F34"/>
    <w:rsid w:val="43421586"/>
    <w:rsid w:val="44620ADE"/>
    <w:rsid w:val="45B3227E"/>
    <w:rsid w:val="48F7696F"/>
    <w:rsid w:val="490D2512"/>
    <w:rsid w:val="494000EA"/>
    <w:rsid w:val="4C414C4E"/>
    <w:rsid w:val="4CBE0D38"/>
    <w:rsid w:val="4D014D82"/>
    <w:rsid w:val="4D753E19"/>
    <w:rsid w:val="4FAD4691"/>
    <w:rsid w:val="506D17EC"/>
    <w:rsid w:val="56C578B8"/>
    <w:rsid w:val="5723381C"/>
    <w:rsid w:val="57835E38"/>
    <w:rsid w:val="58CA2046"/>
    <w:rsid w:val="59D870E8"/>
    <w:rsid w:val="59FD47B8"/>
    <w:rsid w:val="5B3B756C"/>
    <w:rsid w:val="5B87006E"/>
    <w:rsid w:val="5C8043D1"/>
    <w:rsid w:val="5CC0232C"/>
    <w:rsid w:val="5CDA1694"/>
    <w:rsid w:val="5CEC50F1"/>
    <w:rsid w:val="61616428"/>
    <w:rsid w:val="619E245D"/>
    <w:rsid w:val="62F97B38"/>
    <w:rsid w:val="63B973E5"/>
    <w:rsid w:val="63F074FE"/>
    <w:rsid w:val="658E3DDA"/>
    <w:rsid w:val="66131B57"/>
    <w:rsid w:val="680A3EAC"/>
    <w:rsid w:val="6E570140"/>
    <w:rsid w:val="6EE240D7"/>
    <w:rsid w:val="6F3A54C7"/>
    <w:rsid w:val="6F4F5504"/>
    <w:rsid w:val="6F78239F"/>
    <w:rsid w:val="71910630"/>
    <w:rsid w:val="73756CD3"/>
    <w:rsid w:val="75A2672B"/>
    <w:rsid w:val="77327D04"/>
    <w:rsid w:val="786D3455"/>
    <w:rsid w:val="79BA3E3F"/>
    <w:rsid w:val="7B9D6653"/>
    <w:rsid w:val="7C3360DF"/>
    <w:rsid w:val="7E0D0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KaiTi_GB2312" w:eastAsia="KaiTi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Header Char"/>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12</Pages>
  <Words>792</Words>
  <Characters>4516</Characters>
  <Lines>37</Lines>
  <Paragraphs>10</Paragraphs>
  <TotalTime>1</TotalTime>
  <ScaleCrop>false</ScaleCrop>
  <LinksUpToDate>false</LinksUpToDate>
  <CharactersWithSpaces>5298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2023-11-28T11:54:00Z</dcterms:created>
  <dc:creator>Samsung</dc:creator>
  <cp:lastModifiedBy>赵萌</cp:lastModifiedBy>
  <dcterms:modified xsi:type="dcterms:W3CDTF">2023-11-30T03:09:58Z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8FB320FA724B42B8A3E97A5E490D1ABC_13</vt:lpwstr>
  </property>
</Properties>
</file>