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120" w:beforeAutospacing="0" w:after="0" w:afterAutospacing="0" w:line="338" w:lineRule="atLeast"/>
        <w:jc w:val="center"/>
        <w:rPr>
          <w:rStyle w:val="9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盐城工业职业技术学院</w:t>
      </w:r>
    </w:p>
    <w:p>
      <w:pPr>
        <w:pStyle w:val="6"/>
        <w:widowControl/>
        <w:shd w:val="clear" w:color="auto" w:fill="FFFFFF"/>
        <w:spacing w:before="0" w:beforeAutospacing="0" w:after="120" w:afterAutospacing="0" w:line="338" w:lineRule="atLeast"/>
        <w:jc w:val="center"/>
        <w:rPr>
          <w:rStyle w:val="9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学生宿舍洗漱架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（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定制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采购询价公告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jc w:val="center"/>
        <w:rPr>
          <w:rFonts w:hint="default" w:ascii="仿宋" w:hAnsi="仿宋" w:eastAsia="仿宋" w:cs="仿宋"/>
          <w:b/>
          <w:color w:val="000000"/>
          <w:sz w:val="21"/>
          <w:szCs w:val="22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</w:rPr>
        <w:t>项目编号：20</w:t>
      </w: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  <w:lang w:val="en-US" w:eastAsia="zh-CN"/>
        </w:rPr>
        <w:t>20</w:t>
      </w: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</w:rPr>
        <w:t>F-0</w:t>
      </w: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  <w:lang w:val="en-US" w:eastAsia="zh-CN"/>
        </w:rPr>
        <w:t>02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盐城工业职业技术学院学生宿舍洗漱架进行询价采购，欢迎具有相应供货能力的供应商参加。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一、询价采购名称、数量、技术参数及限价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具体询价采购参数要求见附件：学生宿舍洗漱架报价表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本项目预算价9万元，投标报价不得高于预算价。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二、付款方式：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设备到我校安装、摆放到位，经验收合格，支付合同总金额的95％，另5％待一年后视质保和售后服务情况支付。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三、供货时间及地点：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供货时间：</w:t>
      </w:r>
      <w:r>
        <w:rPr>
          <w:rFonts w:hint="eastAsia" w:ascii="仿宋" w:hAnsi="仿宋" w:eastAsia="仿宋" w:cs="仿宋"/>
          <w:b/>
          <w:color w:val="FF0000"/>
          <w:sz w:val="22"/>
          <w:szCs w:val="22"/>
          <w:shd w:val="clear" w:color="auto" w:fill="FFFFFF"/>
        </w:rPr>
        <w:t>2020年2月14日前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，地点：盐城工业职业技术学院。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四、招标要求：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1.投标文件内应该提供供应商营业执照复印件、法人代表授权书、投标单位代表身份证复印件、学生宿舍洗漱架询价表（样式见附件）等书面材料。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2.报价须包括所有运费、安装费、人工费、税费和管理费等所有费用；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3.质保要求：提供一年以上免费质保；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4．投标文件必须加盖报价单位公章、联系人签名后方才有效；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5．成交后，供应商须出具与其营业执照名称相一致的销售发票；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6．报价单位必须在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2020年1月1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日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14:30-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15：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前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将报价单密封后交采购方盐城工业职业技术学院后勤服务中心四楼405室物资设备管理处，并在密封袋表面标注招标项目、招标编号、报价单位名称；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7.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投标单位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必须自行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察看安装现场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及样品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，充分考虑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制作和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安装难易情况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eastAsia="zh-CN"/>
        </w:rPr>
        <w:t>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hint="default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8.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现场答疑和样品察看时间定于2020年1月1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日上午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8:30-11:30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</w:rPr>
        <w:t>点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shd w:val="clear" w:color="auto" w:fill="FFFFFF"/>
          <w:lang w:val="en-US" w:eastAsia="zh-CN"/>
        </w:rPr>
        <w:t>下午2:30-16:30。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地址：解放南路285号，盐城工业职业技术学院。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项目联系人：卢老师</w:t>
      </w:r>
      <w:r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  <w:t>18452503539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 xml:space="preserve">   高老师18262393599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招标联系人：赵老师 0515-88588707</w:t>
      </w:r>
    </w:p>
    <w:p>
      <w:pPr>
        <w:ind w:firstLine="315" w:firstLineChars="15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学生宿舍洗漱架报价表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盐城工业职业技术学院招标办公室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2020年1月8日</w:t>
      </w: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ind w:firstLine="157" w:firstLineChars="49"/>
        <w:jc w:val="center"/>
        <w:rPr>
          <w:rFonts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盐城工业职业技术学院学生宿舍洗漱架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定制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</w:rPr>
        <w:t>报价表</w:t>
      </w:r>
    </w:p>
    <w:p>
      <w:pPr>
        <w:widowControl/>
        <w:jc w:val="center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项目编号：20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F-0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02</w:t>
      </w:r>
      <w:bookmarkStart w:id="0" w:name="_GoBack"/>
      <w:bookmarkEnd w:id="0"/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24"/>
        </w:rPr>
      </w:pPr>
    </w:p>
    <w:tbl>
      <w:tblPr>
        <w:tblStyle w:val="7"/>
        <w:tblW w:w="96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174"/>
        <w:gridCol w:w="3410"/>
        <w:gridCol w:w="713"/>
        <w:gridCol w:w="850"/>
        <w:gridCol w:w="133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名称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技术参数（图片仅供参考）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shd w:val="clear" w:color="auto" w:fill="FFFFFF"/>
              </w:rPr>
              <w:t>学生宿舍洗漱架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</w:rPr>
              <w:t>,</w:t>
            </w:r>
            <w:r>
              <w:rPr>
                <w:rFonts w:ascii="仿宋" w:hAnsi="仿宋" w:eastAsia="仿宋" w:cs="仿宋"/>
              </w:rPr>
              <w:drawing>
                <wp:inline distT="0" distB="0" distL="0" distR="0">
                  <wp:extent cx="1971675" cy="899795"/>
                  <wp:effectExtent l="19050" t="0" r="0" b="0"/>
                  <wp:docPr id="12" name="图片 11" descr="微信图片_20200108112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微信图片_20200108112119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564" cy="902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不锈钢304材质，壁厚0.5，1180*165*150，具体要求详见样品，</w:t>
            </w:r>
            <w:r>
              <w:rPr>
                <w:rFonts w:ascii="仿宋" w:hAnsi="仿宋" w:eastAsia="仿宋" w:cs="仿宋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746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>注：1.工程报价包括人工费、材料费、运输费、安装费、管理费、税费等所有相关的各项费用；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 xml:space="preserve">    2.按实结算。</w:t>
      </w:r>
    </w:p>
    <w:p>
      <w:pPr>
        <w:tabs>
          <w:tab w:val="left" w:pos="738"/>
        </w:tabs>
        <w:adjustRightInd w:val="0"/>
        <w:snapToGrid w:val="0"/>
        <w:spacing w:line="360" w:lineRule="auto"/>
        <w:ind w:firstLine="433" w:firstLineChars="196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3.供货单位提供一年以上免费质保。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联系人：　　联系电话：</w:t>
      </w:r>
    </w:p>
    <w:p>
      <w:pPr>
        <w:spacing w:line="300" w:lineRule="exact"/>
        <w:ind w:right="48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7A0"/>
    <w:rsid w:val="000113E0"/>
    <w:rsid w:val="000248EE"/>
    <w:rsid w:val="000301C7"/>
    <w:rsid w:val="00045491"/>
    <w:rsid w:val="0006222A"/>
    <w:rsid w:val="00063E94"/>
    <w:rsid w:val="000B30AF"/>
    <w:rsid w:val="000D13E1"/>
    <w:rsid w:val="0010694F"/>
    <w:rsid w:val="001069BD"/>
    <w:rsid w:val="00114FA9"/>
    <w:rsid w:val="001A6E71"/>
    <w:rsid w:val="00241103"/>
    <w:rsid w:val="00243A45"/>
    <w:rsid w:val="002563A6"/>
    <w:rsid w:val="002A5D2C"/>
    <w:rsid w:val="002D1D45"/>
    <w:rsid w:val="002E07C8"/>
    <w:rsid w:val="002F1EE8"/>
    <w:rsid w:val="002F6FAB"/>
    <w:rsid w:val="00307E05"/>
    <w:rsid w:val="00372D61"/>
    <w:rsid w:val="003877CC"/>
    <w:rsid w:val="00395674"/>
    <w:rsid w:val="003E4487"/>
    <w:rsid w:val="003E627D"/>
    <w:rsid w:val="004317A1"/>
    <w:rsid w:val="00463D19"/>
    <w:rsid w:val="00466CF1"/>
    <w:rsid w:val="004A22C8"/>
    <w:rsid w:val="00507E15"/>
    <w:rsid w:val="00544259"/>
    <w:rsid w:val="0056030D"/>
    <w:rsid w:val="00567B07"/>
    <w:rsid w:val="005763A7"/>
    <w:rsid w:val="005A0768"/>
    <w:rsid w:val="005B1331"/>
    <w:rsid w:val="005F4051"/>
    <w:rsid w:val="00617A53"/>
    <w:rsid w:val="00680CC5"/>
    <w:rsid w:val="00690FE4"/>
    <w:rsid w:val="0069171C"/>
    <w:rsid w:val="006B1A8C"/>
    <w:rsid w:val="006F14DE"/>
    <w:rsid w:val="00720BB9"/>
    <w:rsid w:val="00744DEE"/>
    <w:rsid w:val="00793A8B"/>
    <w:rsid w:val="007C7870"/>
    <w:rsid w:val="007D53C7"/>
    <w:rsid w:val="007D78AB"/>
    <w:rsid w:val="00820BDA"/>
    <w:rsid w:val="008A3DC1"/>
    <w:rsid w:val="008B6DC4"/>
    <w:rsid w:val="008C1E4C"/>
    <w:rsid w:val="008F1652"/>
    <w:rsid w:val="009030DE"/>
    <w:rsid w:val="009312C5"/>
    <w:rsid w:val="009417B3"/>
    <w:rsid w:val="009752F3"/>
    <w:rsid w:val="00987897"/>
    <w:rsid w:val="009B0F8F"/>
    <w:rsid w:val="009B523F"/>
    <w:rsid w:val="009E42AA"/>
    <w:rsid w:val="00A0566E"/>
    <w:rsid w:val="00A23FD5"/>
    <w:rsid w:val="00A66565"/>
    <w:rsid w:val="00A778C8"/>
    <w:rsid w:val="00A81D7E"/>
    <w:rsid w:val="00B00BDE"/>
    <w:rsid w:val="00B307F6"/>
    <w:rsid w:val="00B57E52"/>
    <w:rsid w:val="00B647A0"/>
    <w:rsid w:val="00BA351B"/>
    <w:rsid w:val="00C11CC4"/>
    <w:rsid w:val="00C30FDB"/>
    <w:rsid w:val="00C9451F"/>
    <w:rsid w:val="00C95DF3"/>
    <w:rsid w:val="00CA094E"/>
    <w:rsid w:val="00CE7B08"/>
    <w:rsid w:val="00D14E42"/>
    <w:rsid w:val="00D17808"/>
    <w:rsid w:val="00D23880"/>
    <w:rsid w:val="00D47255"/>
    <w:rsid w:val="00D631C4"/>
    <w:rsid w:val="00D65CF4"/>
    <w:rsid w:val="00D760A8"/>
    <w:rsid w:val="00D80681"/>
    <w:rsid w:val="00DA6C40"/>
    <w:rsid w:val="00DB5610"/>
    <w:rsid w:val="00DC05A2"/>
    <w:rsid w:val="00DF7647"/>
    <w:rsid w:val="00E172FC"/>
    <w:rsid w:val="00E447F7"/>
    <w:rsid w:val="00E70E4A"/>
    <w:rsid w:val="00E923A2"/>
    <w:rsid w:val="00EB0918"/>
    <w:rsid w:val="00EB51C1"/>
    <w:rsid w:val="00EC6874"/>
    <w:rsid w:val="00EE5436"/>
    <w:rsid w:val="00F433E2"/>
    <w:rsid w:val="00F4608E"/>
    <w:rsid w:val="00F66503"/>
    <w:rsid w:val="00FA4C65"/>
    <w:rsid w:val="00FA762C"/>
    <w:rsid w:val="00FC261C"/>
    <w:rsid w:val="00FD64A5"/>
    <w:rsid w:val="08997467"/>
    <w:rsid w:val="0F4F4F30"/>
    <w:rsid w:val="10435DC2"/>
    <w:rsid w:val="112016AC"/>
    <w:rsid w:val="19D52522"/>
    <w:rsid w:val="1BD15382"/>
    <w:rsid w:val="1EE31D47"/>
    <w:rsid w:val="25D21228"/>
    <w:rsid w:val="2AF97BEB"/>
    <w:rsid w:val="3070414D"/>
    <w:rsid w:val="31597338"/>
    <w:rsid w:val="31B442E6"/>
    <w:rsid w:val="398E08F5"/>
    <w:rsid w:val="3A640C82"/>
    <w:rsid w:val="3D6C6C0A"/>
    <w:rsid w:val="45F91972"/>
    <w:rsid w:val="46FE4F0D"/>
    <w:rsid w:val="47EE1FB4"/>
    <w:rsid w:val="4C3F1C02"/>
    <w:rsid w:val="4F8C087C"/>
    <w:rsid w:val="524F1A65"/>
    <w:rsid w:val="54A56E5B"/>
    <w:rsid w:val="55BF7127"/>
    <w:rsid w:val="55D524FC"/>
    <w:rsid w:val="574A72AF"/>
    <w:rsid w:val="5A9F7EE2"/>
    <w:rsid w:val="69C7698D"/>
    <w:rsid w:val="6CC437BA"/>
    <w:rsid w:val="6F6550F7"/>
    <w:rsid w:val="70FE7595"/>
    <w:rsid w:val="74926475"/>
    <w:rsid w:val="75951ABE"/>
    <w:rsid w:val="79907854"/>
    <w:rsid w:val="7CEB5541"/>
    <w:rsid w:val="7FB04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TW" w:eastAsia="zh-TW" w:bidi="zh-TW"/>
    </w:r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161</Words>
  <Characters>924</Characters>
  <Lines>7</Lines>
  <Paragraphs>2</Paragraphs>
  <TotalTime>50</TotalTime>
  <ScaleCrop>false</ScaleCrop>
  <LinksUpToDate>false</LinksUpToDate>
  <CharactersWithSpaces>1083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2019-11-25T03:31:00Z</dcterms:created>
  <dc:creator>Administrator</dc:creator>
  <cp:lastModifiedBy>user</cp:lastModifiedBy>
  <cp:lastPrinted>2019-08-05T01:31:00Z</cp:lastPrinted>
  <dcterms:modified xsi:type="dcterms:W3CDTF">2020-01-08T06:53:59Z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