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D85" w:rsidRPr="00BB56DD" w:rsidRDefault="00A45142" w:rsidP="00A45142">
      <w:pPr>
        <w:jc w:val="center"/>
        <w:rPr>
          <w:b/>
        </w:rPr>
      </w:pPr>
      <w:r w:rsidRPr="00BB56DD">
        <w:rPr>
          <w:rFonts w:ascii="宋体" w:hAnsi="宋体" w:hint="eastAsia"/>
          <w:b/>
          <w:bCs/>
          <w:kern w:val="0"/>
          <w:sz w:val="28"/>
          <w:szCs w:val="28"/>
        </w:rPr>
        <w:t>盐城工业职业技术学院网络中心杀毒软件询价</w:t>
      </w:r>
      <w:r w:rsidR="002D6D43">
        <w:rPr>
          <w:rFonts w:ascii="宋体" w:hAnsi="宋体" w:hint="eastAsia"/>
          <w:b/>
          <w:bCs/>
          <w:kern w:val="0"/>
          <w:sz w:val="28"/>
          <w:szCs w:val="28"/>
        </w:rPr>
        <w:t>文件</w:t>
      </w:r>
    </w:p>
    <w:p w:rsidR="00A45142" w:rsidRPr="00BF788C" w:rsidRDefault="00A45142" w:rsidP="00BF788C">
      <w:pPr>
        <w:pStyle w:val="a4"/>
        <w:spacing w:line="360" w:lineRule="auto"/>
        <w:ind w:firstLineChars="200" w:firstLine="480"/>
        <w:rPr>
          <w:rFonts w:ascii="宋体" w:hAnsi="宋体"/>
          <w:sz w:val="24"/>
          <w:szCs w:val="24"/>
        </w:rPr>
      </w:pPr>
      <w:r w:rsidRPr="00BF788C">
        <w:rPr>
          <w:rFonts w:ascii="宋体" w:hAnsi="宋体" w:hint="eastAsia"/>
          <w:bCs/>
          <w:sz w:val="24"/>
          <w:szCs w:val="24"/>
        </w:rPr>
        <w:t>根据盐城市公安局城南新区分局依据《中华人民共和国计算机信息系统安全保护条例》和《信息安全等级保护管理办法》等规定，对我校重要信息系统和重点网站安全保护情况的整改意见，经学院领导及相关部门决定对</w:t>
      </w:r>
      <w:r w:rsidRPr="00C94C39">
        <w:rPr>
          <w:rFonts w:ascii="宋体" w:hAnsi="宋体" w:hint="eastAsia"/>
          <w:bCs/>
          <w:color w:val="000000" w:themeColor="text1"/>
          <w:sz w:val="24"/>
          <w:szCs w:val="24"/>
          <w:u w:val="single"/>
        </w:rPr>
        <w:t>盐城工业职业技术学院网络中心</w:t>
      </w:r>
      <w:r w:rsidR="00587734">
        <w:rPr>
          <w:rFonts w:ascii="宋体" w:hAnsi="宋体" w:hint="eastAsia"/>
          <w:bCs/>
          <w:color w:val="000000" w:themeColor="text1"/>
          <w:sz w:val="24"/>
          <w:szCs w:val="24"/>
          <w:u w:val="single"/>
        </w:rPr>
        <w:t>服务器</w:t>
      </w:r>
      <w:r w:rsidRPr="00C94C39">
        <w:rPr>
          <w:rFonts w:ascii="宋体" w:hAnsi="宋体" w:hint="eastAsia"/>
          <w:bCs/>
          <w:color w:val="000000" w:themeColor="text1"/>
          <w:sz w:val="24"/>
          <w:szCs w:val="24"/>
          <w:u w:val="single"/>
        </w:rPr>
        <w:t>杀毒软件</w:t>
      </w:r>
      <w:r w:rsidRPr="00C94C39">
        <w:rPr>
          <w:rFonts w:hAnsi="宋体" w:hint="eastAsia"/>
          <w:color w:val="000000" w:themeColor="text1"/>
          <w:sz w:val="24"/>
          <w:szCs w:val="24"/>
        </w:rPr>
        <w:t>项目</w:t>
      </w:r>
      <w:r w:rsidRPr="00C94C39">
        <w:rPr>
          <w:rFonts w:ascii="宋体" w:hAnsi="宋体" w:hint="eastAsia"/>
          <w:bCs/>
          <w:color w:val="000000" w:themeColor="text1"/>
          <w:sz w:val="24"/>
          <w:szCs w:val="24"/>
        </w:rPr>
        <w:t>进行公开询价采购，现欢迎符</w:t>
      </w:r>
      <w:r w:rsidRPr="00BF788C">
        <w:rPr>
          <w:rFonts w:ascii="宋体" w:hAnsi="宋体" w:hint="eastAsia"/>
          <w:bCs/>
          <w:sz w:val="24"/>
          <w:szCs w:val="24"/>
        </w:rPr>
        <w:t>合相关条件的合格供应商报价。</w:t>
      </w:r>
    </w:p>
    <w:p w:rsidR="00A45142" w:rsidRPr="00772FCA" w:rsidRDefault="00A45142" w:rsidP="00A45142">
      <w:pPr>
        <w:tabs>
          <w:tab w:val="left" w:pos="900"/>
        </w:tabs>
        <w:spacing w:line="560" w:lineRule="exact"/>
        <w:ind w:left="420" w:firstLineChars="50" w:firstLine="141"/>
        <w:rPr>
          <w:rFonts w:ascii="宋体" w:hAnsi="宋体"/>
          <w:b/>
          <w:bCs/>
          <w:sz w:val="28"/>
          <w:szCs w:val="28"/>
        </w:rPr>
      </w:pPr>
      <w:r>
        <w:rPr>
          <w:rFonts w:ascii="宋体" w:hAnsi="宋体" w:hint="eastAsia"/>
          <w:b/>
          <w:bCs/>
          <w:sz w:val="28"/>
          <w:szCs w:val="28"/>
        </w:rPr>
        <w:t>一</w:t>
      </w:r>
      <w:r w:rsidRPr="00772FCA">
        <w:rPr>
          <w:rFonts w:ascii="宋体" w:hAnsi="宋体" w:hint="eastAsia"/>
          <w:b/>
          <w:bCs/>
          <w:sz w:val="28"/>
          <w:szCs w:val="28"/>
        </w:rPr>
        <w:t>、供应商资格要求</w:t>
      </w:r>
    </w:p>
    <w:p w:rsidR="00A45142" w:rsidRPr="00C94C39" w:rsidRDefault="00A45142" w:rsidP="00BF788C">
      <w:pPr>
        <w:spacing w:line="440" w:lineRule="exact"/>
        <w:ind w:firstLineChars="200" w:firstLine="480"/>
        <w:rPr>
          <w:rFonts w:ascii="仿宋_GB2312" w:hAnsi="宋体" w:cs="Arial"/>
          <w:color w:val="000000" w:themeColor="text1"/>
          <w:sz w:val="24"/>
          <w:szCs w:val="24"/>
        </w:rPr>
      </w:pPr>
      <w:r w:rsidRPr="00C94C39">
        <w:rPr>
          <w:rFonts w:ascii="仿宋_GB2312" w:hAnsi="宋体" w:cs="Arial"/>
          <w:color w:val="000000" w:themeColor="text1"/>
          <w:sz w:val="24"/>
          <w:szCs w:val="24"/>
        </w:rPr>
        <w:t>符合政府采购法第二十二条</w:t>
      </w:r>
      <w:r w:rsidRPr="00C94C39">
        <w:rPr>
          <w:rFonts w:ascii="仿宋_GB2312" w:hAnsi="宋体" w:cs="Arial" w:hint="eastAsia"/>
          <w:color w:val="000000" w:themeColor="text1"/>
          <w:sz w:val="24"/>
          <w:szCs w:val="24"/>
        </w:rPr>
        <w:t>第一款</w:t>
      </w:r>
      <w:r w:rsidRPr="00C94C39">
        <w:rPr>
          <w:rFonts w:ascii="仿宋_GB2312" w:hAnsi="宋体" w:cs="Arial"/>
          <w:color w:val="000000" w:themeColor="text1"/>
          <w:sz w:val="24"/>
          <w:szCs w:val="24"/>
        </w:rPr>
        <w:t>规定</w:t>
      </w:r>
      <w:r w:rsidRPr="00C94C39">
        <w:rPr>
          <w:rFonts w:ascii="仿宋_GB2312" w:hAnsi="宋体" w:cs="Arial" w:hint="eastAsia"/>
          <w:color w:val="000000" w:themeColor="text1"/>
          <w:sz w:val="24"/>
          <w:szCs w:val="24"/>
        </w:rPr>
        <w:t>的条件，要求报名时提供下列材料加盖投标人公章的复印件一份（复印件按顺序装订），供招标人验证和评标时备查。</w:t>
      </w:r>
    </w:p>
    <w:p w:rsidR="00A45142" w:rsidRPr="00C94C39" w:rsidRDefault="00A45142" w:rsidP="00A45142">
      <w:pPr>
        <w:pStyle w:val="a5"/>
        <w:numPr>
          <w:ilvl w:val="0"/>
          <w:numId w:val="1"/>
        </w:numPr>
        <w:spacing w:line="440" w:lineRule="exact"/>
        <w:ind w:firstLineChars="0"/>
        <w:rPr>
          <w:rFonts w:hAnsi="宋体" w:cs="宋体"/>
          <w:color w:val="000000" w:themeColor="text1"/>
          <w:kern w:val="0"/>
          <w:sz w:val="24"/>
          <w:szCs w:val="24"/>
        </w:rPr>
      </w:pPr>
      <w:r w:rsidRPr="00C94C39">
        <w:rPr>
          <w:rFonts w:hAnsi="宋体" w:cs="宋体"/>
          <w:color w:val="000000" w:themeColor="text1"/>
          <w:kern w:val="0"/>
          <w:sz w:val="24"/>
          <w:szCs w:val="24"/>
        </w:rPr>
        <w:t>自然人的身份证明</w:t>
      </w:r>
      <w:r w:rsidRPr="00C94C39">
        <w:rPr>
          <w:rFonts w:hAnsi="宋体" w:cs="宋体" w:hint="eastAsia"/>
          <w:color w:val="000000" w:themeColor="text1"/>
          <w:kern w:val="0"/>
          <w:sz w:val="24"/>
          <w:szCs w:val="24"/>
        </w:rPr>
        <w:t>，</w:t>
      </w:r>
      <w:r w:rsidRPr="00C94C39">
        <w:rPr>
          <w:rFonts w:hAnsi="宋体" w:cs="宋体"/>
          <w:color w:val="000000" w:themeColor="text1"/>
          <w:kern w:val="0"/>
          <w:sz w:val="24"/>
          <w:szCs w:val="24"/>
        </w:rPr>
        <w:t>法人或者其他组织的营业执照等证明文件</w:t>
      </w:r>
      <w:r w:rsidRPr="00C94C39">
        <w:rPr>
          <w:rFonts w:hAnsi="宋体" w:cs="宋体" w:hint="eastAsia"/>
          <w:color w:val="000000" w:themeColor="text1"/>
          <w:kern w:val="0"/>
          <w:sz w:val="24"/>
          <w:szCs w:val="24"/>
        </w:rPr>
        <w:t>；</w:t>
      </w:r>
    </w:p>
    <w:p w:rsidR="00A45142" w:rsidRPr="00C94C39" w:rsidRDefault="00587734" w:rsidP="00A45142">
      <w:pPr>
        <w:pStyle w:val="a5"/>
        <w:numPr>
          <w:ilvl w:val="0"/>
          <w:numId w:val="1"/>
        </w:numPr>
        <w:spacing w:line="440" w:lineRule="exact"/>
        <w:ind w:firstLineChars="0"/>
        <w:rPr>
          <w:rFonts w:hAnsi="宋体" w:cs="宋体"/>
          <w:color w:val="000000" w:themeColor="text1"/>
          <w:kern w:val="0"/>
          <w:sz w:val="24"/>
          <w:szCs w:val="24"/>
        </w:rPr>
      </w:pPr>
      <w:r>
        <w:rPr>
          <w:rFonts w:hAnsi="宋体" w:cs="宋体" w:hint="eastAsia"/>
          <w:color w:val="000000" w:themeColor="text1"/>
          <w:kern w:val="0"/>
          <w:sz w:val="24"/>
          <w:szCs w:val="24"/>
        </w:rPr>
        <w:t>厂商授权书</w:t>
      </w:r>
      <w:r w:rsidR="00A45142" w:rsidRPr="00C94C39">
        <w:rPr>
          <w:rFonts w:hAnsi="宋体" w:cs="宋体" w:hint="eastAsia"/>
          <w:color w:val="000000" w:themeColor="text1"/>
          <w:kern w:val="0"/>
          <w:sz w:val="24"/>
          <w:szCs w:val="24"/>
        </w:rPr>
        <w:t>；</w:t>
      </w:r>
    </w:p>
    <w:p w:rsidR="00A45142" w:rsidRPr="00C94C39" w:rsidRDefault="00A45142" w:rsidP="00A45142">
      <w:pPr>
        <w:pStyle w:val="a5"/>
        <w:numPr>
          <w:ilvl w:val="0"/>
          <w:numId w:val="1"/>
        </w:numPr>
        <w:spacing w:line="440" w:lineRule="exact"/>
        <w:ind w:firstLineChars="0"/>
        <w:rPr>
          <w:rFonts w:hAnsi="宋体" w:cs="宋体"/>
          <w:color w:val="000000" w:themeColor="text1"/>
          <w:kern w:val="0"/>
          <w:sz w:val="24"/>
          <w:szCs w:val="24"/>
        </w:rPr>
      </w:pPr>
      <w:r w:rsidRPr="00C94C39">
        <w:rPr>
          <w:rFonts w:hAnsi="宋体" w:cs="宋体" w:hint="eastAsia"/>
          <w:color w:val="000000" w:themeColor="text1"/>
          <w:kern w:val="0"/>
          <w:sz w:val="24"/>
          <w:szCs w:val="24"/>
        </w:rPr>
        <w:t>产品具备中华人民共和国公安部颁发的《计算机信息系统安全专用产品销售许可证》。</w:t>
      </w:r>
    </w:p>
    <w:p w:rsidR="00A45142" w:rsidRPr="00C94C39" w:rsidRDefault="00A45142" w:rsidP="00A45142">
      <w:pPr>
        <w:pStyle w:val="a5"/>
        <w:numPr>
          <w:ilvl w:val="0"/>
          <w:numId w:val="1"/>
        </w:numPr>
        <w:spacing w:line="440" w:lineRule="exact"/>
        <w:ind w:firstLineChars="0"/>
        <w:rPr>
          <w:rFonts w:hAnsi="宋体" w:cs="宋体"/>
          <w:color w:val="000000" w:themeColor="text1"/>
          <w:kern w:val="0"/>
          <w:sz w:val="24"/>
          <w:szCs w:val="24"/>
        </w:rPr>
      </w:pPr>
      <w:r w:rsidRPr="00C94C39">
        <w:rPr>
          <w:rFonts w:hAnsi="宋体" w:cs="宋体" w:hint="eastAsia"/>
          <w:color w:val="000000" w:themeColor="text1"/>
          <w:kern w:val="0"/>
          <w:sz w:val="24"/>
          <w:szCs w:val="24"/>
        </w:rPr>
        <w:t>产品具备国家版权局颁发的《计算机软件著作权登记证书》，并提供证书复印件。</w:t>
      </w:r>
    </w:p>
    <w:p w:rsidR="00083A44" w:rsidRPr="00C94C39" w:rsidRDefault="00083A44" w:rsidP="00A45142">
      <w:pPr>
        <w:pStyle w:val="a5"/>
        <w:numPr>
          <w:ilvl w:val="0"/>
          <w:numId w:val="1"/>
        </w:numPr>
        <w:spacing w:line="440" w:lineRule="exact"/>
        <w:ind w:firstLineChars="0"/>
        <w:rPr>
          <w:rFonts w:hAnsi="宋体" w:cs="宋体"/>
          <w:color w:val="000000" w:themeColor="text1"/>
          <w:kern w:val="0"/>
          <w:sz w:val="24"/>
          <w:szCs w:val="24"/>
        </w:rPr>
      </w:pPr>
      <w:r w:rsidRPr="00C94C39">
        <w:rPr>
          <w:rFonts w:hAnsi="宋体" w:cs="宋体" w:hint="eastAsia"/>
          <w:color w:val="000000" w:themeColor="text1"/>
          <w:kern w:val="0"/>
          <w:sz w:val="24"/>
          <w:szCs w:val="24"/>
        </w:rPr>
        <w:t>投标人应保证招标人在使用该项目软硬件设备或其任何一部分时不受第三方提出侵犯其专利权、版权、商标权和工业设计权等知识产权的起诉。一旦出现侵权，一律由投标人承担全部责任；</w:t>
      </w:r>
    </w:p>
    <w:p w:rsidR="00083A44" w:rsidRPr="00C94C39" w:rsidRDefault="00083A44" w:rsidP="00A45142">
      <w:pPr>
        <w:pStyle w:val="a5"/>
        <w:numPr>
          <w:ilvl w:val="0"/>
          <w:numId w:val="1"/>
        </w:numPr>
        <w:spacing w:line="440" w:lineRule="exact"/>
        <w:ind w:firstLineChars="0"/>
        <w:rPr>
          <w:rFonts w:hAnsi="宋体" w:cs="宋体"/>
          <w:color w:val="000000" w:themeColor="text1"/>
          <w:kern w:val="0"/>
          <w:sz w:val="24"/>
          <w:szCs w:val="24"/>
        </w:rPr>
      </w:pPr>
      <w:r w:rsidRPr="00C94C39">
        <w:rPr>
          <w:rFonts w:hAnsi="宋体" w:cs="宋体" w:hint="eastAsia"/>
          <w:color w:val="000000" w:themeColor="text1"/>
          <w:kern w:val="0"/>
          <w:sz w:val="24"/>
          <w:szCs w:val="24"/>
        </w:rPr>
        <w:t>无其他法律、行政法规规定的禁止参与招投标活动的行为；</w:t>
      </w:r>
    </w:p>
    <w:p w:rsidR="00083A44" w:rsidRPr="00C94C39" w:rsidRDefault="00083A44" w:rsidP="00A45142">
      <w:pPr>
        <w:pStyle w:val="a5"/>
        <w:numPr>
          <w:ilvl w:val="0"/>
          <w:numId w:val="1"/>
        </w:numPr>
        <w:spacing w:line="440" w:lineRule="exact"/>
        <w:ind w:firstLineChars="0"/>
        <w:rPr>
          <w:rFonts w:hAnsi="宋体" w:cs="宋体"/>
          <w:color w:val="000000" w:themeColor="text1"/>
          <w:kern w:val="0"/>
          <w:sz w:val="24"/>
          <w:szCs w:val="24"/>
        </w:rPr>
      </w:pPr>
      <w:r w:rsidRPr="00C94C39">
        <w:rPr>
          <w:rFonts w:hAnsi="宋体" w:cs="宋体" w:hint="eastAsia"/>
          <w:color w:val="000000" w:themeColor="text1"/>
          <w:kern w:val="0"/>
          <w:sz w:val="24"/>
          <w:szCs w:val="24"/>
        </w:rPr>
        <w:t>上一年度的</w:t>
      </w:r>
      <w:r w:rsidRPr="00C94C39">
        <w:rPr>
          <w:rFonts w:hAnsi="宋体" w:cs="宋体"/>
          <w:color w:val="000000" w:themeColor="text1"/>
          <w:kern w:val="0"/>
          <w:sz w:val="24"/>
          <w:szCs w:val="24"/>
        </w:rPr>
        <w:t>财务状况报告</w:t>
      </w:r>
      <w:r w:rsidRPr="00C94C39">
        <w:rPr>
          <w:rFonts w:hAnsi="宋体" w:cs="宋体" w:hint="eastAsia"/>
          <w:color w:val="000000" w:themeColor="text1"/>
          <w:kern w:val="0"/>
          <w:sz w:val="24"/>
          <w:szCs w:val="24"/>
        </w:rPr>
        <w:t>（成立不满一年不需提供）；</w:t>
      </w:r>
    </w:p>
    <w:p w:rsidR="00083A44" w:rsidRPr="00C94C39" w:rsidRDefault="00BB56DD" w:rsidP="00083A44">
      <w:pPr>
        <w:pStyle w:val="a5"/>
        <w:numPr>
          <w:ilvl w:val="0"/>
          <w:numId w:val="1"/>
        </w:numPr>
        <w:spacing w:line="440" w:lineRule="exact"/>
        <w:ind w:firstLineChars="0"/>
        <w:rPr>
          <w:rFonts w:ascii="宋体" w:hAnsi="宋体"/>
          <w:b/>
          <w:bCs/>
          <w:color w:val="000000" w:themeColor="text1"/>
          <w:sz w:val="24"/>
          <w:szCs w:val="24"/>
        </w:rPr>
      </w:pPr>
      <w:r>
        <w:rPr>
          <w:rFonts w:hAnsi="宋体" w:cs="宋体" w:hint="eastAsia"/>
          <w:color w:val="000000" w:themeColor="text1"/>
          <w:kern w:val="0"/>
          <w:sz w:val="24"/>
          <w:szCs w:val="24"/>
        </w:rPr>
        <w:t>供应商</w:t>
      </w:r>
      <w:r w:rsidR="00083A44" w:rsidRPr="00C94C39">
        <w:rPr>
          <w:rFonts w:hAnsi="宋体" w:cs="宋体" w:hint="eastAsia"/>
          <w:color w:val="000000" w:themeColor="text1"/>
          <w:kern w:val="0"/>
          <w:sz w:val="24"/>
          <w:szCs w:val="24"/>
        </w:rPr>
        <w:t>具备履行合同所必需的设备和专业技术能力的书面声明</w:t>
      </w:r>
      <w:r>
        <w:rPr>
          <w:rFonts w:hAnsi="宋体" w:cs="宋体" w:hint="eastAsia"/>
          <w:color w:val="000000" w:themeColor="text1"/>
          <w:kern w:val="0"/>
          <w:sz w:val="24"/>
          <w:szCs w:val="24"/>
        </w:rPr>
        <w:t>。</w:t>
      </w:r>
    </w:p>
    <w:p w:rsidR="00C94C39" w:rsidRPr="00C94C39" w:rsidRDefault="00C94C39" w:rsidP="00C94C39">
      <w:pPr>
        <w:pStyle w:val="a5"/>
        <w:spacing w:line="440" w:lineRule="exact"/>
        <w:ind w:left="1280" w:firstLineChars="0" w:firstLine="0"/>
        <w:rPr>
          <w:rFonts w:ascii="宋体" w:hAnsi="宋体"/>
          <w:b/>
          <w:bCs/>
          <w:color w:val="000000" w:themeColor="text1"/>
          <w:sz w:val="24"/>
          <w:szCs w:val="24"/>
        </w:rPr>
      </w:pPr>
    </w:p>
    <w:p w:rsidR="00BF788C" w:rsidRPr="002B35A8" w:rsidRDefault="00BF788C" w:rsidP="002B35A8">
      <w:pPr>
        <w:pStyle w:val="a5"/>
        <w:numPr>
          <w:ilvl w:val="0"/>
          <w:numId w:val="5"/>
        </w:numPr>
        <w:spacing w:line="440" w:lineRule="exact"/>
        <w:ind w:firstLineChars="0"/>
        <w:rPr>
          <w:rFonts w:ascii="宋体" w:hAnsi="宋体"/>
          <w:b/>
          <w:bCs/>
          <w:sz w:val="28"/>
          <w:szCs w:val="28"/>
        </w:rPr>
      </w:pPr>
      <w:r w:rsidRPr="002B35A8">
        <w:rPr>
          <w:rFonts w:ascii="宋体" w:hAnsi="宋体" w:hint="eastAsia"/>
          <w:b/>
          <w:bCs/>
          <w:sz w:val="28"/>
          <w:szCs w:val="28"/>
        </w:rPr>
        <w:t>采购商品及参数要求</w:t>
      </w:r>
    </w:p>
    <w:p w:rsidR="00BF788C" w:rsidRPr="002B35A8" w:rsidRDefault="002B35A8" w:rsidP="002B35A8">
      <w:pPr>
        <w:ind w:left="720"/>
        <w:rPr>
          <w:rFonts w:ascii="宋体" w:hAnsi="宋体"/>
          <w:b/>
          <w:sz w:val="24"/>
          <w:szCs w:val="24"/>
        </w:rPr>
      </w:pPr>
      <w:r w:rsidRPr="002B35A8">
        <w:rPr>
          <w:rFonts w:ascii="宋体" w:hAnsi="宋体" w:hint="eastAsia"/>
          <w:b/>
          <w:sz w:val="24"/>
          <w:szCs w:val="24"/>
        </w:rPr>
        <w:t>1、货物名称、</w:t>
      </w:r>
      <w:r w:rsidR="00BF788C" w:rsidRPr="002B35A8">
        <w:rPr>
          <w:rFonts w:ascii="宋体" w:hAnsi="宋体" w:hint="eastAsia"/>
          <w:b/>
          <w:sz w:val="24"/>
          <w:szCs w:val="24"/>
        </w:rPr>
        <w:t>数量</w:t>
      </w:r>
    </w:p>
    <w:tbl>
      <w:tblPr>
        <w:tblW w:w="8222" w:type="dxa"/>
        <w:tblInd w:w="675" w:type="dxa"/>
        <w:tblLook w:val="04A0"/>
      </w:tblPr>
      <w:tblGrid>
        <w:gridCol w:w="851"/>
        <w:gridCol w:w="5670"/>
        <w:gridCol w:w="709"/>
        <w:gridCol w:w="992"/>
      </w:tblGrid>
      <w:tr w:rsidR="00BF788C" w:rsidRPr="00D00A66" w:rsidTr="00587734">
        <w:trPr>
          <w:trHeight w:val="283"/>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788C" w:rsidRPr="00D00A66" w:rsidRDefault="00BF788C" w:rsidP="00314FE9">
            <w:pPr>
              <w:widowControl/>
              <w:jc w:val="center"/>
              <w:rPr>
                <w:rFonts w:ascii="宋体" w:hAnsi="宋体" w:cs="宋体"/>
                <w:kern w:val="0"/>
                <w:sz w:val="24"/>
                <w:szCs w:val="24"/>
              </w:rPr>
            </w:pPr>
            <w:r w:rsidRPr="00D00A66">
              <w:rPr>
                <w:rFonts w:ascii="宋体" w:hAnsi="宋体" w:cs="宋体" w:hint="eastAsia"/>
                <w:kern w:val="0"/>
                <w:sz w:val="24"/>
                <w:szCs w:val="24"/>
              </w:rPr>
              <w:t>名称</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BF788C" w:rsidRPr="00D00A66" w:rsidRDefault="00BF788C" w:rsidP="00314FE9">
            <w:pPr>
              <w:widowControl/>
              <w:jc w:val="center"/>
              <w:rPr>
                <w:rFonts w:ascii="宋体" w:hAnsi="宋体" w:cs="宋体"/>
                <w:kern w:val="0"/>
                <w:sz w:val="24"/>
                <w:szCs w:val="24"/>
              </w:rPr>
            </w:pPr>
            <w:r w:rsidRPr="00D00A66">
              <w:rPr>
                <w:rFonts w:ascii="宋体" w:hAnsi="宋体" w:cs="宋体" w:hint="eastAsia"/>
                <w:kern w:val="0"/>
                <w:sz w:val="24"/>
                <w:szCs w:val="24"/>
              </w:rPr>
              <w:t>产品要求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F788C" w:rsidRPr="00D00A66" w:rsidRDefault="00BF788C" w:rsidP="00314FE9">
            <w:pPr>
              <w:widowControl/>
              <w:jc w:val="center"/>
              <w:rPr>
                <w:rFonts w:ascii="宋体" w:hAnsi="宋体" w:cs="宋体"/>
                <w:kern w:val="0"/>
                <w:sz w:val="24"/>
                <w:szCs w:val="24"/>
              </w:rPr>
            </w:pPr>
            <w:r w:rsidRPr="00D00A66">
              <w:rPr>
                <w:rFonts w:ascii="宋体" w:hAnsi="宋体" w:cs="宋体" w:hint="eastAsia"/>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F788C" w:rsidRPr="00D00A66" w:rsidRDefault="00BF788C" w:rsidP="00314FE9">
            <w:pPr>
              <w:widowControl/>
              <w:jc w:val="center"/>
              <w:rPr>
                <w:rFonts w:ascii="宋体" w:hAnsi="宋体" w:cs="宋体"/>
                <w:kern w:val="0"/>
                <w:sz w:val="24"/>
                <w:szCs w:val="24"/>
              </w:rPr>
            </w:pPr>
            <w:r w:rsidRPr="00D00A66">
              <w:rPr>
                <w:rFonts w:ascii="宋体" w:hAnsi="宋体" w:cs="宋体" w:hint="eastAsia"/>
                <w:kern w:val="0"/>
                <w:sz w:val="24"/>
                <w:szCs w:val="24"/>
              </w:rPr>
              <w:t>数量</w:t>
            </w:r>
          </w:p>
        </w:tc>
      </w:tr>
      <w:tr w:rsidR="00BF788C" w:rsidRPr="00D00A66" w:rsidTr="00587734">
        <w:trPr>
          <w:trHeight w:val="1416"/>
        </w:trPr>
        <w:tc>
          <w:tcPr>
            <w:tcW w:w="851" w:type="dxa"/>
            <w:tcBorders>
              <w:top w:val="nil"/>
              <w:left w:val="single" w:sz="4" w:space="0" w:color="auto"/>
              <w:bottom w:val="single" w:sz="4" w:space="0" w:color="auto"/>
              <w:right w:val="single" w:sz="4" w:space="0" w:color="auto"/>
            </w:tcBorders>
            <w:shd w:val="clear" w:color="000000" w:fill="FFFFFF"/>
            <w:noWrap/>
            <w:vAlign w:val="center"/>
            <w:hideMark/>
          </w:tcPr>
          <w:p w:rsidR="00BF788C" w:rsidRPr="00D00A66" w:rsidRDefault="00BF788C" w:rsidP="00314FE9">
            <w:pPr>
              <w:widowControl/>
              <w:jc w:val="center"/>
              <w:rPr>
                <w:rFonts w:ascii="宋体" w:hAnsi="宋体" w:cs="宋体"/>
                <w:kern w:val="0"/>
                <w:sz w:val="24"/>
                <w:szCs w:val="24"/>
              </w:rPr>
            </w:pPr>
            <w:r w:rsidRPr="00D00A66">
              <w:rPr>
                <w:rFonts w:ascii="宋体" w:hAnsi="宋体" w:cs="宋体" w:hint="eastAsia"/>
                <w:kern w:val="0"/>
                <w:sz w:val="24"/>
                <w:szCs w:val="24"/>
              </w:rPr>
              <w:t>服务器杀毒</w:t>
            </w:r>
          </w:p>
        </w:tc>
        <w:tc>
          <w:tcPr>
            <w:tcW w:w="5670" w:type="dxa"/>
            <w:tcBorders>
              <w:top w:val="nil"/>
              <w:left w:val="nil"/>
              <w:bottom w:val="single" w:sz="4" w:space="0" w:color="auto"/>
              <w:right w:val="single" w:sz="4" w:space="0" w:color="auto"/>
            </w:tcBorders>
            <w:shd w:val="clear" w:color="auto" w:fill="auto"/>
            <w:vAlign w:val="center"/>
            <w:hideMark/>
          </w:tcPr>
          <w:p w:rsidR="00BF788C" w:rsidRPr="00D00A66" w:rsidRDefault="00BF788C" w:rsidP="00314FE9">
            <w:pPr>
              <w:widowControl/>
              <w:jc w:val="left"/>
              <w:rPr>
                <w:rFonts w:ascii="宋体" w:hAnsi="宋体" w:cs="宋体"/>
                <w:color w:val="000000"/>
                <w:kern w:val="0"/>
                <w:sz w:val="24"/>
                <w:szCs w:val="24"/>
              </w:rPr>
            </w:pPr>
            <w:r w:rsidRPr="00D00A66">
              <w:rPr>
                <w:rFonts w:ascii="宋体" w:hAnsi="宋体" w:cs="宋体" w:hint="eastAsia"/>
                <w:color w:val="000000"/>
                <w:kern w:val="0"/>
                <w:sz w:val="24"/>
                <w:szCs w:val="24"/>
              </w:rPr>
              <w:t>独立的管理控制中心，至少含Windows、Linux等操作系统的主流版本；需提供3年免费版本升级及桌面管理-移动存储管理-补丁，漏洞，策略下发功能控制中心，采用B/S架构管理端，支持多级部署，具备设备分组管理、策略制定下发、全网健康状况监测、统一管控等功能，</w:t>
            </w:r>
            <w:r w:rsidRPr="00D00A66">
              <w:rPr>
                <w:rFonts w:ascii="宋体" w:hAnsi="宋体" w:cs="宋体" w:hint="eastAsia"/>
                <w:b/>
                <w:color w:val="000000"/>
                <w:kern w:val="0"/>
                <w:sz w:val="24"/>
                <w:szCs w:val="24"/>
              </w:rPr>
              <w:t>含三年</w:t>
            </w:r>
            <w:r w:rsidR="00231671">
              <w:rPr>
                <w:rFonts w:ascii="宋体" w:hAnsi="宋体" w:cs="宋体" w:hint="eastAsia"/>
                <w:b/>
                <w:color w:val="000000"/>
                <w:kern w:val="0"/>
                <w:sz w:val="24"/>
                <w:szCs w:val="24"/>
              </w:rPr>
              <w:t>免费</w:t>
            </w:r>
            <w:r w:rsidRPr="00D00A66">
              <w:rPr>
                <w:rFonts w:ascii="宋体" w:hAnsi="宋体" w:cs="宋体" w:hint="eastAsia"/>
                <w:b/>
                <w:color w:val="000000"/>
                <w:kern w:val="0"/>
                <w:sz w:val="24"/>
                <w:szCs w:val="24"/>
              </w:rPr>
              <w:t>升级服务</w:t>
            </w:r>
            <w:r w:rsidR="00231671">
              <w:rPr>
                <w:rFonts w:ascii="宋体" w:hAnsi="宋体" w:cs="宋体" w:hint="eastAsia"/>
                <w:b/>
                <w:color w:val="000000"/>
                <w:kern w:val="0"/>
                <w:sz w:val="24"/>
                <w:szCs w:val="24"/>
              </w:rPr>
              <w:t>。</w:t>
            </w:r>
          </w:p>
        </w:tc>
        <w:tc>
          <w:tcPr>
            <w:tcW w:w="709" w:type="dxa"/>
            <w:tcBorders>
              <w:top w:val="nil"/>
              <w:left w:val="nil"/>
              <w:bottom w:val="single" w:sz="4" w:space="0" w:color="auto"/>
              <w:right w:val="single" w:sz="4" w:space="0" w:color="auto"/>
            </w:tcBorders>
            <w:shd w:val="clear" w:color="000000" w:fill="FFFFFF"/>
            <w:noWrap/>
            <w:vAlign w:val="center"/>
            <w:hideMark/>
          </w:tcPr>
          <w:p w:rsidR="00BF788C" w:rsidRPr="00D00A66" w:rsidRDefault="00BF788C" w:rsidP="00314FE9">
            <w:pPr>
              <w:widowControl/>
              <w:jc w:val="center"/>
              <w:rPr>
                <w:rFonts w:ascii="宋体" w:hAnsi="宋体" w:cs="宋体"/>
                <w:kern w:val="0"/>
                <w:sz w:val="24"/>
                <w:szCs w:val="24"/>
              </w:rPr>
            </w:pPr>
            <w:r w:rsidRPr="00D00A66">
              <w:rPr>
                <w:rFonts w:ascii="宋体" w:hAnsi="宋体" w:cs="宋体" w:hint="eastAsia"/>
                <w:kern w:val="0"/>
                <w:sz w:val="24"/>
                <w:szCs w:val="24"/>
              </w:rPr>
              <w:t>点</w:t>
            </w:r>
          </w:p>
        </w:tc>
        <w:tc>
          <w:tcPr>
            <w:tcW w:w="992" w:type="dxa"/>
            <w:tcBorders>
              <w:top w:val="nil"/>
              <w:left w:val="nil"/>
              <w:bottom w:val="single" w:sz="4" w:space="0" w:color="auto"/>
              <w:right w:val="single" w:sz="4" w:space="0" w:color="auto"/>
            </w:tcBorders>
            <w:shd w:val="clear" w:color="000000" w:fill="FFFFFF"/>
            <w:noWrap/>
            <w:vAlign w:val="center"/>
            <w:hideMark/>
          </w:tcPr>
          <w:p w:rsidR="00BF788C" w:rsidRPr="00D00A66" w:rsidRDefault="00BF788C" w:rsidP="00314FE9">
            <w:pPr>
              <w:widowControl/>
              <w:jc w:val="center"/>
              <w:rPr>
                <w:rFonts w:ascii="宋体" w:hAnsi="宋体" w:cs="宋体"/>
                <w:kern w:val="0"/>
                <w:sz w:val="24"/>
                <w:szCs w:val="24"/>
              </w:rPr>
            </w:pPr>
            <w:r w:rsidRPr="00D00A66">
              <w:rPr>
                <w:rFonts w:ascii="宋体" w:hAnsi="宋体" w:cs="宋体" w:hint="eastAsia"/>
                <w:kern w:val="0"/>
                <w:sz w:val="24"/>
                <w:szCs w:val="24"/>
              </w:rPr>
              <w:t>30</w:t>
            </w:r>
          </w:p>
        </w:tc>
      </w:tr>
    </w:tbl>
    <w:p w:rsidR="002B35A8" w:rsidRDefault="002B35A8" w:rsidP="00BF788C"/>
    <w:p w:rsidR="00BF788C" w:rsidRPr="002B35A8" w:rsidRDefault="002B35A8" w:rsidP="002B35A8">
      <w:pPr>
        <w:ind w:firstLineChars="98" w:firstLine="236"/>
        <w:rPr>
          <w:rFonts w:ascii="宋体" w:hAnsi="宋体"/>
          <w:b/>
          <w:sz w:val="24"/>
          <w:szCs w:val="24"/>
        </w:rPr>
      </w:pPr>
      <w:r w:rsidRPr="002B35A8">
        <w:rPr>
          <w:rFonts w:ascii="宋体" w:hAnsi="宋体" w:hint="eastAsia"/>
          <w:b/>
          <w:sz w:val="24"/>
          <w:szCs w:val="24"/>
        </w:rPr>
        <w:t>2、技术指标</w:t>
      </w:r>
    </w:p>
    <w:tbl>
      <w:tblPr>
        <w:tblW w:w="8311" w:type="dxa"/>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7"/>
        <w:gridCol w:w="7174"/>
      </w:tblGrid>
      <w:tr w:rsidR="00BF788C" w:rsidTr="002B35A8">
        <w:trPr>
          <w:trHeight w:val="270"/>
          <w:jc w:val="center"/>
        </w:trPr>
        <w:tc>
          <w:tcPr>
            <w:tcW w:w="1137" w:type="dxa"/>
            <w:vAlign w:val="center"/>
          </w:tcPr>
          <w:p w:rsidR="00BF788C" w:rsidRDefault="00BF788C" w:rsidP="00314FE9">
            <w:pPr>
              <w:jc w:val="center"/>
              <w:rPr>
                <w:rFonts w:ascii="宋体" w:hAnsi="宋体" w:cs="宋体"/>
                <w:bCs/>
                <w:sz w:val="24"/>
                <w:szCs w:val="24"/>
              </w:rPr>
            </w:pPr>
            <w:r>
              <w:rPr>
                <w:rFonts w:ascii="宋体" w:hAnsi="宋体" w:cs="宋体" w:hint="eastAsia"/>
                <w:bCs/>
                <w:sz w:val="24"/>
                <w:szCs w:val="24"/>
              </w:rPr>
              <w:lastRenderedPageBreak/>
              <w:t>指标项</w:t>
            </w:r>
          </w:p>
        </w:tc>
        <w:tc>
          <w:tcPr>
            <w:tcW w:w="7174" w:type="dxa"/>
            <w:vAlign w:val="center"/>
          </w:tcPr>
          <w:p w:rsidR="00BF788C" w:rsidRDefault="00BF788C" w:rsidP="00314FE9">
            <w:pPr>
              <w:jc w:val="center"/>
              <w:rPr>
                <w:rFonts w:ascii="宋体" w:hAnsi="宋体" w:cs="宋体"/>
                <w:bCs/>
                <w:sz w:val="24"/>
                <w:szCs w:val="24"/>
              </w:rPr>
            </w:pPr>
            <w:r>
              <w:rPr>
                <w:rFonts w:ascii="宋体" w:hAnsi="宋体" w:cs="宋体" w:hint="eastAsia"/>
                <w:bCs/>
                <w:sz w:val="24"/>
                <w:szCs w:val="24"/>
              </w:rPr>
              <w:t>指标要求</w:t>
            </w:r>
          </w:p>
        </w:tc>
      </w:tr>
      <w:tr w:rsidR="00BF788C" w:rsidTr="002B35A8">
        <w:trPr>
          <w:trHeight w:val="270"/>
          <w:jc w:val="center"/>
        </w:trPr>
        <w:tc>
          <w:tcPr>
            <w:tcW w:w="1137" w:type="dxa"/>
            <w:vAlign w:val="center"/>
          </w:tcPr>
          <w:p w:rsidR="00BF788C" w:rsidRDefault="00BF788C" w:rsidP="00314FE9">
            <w:pPr>
              <w:jc w:val="center"/>
              <w:rPr>
                <w:rFonts w:ascii="宋体" w:hAnsi="宋体" w:cs="宋体"/>
                <w:bCs/>
                <w:sz w:val="22"/>
              </w:rPr>
            </w:pPr>
            <w:r>
              <w:rPr>
                <w:rFonts w:ascii="宋体" w:hAnsi="宋体" w:cs="宋体" w:hint="eastAsia"/>
                <w:bCs/>
                <w:sz w:val="22"/>
              </w:rPr>
              <w:t>配置要求</w:t>
            </w:r>
          </w:p>
        </w:tc>
        <w:tc>
          <w:tcPr>
            <w:tcW w:w="7174" w:type="dxa"/>
            <w:vAlign w:val="center"/>
          </w:tcPr>
          <w:p w:rsidR="00BF788C" w:rsidRDefault="00BF788C" w:rsidP="00314FE9">
            <w:pPr>
              <w:rPr>
                <w:rFonts w:ascii="宋体" w:hAnsi="宋体" w:cs="宋体"/>
                <w:bCs/>
                <w:sz w:val="22"/>
              </w:rPr>
            </w:pPr>
            <w:r>
              <w:rPr>
                <w:rFonts w:ascii="宋体" w:hAnsi="宋体" w:cs="宋体" w:hint="eastAsia"/>
                <w:bCs/>
                <w:sz w:val="22"/>
              </w:rPr>
              <w:t>独立的管理控制中心，至少含Windows、Linux等操作系统的主流版本；需提供3年免费版本升级及桌面管理-移动存储管理-补丁，漏洞，策略下发功能</w:t>
            </w:r>
          </w:p>
        </w:tc>
      </w:tr>
      <w:tr w:rsidR="00BF788C" w:rsidTr="002B35A8">
        <w:trPr>
          <w:trHeight w:val="510"/>
          <w:jc w:val="center"/>
        </w:trPr>
        <w:tc>
          <w:tcPr>
            <w:tcW w:w="1137" w:type="dxa"/>
            <w:vMerge w:val="restart"/>
            <w:vAlign w:val="center"/>
          </w:tcPr>
          <w:p w:rsidR="00BF788C" w:rsidRDefault="00BF788C" w:rsidP="00314FE9">
            <w:pPr>
              <w:jc w:val="center"/>
              <w:rPr>
                <w:rFonts w:ascii="宋体" w:hAnsi="宋体" w:cs="宋体"/>
                <w:bCs/>
                <w:sz w:val="22"/>
              </w:rPr>
            </w:pPr>
            <w:r>
              <w:rPr>
                <w:rFonts w:ascii="宋体" w:hAnsi="宋体" w:cs="宋体" w:hint="eastAsia"/>
                <w:bCs/>
                <w:sz w:val="22"/>
              </w:rPr>
              <w:t>系统管理</w:t>
            </w:r>
          </w:p>
        </w:tc>
        <w:tc>
          <w:tcPr>
            <w:tcW w:w="7174" w:type="dxa"/>
            <w:vAlign w:val="center"/>
          </w:tcPr>
          <w:p w:rsidR="00BF788C" w:rsidRDefault="00BF788C" w:rsidP="00314FE9">
            <w:pPr>
              <w:rPr>
                <w:rFonts w:ascii="宋体" w:hAnsi="宋体" w:cs="宋体"/>
                <w:bCs/>
                <w:sz w:val="22"/>
              </w:rPr>
            </w:pPr>
            <w:r>
              <w:rPr>
                <w:rFonts w:ascii="宋体" w:hAnsi="宋体" w:cs="宋体" w:hint="eastAsia"/>
                <w:bCs/>
                <w:sz w:val="22"/>
              </w:rPr>
              <w:t>控制中心：采用B/S架构管理端，支持多级部署，具备设备分组管理、策略制定下发、全网健康状况监测、统一管控等功能。</w:t>
            </w:r>
          </w:p>
        </w:tc>
      </w:tr>
      <w:tr w:rsidR="00BF788C" w:rsidTr="002B35A8">
        <w:trPr>
          <w:trHeight w:val="720"/>
          <w:jc w:val="center"/>
        </w:trPr>
        <w:tc>
          <w:tcPr>
            <w:tcW w:w="1137" w:type="dxa"/>
            <w:vMerge/>
            <w:vAlign w:val="center"/>
          </w:tcPr>
          <w:p w:rsidR="00BF788C" w:rsidRDefault="00BF788C" w:rsidP="00314FE9">
            <w:pPr>
              <w:rPr>
                <w:rFonts w:ascii="宋体" w:hAnsi="宋体" w:cs="宋体"/>
                <w:bCs/>
                <w:sz w:val="22"/>
              </w:rPr>
            </w:pPr>
          </w:p>
        </w:tc>
        <w:tc>
          <w:tcPr>
            <w:tcW w:w="7174" w:type="dxa"/>
            <w:vAlign w:val="center"/>
          </w:tcPr>
          <w:p w:rsidR="00BF788C" w:rsidRDefault="00BF788C" w:rsidP="00314FE9">
            <w:pPr>
              <w:rPr>
                <w:rFonts w:ascii="宋体" w:hAnsi="宋体" w:cs="宋体"/>
                <w:bCs/>
                <w:sz w:val="22"/>
              </w:rPr>
            </w:pPr>
            <w:r>
              <w:rPr>
                <w:rFonts w:ascii="宋体" w:hAnsi="宋体" w:cs="宋体" w:hint="eastAsia"/>
                <w:bCs/>
                <w:sz w:val="22"/>
              </w:rPr>
              <w:t>客户端：与控制中心通信，提供控制中心管理所需的相关数据信息；执行最终的木马病毒查杀等安全操作。</w:t>
            </w:r>
          </w:p>
        </w:tc>
      </w:tr>
      <w:tr w:rsidR="00BF788C" w:rsidTr="002B35A8">
        <w:trPr>
          <w:trHeight w:val="270"/>
          <w:jc w:val="center"/>
        </w:trPr>
        <w:tc>
          <w:tcPr>
            <w:tcW w:w="1137" w:type="dxa"/>
            <w:vMerge w:val="restart"/>
            <w:vAlign w:val="center"/>
          </w:tcPr>
          <w:p w:rsidR="00BF788C" w:rsidRDefault="00BF788C" w:rsidP="00314FE9">
            <w:pPr>
              <w:jc w:val="center"/>
              <w:rPr>
                <w:rFonts w:ascii="宋体" w:hAnsi="宋体" w:cs="宋体"/>
                <w:bCs/>
                <w:sz w:val="22"/>
              </w:rPr>
            </w:pPr>
            <w:r>
              <w:rPr>
                <w:rFonts w:ascii="宋体" w:hAnsi="宋体" w:cs="宋体" w:hint="eastAsia"/>
                <w:bCs/>
                <w:sz w:val="22"/>
              </w:rPr>
              <w:t>病毒、恶意代码、木马防护</w:t>
            </w:r>
          </w:p>
        </w:tc>
        <w:tc>
          <w:tcPr>
            <w:tcW w:w="7174" w:type="dxa"/>
            <w:vAlign w:val="center"/>
          </w:tcPr>
          <w:p w:rsidR="00BF788C" w:rsidRDefault="00BF788C" w:rsidP="00314FE9">
            <w:pPr>
              <w:rPr>
                <w:rFonts w:ascii="宋体" w:hAnsi="宋体" w:cs="Arial"/>
                <w:bCs/>
                <w:sz w:val="22"/>
              </w:rPr>
            </w:pPr>
            <w:r>
              <w:rPr>
                <w:rFonts w:ascii="宋体" w:hAnsi="宋体" w:cs="Arial" w:hint="eastAsia"/>
                <w:bCs/>
                <w:sz w:val="22"/>
              </w:rPr>
              <w:t>具备</w:t>
            </w:r>
            <w:r>
              <w:rPr>
                <w:rFonts w:ascii="宋体" w:hAnsi="宋体" w:cs="Arial"/>
                <w:bCs/>
                <w:sz w:val="22"/>
              </w:rPr>
              <w:t>多种</w:t>
            </w:r>
            <w:r>
              <w:rPr>
                <w:rFonts w:ascii="宋体" w:hAnsi="宋体" w:cs="Arial" w:hint="eastAsia"/>
                <w:bCs/>
                <w:sz w:val="22"/>
              </w:rPr>
              <w:t>本地</w:t>
            </w:r>
            <w:r>
              <w:rPr>
                <w:rFonts w:ascii="宋体" w:hAnsi="宋体" w:cs="Arial"/>
                <w:bCs/>
                <w:sz w:val="22"/>
              </w:rPr>
              <w:t>病毒</w:t>
            </w:r>
            <w:r>
              <w:rPr>
                <w:rFonts w:ascii="宋体" w:hAnsi="宋体" w:cs="Arial" w:hint="eastAsia"/>
                <w:bCs/>
                <w:sz w:val="22"/>
              </w:rPr>
              <w:t>引擎查杀能力；具备主动防御技术和应用级沙箱技术。</w:t>
            </w:r>
          </w:p>
        </w:tc>
      </w:tr>
      <w:tr w:rsidR="00BF788C" w:rsidTr="002B35A8">
        <w:trPr>
          <w:trHeight w:val="270"/>
          <w:jc w:val="center"/>
        </w:trPr>
        <w:tc>
          <w:tcPr>
            <w:tcW w:w="1137" w:type="dxa"/>
            <w:vMerge/>
            <w:vAlign w:val="center"/>
          </w:tcPr>
          <w:p w:rsidR="00BF788C" w:rsidRDefault="00BF788C" w:rsidP="00314FE9">
            <w:pPr>
              <w:jc w:val="center"/>
              <w:rPr>
                <w:rFonts w:ascii="宋体" w:hAnsi="宋体" w:cs="宋体"/>
                <w:bCs/>
                <w:sz w:val="22"/>
              </w:rPr>
            </w:pPr>
          </w:p>
        </w:tc>
        <w:tc>
          <w:tcPr>
            <w:tcW w:w="7174" w:type="dxa"/>
            <w:vAlign w:val="center"/>
          </w:tcPr>
          <w:p w:rsidR="00BF788C" w:rsidRDefault="00BF788C" w:rsidP="00314FE9">
            <w:pPr>
              <w:rPr>
                <w:rFonts w:ascii="宋体" w:hAnsi="宋体" w:cs="Arial"/>
                <w:bCs/>
                <w:sz w:val="22"/>
              </w:rPr>
            </w:pPr>
            <w:r>
              <w:rPr>
                <w:rFonts w:ascii="宋体" w:hAnsi="宋体" w:cs="Arial" w:hint="eastAsia"/>
                <w:bCs/>
                <w:sz w:val="22"/>
              </w:rPr>
              <w:t>★要求在断网状态下具备不依赖病毒库特征对未知病毒查杀的能力。</w:t>
            </w:r>
          </w:p>
        </w:tc>
      </w:tr>
      <w:tr w:rsidR="00BF788C" w:rsidTr="002B35A8">
        <w:trPr>
          <w:trHeight w:val="270"/>
          <w:jc w:val="center"/>
        </w:trPr>
        <w:tc>
          <w:tcPr>
            <w:tcW w:w="1137" w:type="dxa"/>
            <w:vMerge/>
            <w:vAlign w:val="center"/>
          </w:tcPr>
          <w:p w:rsidR="00BF788C" w:rsidRDefault="00BF788C" w:rsidP="00314FE9">
            <w:pPr>
              <w:jc w:val="center"/>
              <w:rPr>
                <w:rFonts w:ascii="宋体" w:hAnsi="宋体" w:cs="宋体"/>
                <w:bCs/>
                <w:sz w:val="22"/>
              </w:rPr>
            </w:pPr>
          </w:p>
        </w:tc>
        <w:tc>
          <w:tcPr>
            <w:tcW w:w="7174" w:type="dxa"/>
            <w:vAlign w:val="center"/>
          </w:tcPr>
          <w:p w:rsidR="00BF788C" w:rsidRDefault="00BF788C" w:rsidP="00314FE9">
            <w:pPr>
              <w:rPr>
                <w:rFonts w:ascii="宋体" w:hAnsi="宋体" w:cs="Arial"/>
                <w:bCs/>
                <w:sz w:val="22"/>
              </w:rPr>
            </w:pPr>
            <w:r>
              <w:rPr>
                <w:rFonts w:ascii="宋体" w:hAnsi="宋体" w:cs="Arial" w:hint="eastAsia"/>
                <w:bCs/>
                <w:sz w:val="22"/>
              </w:rPr>
              <w:t>★支持linux、国产操作系统杀毒、云桌面产品。（提供产品截图，并提供厂商认证证书）</w:t>
            </w:r>
          </w:p>
        </w:tc>
      </w:tr>
      <w:tr w:rsidR="00BF788C" w:rsidTr="002B35A8">
        <w:trPr>
          <w:trHeight w:val="270"/>
          <w:jc w:val="center"/>
        </w:trPr>
        <w:tc>
          <w:tcPr>
            <w:tcW w:w="1137" w:type="dxa"/>
            <w:vMerge/>
            <w:vAlign w:val="center"/>
          </w:tcPr>
          <w:p w:rsidR="00BF788C" w:rsidRDefault="00BF788C" w:rsidP="00314FE9">
            <w:pPr>
              <w:rPr>
                <w:rFonts w:ascii="宋体" w:hAnsi="宋体" w:cs="宋体"/>
                <w:bCs/>
                <w:sz w:val="22"/>
              </w:rPr>
            </w:pPr>
          </w:p>
        </w:tc>
        <w:tc>
          <w:tcPr>
            <w:tcW w:w="7174" w:type="dxa"/>
            <w:vAlign w:val="center"/>
          </w:tcPr>
          <w:p w:rsidR="00BF788C" w:rsidRDefault="00BF788C" w:rsidP="00314FE9">
            <w:pPr>
              <w:rPr>
                <w:rFonts w:ascii="宋体" w:hAnsi="宋体" w:cs="Arial"/>
                <w:bCs/>
                <w:sz w:val="22"/>
              </w:rPr>
            </w:pPr>
            <w:r>
              <w:rPr>
                <w:rFonts w:ascii="宋体" w:hAnsi="宋体" w:cs="Arial" w:hint="eastAsia"/>
                <w:bCs/>
                <w:sz w:val="22"/>
              </w:rPr>
              <w:t>展示全网终端杀毒相关的状态信息，包括计算机名、IP地址、病毒数、安全防护中心、文件防护、杀毒引擎等信息，并且可以针对选定终端进行快速扫描、全盘扫描、强力查杀、文件专杀、隔离区恢复等操作。</w:t>
            </w:r>
          </w:p>
        </w:tc>
      </w:tr>
      <w:tr w:rsidR="00BF788C" w:rsidTr="002B35A8">
        <w:trPr>
          <w:trHeight w:val="270"/>
          <w:jc w:val="center"/>
        </w:trPr>
        <w:tc>
          <w:tcPr>
            <w:tcW w:w="1137" w:type="dxa"/>
            <w:vAlign w:val="center"/>
          </w:tcPr>
          <w:p w:rsidR="00BF788C" w:rsidRDefault="00BF788C" w:rsidP="00314FE9">
            <w:pPr>
              <w:jc w:val="center"/>
              <w:rPr>
                <w:rFonts w:ascii="宋体" w:hAnsi="宋体" w:cs="宋体"/>
                <w:bCs/>
                <w:sz w:val="22"/>
              </w:rPr>
            </w:pPr>
            <w:r>
              <w:rPr>
                <w:rFonts w:ascii="宋体" w:hAnsi="宋体" w:cs="宋体" w:hint="eastAsia"/>
                <w:bCs/>
                <w:sz w:val="22"/>
              </w:rPr>
              <w:t>补丁分发</w:t>
            </w:r>
          </w:p>
        </w:tc>
        <w:tc>
          <w:tcPr>
            <w:tcW w:w="7174" w:type="dxa"/>
            <w:vAlign w:val="center"/>
          </w:tcPr>
          <w:p w:rsidR="00BF788C" w:rsidRDefault="00BF788C" w:rsidP="00314FE9">
            <w:pPr>
              <w:rPr>
                <w:rFonts w:ascii="宋体" w:hAnsi="宋体" w:cs="Arial"/>
                <w:bCs/>
                <w:sz w:val="22"/>
              </w:rPr>
            </w:pPr>
            <w:r>
              <w:rPr>
                <w:rFonts w:ascii="宋体" w:hAnsi="宋体" w:cs="Arial" w:hint="eastAsia"/>
                <w:bCs/>
                <w:sz w:val="22"/>
              </w:rPr>
              <w:t>要求具备补丁分发功能，能够提供漏洞补丁的集中下载，并统一分发功能；要求具备面向微软官方级别漏洞发现能力。</w:t>
            </w:r>
          </w:p>
        </w:tc>
      </w:tr>
      <w:tr w:rsidR="00BF788C" w:rsidTr="002B35A8">
        <w:trPr>
          <w:trHeight w:val="480"/>
          <w:jc w:val="center"/>
        </w:trPr>
        <w:tc>
          <w:tcPr>
            <w:tcW w:w="1137" w:type="dxa"/>
            <w:vMerge w:val="restart"/>
            <w:vAlign w:val="center"/>
          </w:tcPr>
          <w:p w:rsidR="00BF788C" w:rsidRDefault="00BF788C" w:rsidP="00314FE9">
            <w:pPr>
              <w:jc w:val="center"/>
              <w:rPr>
                <w:rFonts w:ascii="宋体" w:hAnsi="宋体" w:cs="宋体"/>
                <w:bCs/>
                <w:sz w:val="22"/>
              </w:rPr>
            </w:pPr>
            <w:r>
              <w:rPr>
                <w:rFonts w:ascii="宋体" w:hAnsi="宋体" w:cs="宋体" w:hint="eastAsia"/>
                <w:bCs/>
                <w:sz w:val="22"/>
              </w:rPr>
              <w:t>漏洞</w:t>
            </w:r>
            <w:r>
              <w:rPr>
                <w:rFonts w:ascii="宋体" w:hAnsi="宋体" w:cs="宋体"/>
                <w:bCs/>
                <w:sz w:val="22"/>
              </w:rPr>
              <w:t>扫描与修复</w:t>
            </w:r>
          </w:p>
        </w:tc>
        <w:tc>
          <w:tcPr>
            <w:tcW w:w="7174" w:type="dxa"/>
            <w:vAlign w:val="center"/>
          </w:tcPr>
          <w:p w:rsidR="00BF788C" w:rsidRDefault="00BF788C" w:rsidP="00314FE9">
            <w:pPr>
              <w:rPr>
                <w:rFonts w:ascii="宋体" w:hAnsi="宋体" w:cs="Arial"/>
                <w:bCs/>
                <w:sz w:val="22"/>
              </w:rPr>
            </w:pPr>
            <w:r>
              <w:rPr>
                <w:rFonts w:ascii="宋体" w:hAnsi="宋体" w:cs="Arial" w:hint="eastAsia"/>
                <w:bCs/>
                <w:sz w:val="22"/>
              </w:rPr>
              <w:t>★</w:t>
            </w:r>
            <w:r>
              <w:rPr>
                <w:rFonts w:ascii="宋体" w:hAnsi="宋体" w:cs="Arial"/>
                <w:bCs/>
                <w:sz w:val="22"/>
              </w:rPr>
              <w:t>支持对</w:t>
            </w:r>
            <w:r>
              <w:rPr>
                <w:rFonts w:ascii="宋体" w:hAnsi="宋体" w:cs="Arial" w:hint="eastAsia"/>
                <w:bCs/>
                <w:sz w:val="22"/>
              </w:rPr>
              <w:t>终端按组织架构进行安全漏洞扫描，并且针对扫描出来的漏洞</w:t>
            </w:r>
            <w:r>
              <w:rPr>
                <w:rFonts w:ascii="宋体" w:hAnsi="宋体" w:cs="Arial"/>
                <w:bCs/>
                <w:sz w:val="22"/>
              </w:rPr>
              <w:t>自定义</w:t>
            </w:r>
            <w:r>
              <w:rPr>
                <w:rFonts w:ascii="宋体" w:hAnsi="宋体" w:cs="Arial" w:hint="eastAsia"/>
                <w:bCs/>
                <w:sz w:val="22"/>
              </w:rPr>
              <w:t>安全修复</w:t>
            </w:r>
            <w:r>
              <w:rPr>
                <w:rFonts w:ascii="宋体" w:hAnsi="宋体" w:cs="Arial"/>
                <w:bCs/>
                <w:sz w:val="22"/>
              </w:rPr>
              <w:t>方式</w:t>
            </w:r>
            <w:r>
              <w:rPr>
                <w:rFonts w:ascii="宋体" w:hAnsi="宋体" w:cs="Arial" w:hint="eastAsia"/>
                <w:bCs/>
                <w:sz w:val="22"/>
              </w:rPr>
              <w:t>；产品具备漏洞集中修复，强制修复，自动修复；具备蓝屏修复功能（要求提供截图）。</w:t>
            </w:r>
          </w:p>
        </w:tc>
      </w:tr>
      <w:tr w:rsidR="00BF788C" w:rsidTr="002B35A8">
        <w:trPr>
          <w:trHeight w:val="480"/>
          <w:jc w:val="center"/>
        </w:trPr>
        <w:tc>
          <w:tcPr>
            <w:tcW w:w="1137" w:type="dxa"/>
            <w:vMerge/>
            <w:vAlign w:val="center"/>
          </w:tcPr>
          <w:p w:rsidR="00BF788C" w:rsidRDefault="00BF788C" w:rsidP="00314FE9">
            <w:pPr>
              <w:jc w:val="center"/>
              <w:rPr>
                <w:rFonts w:ascii="宋体" w:hAnsi="宋体" w:cs="宋体"/>
                <w:bCs/>
                <w:sz w:val="22"/>
              </w:rPr>
            </w:pPr>
          </w:p>
        </w:tc>
        <w:tc>
          <w:tcPr>
            <w:tcW w:w="7174" w:type="dxa"/>
            <w:vAlign w:val="center"/>
          </w:tcPr>
          <w:p w:rsidR="00BF788C" w:rsidRDefault="00BF788C" w:rsidP="00314FE9">
            <w:pPr>
              <w:rPr>
                <w:rFonts w:ascii="宋体" w:hAnsi="宋体" w:cs="Arial"/>
                <w:bCs/>
                <w:sz w:val="22"/>
              </w:rPr>
            </w:pPr>
            <w:r>
              <w:rPr>
                <w:rFonts w:ascii="宋体" w:hAnsi="宋体" w:cs="Arial" w:hint="eastAsia"/>
                <w:bCs/>
                <w:sz w:val="22"/>
              </w:rPr>
              <w:t>产品具备漏洞集中修复过程中的流量控制和保证带宽,补丁分发支持服务端带宽限流与客户端P2P补丁分发加速，有效节省外网带宽资源（要求提供截图）</w:t>
            </w:r>
          </w:p>
        </w:tc>
      </w:tr>
      <w:tr w:rsidR="00BF788C" w:rsidTr="002B35A8">
        <w:trPr>
          <w:trHeight w:val="480"/>
          <w:jc w:val="center"/>
        </w:trPr>
        <w:tc>
          <w:tcPr>
            <w:tcW w:w="1137" w:type="dxa"/>
            <w:vAlign w:val="center"/>
          </w:tcPr>
          <w:p w:rsidR="00BF788C" w:rsidRDefault="00BF788C" w:rsidP="00314FE9">
            <w:pPr>
              <w:jc w:val="center"/>
              <w:rPr>
                <w:rFonts w:ascii="宋体" w:hAnsi="宋体" w:cs="宋体"/>
                <w:bCs/>
                <w:sz w:val="22"/>
              </w:rPr>
            </w:pPr>
          </w:p>
        </w:tc>
        <w:tc>
          <w:tcPr>
            <w:tcW w:w="7174" w:type="dxa"/>
            <w:vAlign w:val="center"/>
          </w:tcPr>
          <w:p w:rsidR="00BF788C" w:rsidRDefault="00BF788C" w:rsidP="00314FE9">
            <w:pPr>
              <w:rPr>
                <w:rFonts w:ascii="宋体" w:hAnsi="宋体" w:cs="Arial"/>
                <w:bCs/>
                <w:sz w:val="22"/>
              </w:rPr>
            </w:pPr>
            <w:r>
              <w:rPr>
                <w:rFonts w:ascii="宋体" w:hAnsi="宋体" w:cs="Arial" w:hint="eastAsia"/>
                <w:bCs/>
                <w:sz w:val="22"/>
              </w:rPr>
              <w:t xml:space="preserve">产品具备漏洞集中修复过程中的流量控制和保证带宽,补丁分发支持服务端带宽限流与客户端P2P补丁分发加速， </w:t>
            </w:r>
          </w:p>
        </w:tc>
      </w:tr>
      <w:tr w:rsidR="00BF788C" w:rsidTr="002B35A8">
        <w:trPr>
          <w:trHeight w:val="328"/>
          <w:jc w:val="center"/>
        </w:trPr>
        <w:tc>
          <w:tcPr>
            <w:tcW w:w="1137" w:type="dxa"/>
            <w:vAlign w:val="center"/>
          </w:tcPr>
          <w:p w:rsidR="00BF788C" w:rsidRDefault="00BF788C" w:rsidP="00314FE9">
            <w:pPr>
              <w:jc w:val="center"/>
              <w:rPr>
                <w:rFonts w:ascii="宋体" w:hAnsi="宋体" w:cs="宋体"/>
                <w:bCs/>
                <w:sz w:val="22"/>
              </w:rPr>
            </w:pPr>
            <w:r>
              <w:rPr>
                <w:rFonts w:ascii="宋体" w:hAnsi="宋体" w:cs="宋体"/>
                <w:bCs/>
                <w:sz w:val="22"/>
              </w:rPr>
              <w:t>系统部署与升级</w:t>
            </w:r>
          </w:p>
        </w:tc>
        <w:tc>
          <w:tcPr>
            <w:tcW w:w="7174" w:type="dxa"/>
            <w:vAlign w:val="center"/>
          </w:tcPr>
          <w:p w:rsidR="00BF788C" w:rsidRDefault="00BF788C" w:rsidP="00314FE9">
            <w:pPr>
              <w:rPr>
                <w:rFonts w:ascii="宋体" w:hAnsi="宋体" w:cs="Arial"/>
                <w:bCs/>
                <w:sz w:val="22"/>
              </w:rPr>
            </w:pPr>
            <w:r>
              <w:rPr>
                <w:rFonts w:ascii="宋体" w:hAnsi="宋体" w:cs="Arial" w:hint="eastAsia"/>
                <w:bCs/>
                <w:sz w:val="22"/>
              </w:rPr>
              <w:t>能够提供全网部署与升级服务，能够提供完整客户端统一打包分发与升级功能。</w:t>
            </w:r>
          </w:p>
        </w:tc>
      </w:tr>
    </w:tbl>
    <w:p w:rsidR="00BF788C" w:rsidRDefault="00BF788C" w:rsidP="00BF788C"/>
    <w:p w:rsidR="00BF788C" w:rsidRPr="00BF788C" w:rsidRDefault="00BF788C" w:rsidP="00BF788C">
      <w:pPr>
        <w:pStyle w:val="a5"/>
        <w:spacing w:line="440" w:lineRule="exact"/>
        <w:ind w:left="1280" w:firstLineChars="0" w:firstLine="0"/>
        <w:rPr>
          <w:rFonts w:ascii="宋体" w:hAnsi="宋体"/>
          <w:b/>
          <w:bCs/>
          <w:sz w:val="24"/>
          <w:szCs w:val="24"/>
        </w:rPr>
      </w:pPr>
    </w:p>
    <w:p w:rsidR="00A45142" w:rsidRPr="00083A44" w:rsidRDefault="002B35A8" w:rsidP="00083A44">
      <w:pPr>
        <w:spacing w:line="440" w:lineRule="exact"/>
        <w:rPr>
          <w:rFonts w:ascii="宋体" w:hAnsi="宋体"/>
          <w:b/>
          <w:bCs/>
          <w:sz w:val="28"/>
          <w:szCs w:val="28"/>
        </w:rPr>
      </w:pPr>
      <w:r>
        <w:rPr>
          <w:rFonts w:ascii="宋体" w:hAnsi="宋体" w:hint="eastAsia"/>
          <w:b/>
          <w:bCs/>
          <w:sz w:val="28"/>
          <w:szCs w:val="28"/>
        </w:rPr>
        <w:t>三</w:t>
      </w:r>
      <w:r w:rsidR="00A45142" w:rsidRPr="00083A44">
        <w:rPr>
          <w:rFonts w:ascii="宋体" w:hAnsi="宋体" w:hint="eastAsia"/>
          <w:b/>
          <w:bCs/>
          <w:sz w:val="28"/>
          <w:szCs w:val="28"/>
        </w:rPr>
        <w:t>、报价文件</w:t>
      </w:r>
    </w:p>
    <w:p w:rsidR="002B35A8" w:rsidRPr="002B35A8" w:rsidRDefault="00BB56DD" w:rsidP="002B35A8">
      <w:pPr>
        <w:spacing w:line="440" w:lineRule="exact"/>
        <w:ind w:firstLineChars="200" w:firstLine="480"/>
        <w:rPr>
          <w:rFonts w:ascii="宋体" w:hAnsi="宋体"/>
          <w:bCs/>
          <w:sz w:val="24"/>
          <w:szCs w:val="24"/>
        </w:rPr>
      </w:pPr>
      <w:r>
        <w:rPr>
          <w:rFonts w:ascii="宋体" w:hAnsi="宋体" w:hint="eastAsia"/>
          <w:bCs/>
          <w:color w:val="FF0000"/>
          <w:sz w:val="24"/>
          <w:szCs w:val="24"/>
        </w:rPr>
        <w:t>请供应商</w:t>
      </w:r>
      <w:r w:rsidR="00A45142" w:rsidRPr="00BF788C">
        <w:rPr>
          <w:rFonts w:ascii="宋体" w:hAnsi="宋体" w:hint="eastAsia"/>
          <w:bCs/>
          <w:color w:val="FF0000"/>
          <w:sz w:val="24"/>
          <w:szCs w:val="24"/>
        </w:rPr>
        <w:t>在</w:t>
      </w:r>
      <w:r>
        <w:rPr>
          <w:rFonts w:ascii="宋体" w:hAnsi="宋体" w:hint="eastAsia"/>
          <w:bCs/>
          <w:color w:val="FF0000"/>
          <w:sz w:val="24"/>
          <w:szCs w:val="24"/>
        </w:rPr>
        <w:t>2017年</w:t>
      </w:r>
      <w:r w:rsidR="00A45142" w:rsidRPr="00BF788C">
        <w:rPr>
          <w:rFonts w:ascii="宋体" w:hAnsi="宋体" w:hint="eastAsia"/>
          <w:bCs/>
          <w:color w:val="FF0000"/>
          <w:sz w:val="24"/>
          <w:szCs w:val="24"/>
        </w:rPr>
        <w:t>1</w:t>
      </w:r>
      <w:r>
        <w:rPr>
          <w:rFonts w:ascii="宋体" w:hAnsi="宋体" w:hint="eastAsia"/>
          <w:bCs/>
          <w:color w:val="FF0000"/>
          <w:sz w:val="24"/>
          <w:szCs w:val="24"/>
        </w:rPr>
        <w:t>2</w:t>
      </w:r>
      <w:r w:rsidR="00A45142" w:rsidRPr="00BF788C">
        <w:rPr>
          <w:rFonts w:ascii="宋体" w:hAnsi="宋体" w:hint="eastAsia"/>
          <w:bCs/>
          <w:color w:val="FF0000"/>
          <w:sz w:val="24"/>
          <w:szCs w:val="24"/>
        </w:rPr>
        <w:t>月</w:t>
      </w:r>
      <w:r>
        <w:rPr>
          <w:rFonts w:ascii="宋体" w:hAnsi="宋体" w:hint="eastAsia"/>
          <w:bCs/>
          <w:color w:val="FF0000"/>
          <w:sz w:val="24"/>
          <w:szCs w:val="24"/>
        </w:rPr>
        <w:t>1</w:t>
      </w:r>
      <w:r w:rsidR="00A45142" w:rsidRPr="00BF788C">
        <w:rPr>
          <w:rFonts w:ascii="宋体" w:hAnsi="宋体" w:hint="eastAsia"/>
          <w:bCs/>
          <w:color w:val="FF0000"/>
          <w:sz w:val="24"/>
          <w:szCs w:val="24"/>
        </w:rPr>
        <w:t>日下午17:00前，携带供应商资格要求的证明材料现场报名</w:t>
      </w:r>
      <w:r w:rsidR="00A45142" w:rsidRPr="00BF788C">
        <w:rPr>
          <w:rFonts w:ascii="宋体" w:hAnsi="宋体" w:hint="eastAsia"/>
          <w:bCs/>
          <w:sz w:val="24"/>
          <w:szCs w:val="24"/>
        </w:rPr>
        <w:t>，报名地址：</w:t>
      </w:r>
      <w:r w:rsidR="00A45142" w:rsidRPr="00BF788C">
        <w:rPr>
          <w:rFonts w:ascii="宋体" w:hAnsi="宋体"/>
          <w:bCs/>
          <w:sz w:val="24"/>
          <w:szCs w:val="24"/>
        </w:rPr>
        <w:t>盐城</w:t>
      </w:r>
      <w:r w:rsidR="00A45142" w:rsidRPr="00BF788C">
        <w:rPr>
          <w:rFonts w:ascii="宋体" w:hAnsi="宋体" w:hint="eastAsia"/>
          <w:bCs/>
          <w:sz w:val="24"/>
          <w:szCs w:val="24"/>
        </w:rPr>
        <w:t>工业职业技术学院 信息技术中心办公室 (盐城市解放南路285号，学校</w:t>
      </w:r>
      <w:r w:rsidR="00A45142" w:rsidRPr="002B35A8">
        <w:rPr>
          <w:rFonts w:ascii="宋体" w:hAnsi="宋体" w:hint="eastAsia"/>
          <w:bCs/>
          <w:sz w:val="24"/>
          <w:szCs w:val="24"/>
        </w:rPr>
        <w:t>内图文中心楼604室)</w:t>
      </w:r>
      <w:r w:rsidR="00BF788C" w:rsidRPr="002B35A8">
        <w:rPr>
          <w:rFonts w:ascii="宋体" w:hAnsi="宋体" w:hint="eastAsia"/>
          <w:bCs/>
          <w:sz w:val="24"/>
          <w:szCs w:val="24"/>
        </w:rPr>
        <w:t>，电话：051588586517。</w:t>
      </w:r>
    </w:p>
    <w:p w:rsidR="00BF788C" w:rsidRPr="002B35A8" w:rsidRDefault="002B35A8" w:rsidP="002B35A8">
      <w:pPr>
        <w:spacing w:line="440" w:lineRule="exact"/>
        <w:ind w:firstLineChars="200" w:firstLine="482"/>
        <w:rPr>
          <w:rFonts w:ascii="宋体" w:hAnsi="宋体"/>
          <w:bCs/>
          <w:sz w:val="24"/>
          <w:szCs w:val="24"/>
        </w:rPr>
      </w:pPr>
      <w:r w:rsidRPr="002B35A8">
        <w:rPr>
          <w:rFonts w:ascii="宋体" w:hAnsi="宋体" w:hint="eastAsia"/>
          <w:b/>
          <w:bCs/>
          <w:sz w:val="24"/>
          <w:szCs w:val="24"/>
        </w:rPr>
        <w:t>报价文件格式见附件</w:t>
      </w:r>
    </w:p>
    <w:p w:rsidR="002B35A8" w:rsidRPr="00772FCA" w:rsidRDefault="002B35A8" w:rsidP="002B35A8">
      <w:pPr>
        <w:tabs>
          <w:tab w:val="left" w:pos="900"/>
        </w:tabs>
        <w:spacing w:line="560" w:lineRule="exact"/>
        <w:rPr>
          <w:rFonts w:ascii="宋体" w:hAnsi="宋体"/>
          <w:b/>
          <w:bCs/>
          <w:sz w:val="28"/>
          <w:szCs w:val="28"/>
        </w:rPr>
      </w:pPr>
      <w:r w:rsidRPr="002B35A8">
        <w:rPr>
          <w:rFonts w:ascii="宋体" w:hAnsi="宋体" w:hint="eastAsia"/>
          <w:b/>
          <w:bCs/>
          <w:sz w:val="28"/>
          <w:szCs w:val="28"/>
        </w:rPr>
        <w:t>四、</w:t>
      </w:r>
      <w:r>
        <w:rPr>
          <w:rFonts w:ascii="宋体" w:hAnsi="宋体" w:hint="eastAsia"/>
          <w:b/>
          <w:bCs/>
          <w:sz w:val="28"/>
          <w:szCs w:val="28"/>
        </w:rPr>
        <w:t>评审标准与</w:t>
      </w:r>
      <w:r w:rsidR="00231671">
        <w:rPr>
          <w:rFonts w:ascii="宋体" w:hAnsi="宋体" w:hint="eastAsia"/>
          <w:b/>
          <w:bCs/>
          <w:sz w:val="28"/>
          <w:szCs w:val="28"/>
        </w:rPr>
        <w:t>中标</w:t>
      </w:r>
      <w:r>
        <w:rPr>
          <w:rFonts w:ascii="宋体" w:hAnsi="宋体" w:hint="eastAsia"/>
          <w:b/>
          <w:bCs/>
          <w:sz w:val="28"/>
          <w:szCs w:val="28"/>
        </w:rPr>
        <w:t>通知</w:t>
      </w:r>
    </w:p>
    <w:p w:rsidR="002B35A8" w:rsidRPr="002B35A8" w:rsidRDefault="00231671" w:rsidP="00BF788C">
      <w:pPr>
        <w:spacing w:line="440" w:lineRule="exact"/>
        <w:ind w:firstLineChars="200" w:firstLine="480"/>
        <w:rPr>
          <w:rFonts w:ascii="宋体" w:hAnsi="宋体"/>
          <w:bCs/>
          <w:sz w:val="24"/>
          <w:szCs w:val="24"/>
        </w:rPr>
      </w:pPr>
      <w:r>
        <w:rPr>
          <w:rFonts w:ascii="宋体" w:hAnsi="宋体" w:hint="eastAsia"/>
          <w:bCs/>
          <w:sz w:val="24"/>
          <w:szCs w:val="24"/>
        </w:rPr>
        <w:t>1、</w:t>
      </w:r>
      <w:r w:rsidR="002B35A8">
        <w:rPr>
          <w:rFonts w:ascii="宋体" w:hAnsi="宋体" w:hint="eastAsia"/>
          <w:bCs/>
          <w:sz w:val="24"/>
          <w:szCs w:val="24"/>
        </w:rPr>
        <w:t>评审标准：</w:t>
      </w:r>
    </w:p>
    <w:p w:rsidR="002B35A8" w:rsidRDefault="00231671" w:rsidP="00BF788C">
      <w:pPr>
        <w:spacing w:line="440" w:lineRule="exact"/>
        <w:ind w:firstLineChars="200" w:firstLine="480"/>
        <w:rPr>
          <w:rFonts w:ascii="宋体" w:hAnsi="宋体"/>
          <w:bCs/>
          <w:sz w:val="24"/>
          <w:szCs w:val="24"/>
        </w:rPr>
      </w:pPr>
      <w:r>
        <w:rPr>
          <w:rFonts w:ascii="宋体" w:hAnsi="宋体" w:hint="eastAsia"/>
          <w:bCs/>
          <w:sz w:val="24"/>
          <w:szCs w:val="24"/>
        </w:rPr>
        <w:t>（</w:t>
      </w:r>
      <w:r w:rsidR="002B35A8">
        <w:rPr>
          <w:rFonts w:ascii="宋体" w:hAnsi="宋体" w:hint="eastAsia"/>
          <w:bCs/>
          <w:sz w:val="24"/>
          <w:szCs w:val="24"/>
        </w:rPr>
        <w:t>1</w:t>
      </w:r>
      <w:r>
        <w:rPr>
          <w:rFonts w:ascii="宋体" w:hAnsi="宋体" w:hint="eastAsia"/>
          <w:bCs/>
          <w:sz w:val="24"/>
          <w:szCs w:val="24"/>
        </w:rPr>
        <w:t>）</w:t>
      </w:r>
      <w:r w:rsidR="002B35A8">
        <w:rPr>
          <w:rFonts w:ascii="宋体" w:hAnsi="宋体" w:hint="eastAsia"/>
          <w:bCs/>
          <w:sz w:val="24"/>
          <w:szCs w:val="24"/>
        </w:rPr>
        <w:t>价格80%分，</w:t>
      </w:r>
      <w:r w:rsidR="002B35A8" w:rsidRPr="002B35A8">
        <w:rPr>
          <w:rFonts w:ascii="宋体" w:hAnsi="宋体" w:hint="eastAsia"/>
          <w:bCs/>
          <w:sz w:val="24"/>
          <w:szCs w:val="24"/>
        </w:rPr>
        <w:t>报价得分=(评标基准价／投标报价)×40</w:t>
      </w:r>
      <w:r w:rsidR="002B35A8">
        <w:rPr>
          <w:rFonts w:ascii="宋体" w:hAnsi="宋体" w:hint="eastAsia"/>
          <w:bCs/>
          <w:sz w:val="24"/>
          <w:szCs w:val="24"/>
        </w:rPr>
        <w:t>；</w:t>
      </w:r>
    </w:p>
    <w:p w:rsidR="002B35A8" w:rsidRPr="002B35A8" w:rsidRDefault="00231671" w:rsidP="00BF788C">
      <w:pPr>
        <w:spacing w:line="440" w:lineRule="exact"/>
        <w:ind w:firstLineChars="200" w:firstLine="480"/>
        <w:rPr>
          <w:rFonts w:ascii="宋体" w:hAnsi="宋体"/>
          <w:bCs/>
          <w:sz w:val="24"/>
          <w:szCs w:val="24"/>
        </w:rPr>
      </w:pPr>
      <w:r>
        <w:rPr>
          <w:rFonts w:ascii="宋体" w:hAnsi="宋体" w:hint="eastAsia"/>
          <w:bCs/>
          <w:sz w:val="24"/>
          <w:szCs w:val="24"/>
        </w:rPr>
        <w:t>（</w:t>
      </w:r>
      <w:r w:rsidR="002B35A8">
        <w:rPr>
          <w:rFonts w:ascii="宋体" w:hAnsi="宋体" w:hint="eastAsia"/>
          <w:bCs/>
          <w:sz w:val="24"/>
          <w:szCs w:val="24"/>
        </w:rPr>
        <w:t>2</w:t>
      </w:r>
      <w:r>
        <w:rPr>
          <w:rFonts w:ascii="宋体" w:hAnsi="宋体" w:hint="eastAsia"/>
          <w:bCs/>
          <w:sz w:val="24"/>
          <w:szCs w:val="24"/>
        </w:rPr>
        <w:t>）商</w:t>
      </w:r>
      <w:r w:rsidR="002B35A8">
        <w:rPr>
          <w:rFonts w:ascii="宋体" w:hAnsi="宋体" w:hint="eastAsia"/>
          <w:bCs/>
          <w:sz w:val="24"/>
          <w:szCs w:val="24"/>
        </w:rPr>
        <w:t>务资质16%，按所提交的证明材料评分，每项2分；</w:t>
      </w:r>
    </w:p>
    <w:p w:rsidR="002B35A8" w:rsidRDefault="00231671" w:rsidP="00BF788C">
      <w:pPr>
        <w:spacing w:line="440" w:lineRule="exact"/>
        <w:ind w:firstLineChars="200" w:firstLine="480"/>
        <w:rPr>
          <w:rFonts w:ascii="宋体" w:hAnsi="宋体"/>
          <w:bCs/>
          <w:sz w:val="24"/>
          <w:szCs w:val="24"/>
        </w:rPr>
      </w:pPr>
      <w:r>
        <w:rPr>
          <w:rFonts w:ascii="宋体" w:hAnsi="宋体" w:hint="eastAsia"/>
          <w:bCs/>
          <w:sz w:val="24"/>
          <w:szCs w:val="24"/>
        </w:rPr>
        <w:t>（</w:t>
      </w:r>
      <w:r w:rsidR="002B35A8">
        <w:rPr>
          <w:rFonts w:ascii="宋体" w:hAnsi="宋体" w:hint="eastAsia"/>
          <w:bCs/>
          <w:sz w:val="24"/>
          <w:szCs w:val="24"/>
        </w:rPr>
        <w:t>3</w:t>
      </w:r>
      <w:r>
        <w:rPr>
          <w:rFonts w:ascii="宋体" w:hAnsi="宋体" w:hint="eastAsia"/>
          <w:bCs/>
          <w:sz w:val="24"/>
          <w:szCs w:val="24"/>
        </w:rPr>
        <w:t>）</w:t>
      </w:r>
      <w:r w:rsidR="002B35A8">
        <w:rPr>
          <w:rFonts w:ascii="宋体" w:hAnsi="宋体" w:hint="eastAsia"/>
          <w:bCs/>
          <w:sz w:val="24"/>
          <w:szCs w:val="24"/>
        </w:rPr>
        <w:t>服务承诺 4%；</w:t>
      </w:r>
    </w:p>
    <w:p w:rsidR="00231671" w:rsidRPr="00231671" w:rsidRDefault="00231671" w:rsidP="00231671">
      <w:pPr>
        <w:spacing w:line="440" w:lineRule="exact"/>
        <w:ind w:firstLineChars="200" w:firstLine="480"/>
        <w:rPr>
          <w:rFonts w:ascii="宋体" w:hAnsi="宋体"/>
          <w:color w:val="FF0000"/>
          <w:sz w:val="24"/>
          <w:szCs w:val="24"/>
        </w:rPr>
      </w:pPr>
      <w:r w:rsidRPr="00231671">
        <w:rPr>
          <w:rFonts w:ascii="宋体" w:hAnsi="宋体" w:hint="eastAsia"/>
          <w:color w:val="FF0000"/>
          <w:sz w:val="24"/>
          <w:szCs w:val="24"/>
        </w:rPr>
        <w:lastRenderedPageBreak/>
        <w:t>2、评审时间：</w:t>
      </w:r>
      <w:r w:rsidRPr="00231671">
        <w:rPr>
          <w:rFonts w:ascii="宋体" w:hAnsi="宋体" w:hint="eastAsia"/>
          <w:bCs/>
          <w:color w:val="FF0000"/>
          <w:sz w:val="24"/>
          <w:szCs w:val="24"/>
        </w:rPr>
        <w:t>2017年1</w:t>
      </w:r>
      <w:r w:rsidR="009C30C4">
        <w:rPr>
          <w:rFonts w:ascii="宋体" w:hAnsi="宋体" w:hint="eastAsia"/>
          <w:bCs/>
          <w:color w:val="FF0000"/>
          <w:sz w:val="24"/>
          <w:szCs w:val="24"/>
        </w:rPr>
        <w:t>2</w:t>
      </w:r>
      <w:r w:rsidRPr="00231671">
        <w:rPr>
          <w:rFonts w:ascii="宋体" w:hAnsi="宋体" w:hint="eastAsia"/>
          <w:bCs/>
          <w:color w:val="FF0000"/>
          <w:sz w:val="24"/>
          <w:szCs w:val="24"/>
        </w:rPr>
        <w:t>月</w:t>
      </w:r>
      <w:r w:rsidR="009C30C4">
        <w:rPr>
          <w:rFonts w:ascii="宋体" w:hAnsi="宋体" w:hint="eastAsia"/>
          <w:bCs/>
          <w:color w:val="FF0000"/>
          <w:sz w:val="24"/>
          <w:szCs w:val="24"/>
        </w:rPr>
        <w:t>5</w:t>
      </w:r>
      <w:r w:rsidRPr="00231671">
        <w:rPr>
          <w:rFonts w:ascii="宋体" w:hAnsi="宋体" w:hint="eastAsia"/>
          <w:bCs/>
          <w:color w:val="FF0000"/>
          <w:sz w:val="24"/>
          <w:szCs w:val="24"/>
        </w:rPr>
        <w:t>日</w:t>
      </w:r>
    </w:p>
    <w:p w:rsidR="00231671" w:rsidRPr="00231671" w:rsidRDefault="00231671" w:rsidP="00231671">
      <w:pPr>
        <w:spacing w:line="440" w:lineRule="exact"/>
        <w:ind w:firstLineChars="200" w:firstLine="480"/>
        <w:rPr>
          <w:rFonts w:ascii="宋体" w:hAnsi="宋体"/>
          <w:sz w:val="24"/>
          <w:szCs w:val="24"/>
        </w:rPr>
      </w:pPr>
      <w:r w:rsidRPr="00231671">
        <w:rPr>
          <w:rFonts w:ascii="宋体" w:hAnsi="宋体" w:hint="eastAsia"/>
          <w:sz w:val="24"/>
          <w:szCs w:val="24"/>
        </w:rPr>
        <w:t>3、评审地点：</w:t>
      </w:r>
      <w:r w:rsidRPr="00231671">
        <w:rPr>
          <w:rFonts w:ascii="宋体" w:hAnsi="宋体"/>
          <w:sz w:val="24"/>
          <w:szCs w:val="24"/>
        </w:rPr>
        <w:t>盐城</w:t>
      </w:r>
      <w:r w:rsidRPr="00231671">
        <w:rPr>
          <w:rFonts w:ascii="宋体" w:hAnsi="宋体" w:hint="eastAsia"/>
          <w:sz w:val="24"/>
          <w:szCs w:val="24"/>
        </w:rPr>
        <w:t>工业职业技术学院</w:t>
      </w:r>
    </w:p>
    <w:p w:rsidR="00231671" w:rsidRPr="00231671" w:rsidRDefault="00231671" w:rsidP="00231671">
      <w:pPr>
        <w:spacing w:line="440" w:lineRule="exact"/>
        <w:rPr>
          <w:rFonts w:ascii="宋体" w:hAnsi="宋体"/>
          <w:bCs/>
          <w:sz w:val="24"/>
          <w:szCs w:val="24"/>
        </w:rPr>
      </w:pPr>
      <w:r w:rsidRPr="00231671">
        <w:rPr>
          <w:rFonts w:ascii="宋体" w:hAnsi="宋体" w:hint="eastAsia"/>
          <w:bCs/>
          <w:sz w:val="24"/>
          <w:szCs w:val="24"/>
        </w:rPr>
        <w:t xml:space="preserve">    4、评审中标后一个工作日内电话通知供货</w:t>
      </w:r>
    </w:p>
    <w:p w:rsidR="00231671" w:rsidRDefault="00231671">
      <w:pPr>
        <w:widowControl/>
        <w:jc w:val="left"/>
        <w:rPr>
          <w:rFonts w:ascii="宋体" w:hAnsi="宋体"/>
          <w:bCs/>
          <w:sz w:val="24"/>
          <w:szCs w:val="24"/>
        </w:rPr>
      </w:pPr>
      <w:r>
        <w:rPr>
          <w:rFonts w:ascii="宋体" w:hAnsi="宋体"/>
          <w:bCs/>
          <w:sz w:val="24"/>
          <w:szCs w:val="24"/>
        </w:rPr>
        <w:br w:type="page"/>
      </w:r>
    </w:p>
    <w:p w:rsidR="00231671" w:rsidRDefault="00231671" w:rsidP="00BB56DD">
      <w:pPr>
        <w:spacing w:line="440" w:lineRule="exact"/>
        <w:rPr>
          <w:rFonts w:ascii="宋体" w:hAnsi="宋体"/>
          <w:bCs/>
          <w:sz w:val="24"/>
          <w:szCs w:val="24"/>
        </w:rPr>
      </w:pPr>
      <w:r>
        <w:rPr>
          <w:rFonts w:ascii="宋体" w:hAnsi="宋体" w:hint="eastAsia"/>
          <w:bCs/>
          <w:sz w:val="24"/>
          <w:szCs w:val="24"/>
        </w:rPr>
        <w:lastRenderedPageBreak/>
        <w:t>附件：</w:t>
      </w:r>
    </w:p>
    <w:p w:rsidR="00083A44" w:rsidRPr="00083A44" w:rsidRDefault="00083A44" w:rsidP="00083A44">
      <w:pPr>
        <w:pStyle w:val="a5"/>
        <w:numPr>
          <w:ilvl w:val="0"/>
          <w:numId w:val="3"/>
        </w:numPr>
        <w:spacing w:line="440" w:lineRule="exact"/>
        <w:ind w:firstLineChars="0"/>
        <w:rPr>
          <w:rFonts w:ascii="宋体" w:hAnsi="宋体"/>
          <w:sz w:val="28"/>
          <w:szCs w:val="28"/>
        </w:rPr>
      </w:pPr>
      <w:r w:rsidRPr="00083A44">
        <w:rPr>
          <w:rFonts w:ascii="宋体" w:hAnsi="宋体" w:hint="eastAsia"/>
          <w:sz w:val="28"/>
          <w:szCs w:val="28"/>
        </w:rPr>
        <w:t>投标产品配置及分项报价表（格式）</w:t>
      </w:r>
    </w:p>
    <w:p w:rsidR="00A45142" w:rsidRPr="008E2C33" w:rsidRDefault="00A45142" w:rsidP="00083A44">
      <w:pPr>
        <w:pStyle w:val="a5"/>
        <w:spacing w:line="440" w:lineRule="exact"/>
        <w:ind w:left="720" w:firstLineChars="0" w:firstLine="0"/>
        <w:rPr>
          <w:rFonts w:ascii="宋体" w:hAnsi="宋体"/>
          <w:sz w:val="24"/>
          <w:szCs w:val="24"/>
        </w:rPr>
      </w:pPr>
      <w:r w:rsidRPr="008E2C33">
        <w:rPr>
          <w:rFonts w:ascii="宋体" w:hAnsi="宋体" w:hint="eastAsia"/>
          <w:sz w:val="24"/>
          <w:szCs w:val="24"/>
        </w:rPr>
        <w:t>投标人全称（加盖公章）：</w:t>
      </w:r>
    </w:p>
    <w:tbl>
      <w:tblPr>
        <w:tblW w:w="930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284"/>
        <w:gridCol w:w="1134"/>
        <w:gridCol w:w="1559"/>
        <w:gridCol w:w="1559"/>
        <w:gridCol w:w="1559"/>
        <w:gridCol w:w="1163"/>
        <w:gridCol w:w="1105"/>
      </w:tblGrid>
      <w:tr w:rsidR="00A45142" w:rsidRPr="008E2C33" w:rsidTr="00314FE9">
        <w:trPr>
          <w:trHeight w:val="473"/>
        </w:trPr>
        <w:tc>
          <w:tcPr>
            <w:tcW w:w="939" w:type="dxa"/>
            <w:shd w:val="clear" w:color="000000" w:fill="FFFFFF"/>
            <w:vAlign w:val="center"/>
            <w:hideMark/>
          </w:tcPr>
          <w:p w:rsidR="00A45142" w:rsidRPr="008E2C33" w:rsidRDefault="00A45142"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序号</w:t>
            </w:r>
          </w:p>
        </w:tc>
        <w:tc>
          <w:tcPr>
            <w:tcW w:w="1418" w:type="dxa"/>
            <w:gridSpan w:val="2"/>
            <w:shd w:val="clear" w:color="000000" w:fill="FFFFFF"/>
            <w:vAlign w:val="center"/>
            <w:hideMark/>
          </w:tcPr>
          <w:p w:rsidR="00A45142" w:rsidRPr="008E2C33" w:rsidRDefault="00A45142"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品牌</w:t>
            </w:r>
          </w:p>
        </w:tc>
        <w:tc>
          <w:tcPr>
            <w:tcW w:w="1559" w:type="dxa"/>
            <w:shd w:val="clear" w:color="000000" w:fill="FFFFFF"/>
            <w:vAlign w:val="center"/>
            <w:hideMark/>
          </w:tcPr>
          <w:p w:rsidR="00A45142" w:rsidRPr="008E2C33" w:rsidRDefault="00A45142"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产品名称</w:t>
            </w:r>
          </w:p>
        </w:tc>
        <w:tc>
          <w:tcPr>
            <w:tcW w:w="1559" w:type="dxa"/>
            <w:shd w:val="clear" w:color="000000" w:fill="FFFFFF"/>
            <w:vAlign w:val="center"/>
            <w:hideMark/>
          </w:tcPr>
          <w:p w:rsidR="00A45142" w:rsidRPr="008E2C33" w:rsidRDefault="00A45142"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型号参数</w:t>
            </w:r>
          </w:p>
        </w:tc>
        <w:tc>
          <w:tcPr>
            <w:tcW w:w="1559"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数量</w:t>
            </w:r>
          </w:p>
        </w:tc>
        <w:tc>
          <w:tcPr>
            <w:tcW w:w="1163" w:type="dxa"/>
            <w:shd w:val="clear" w:color="000000" w:fill="FFFFFF"/>
            <w:vAlign w:val="center"/>
            <w:hideMark/>
          </w:tcPr>
          <w:p w:rsidR="00A45142" w:rsidRPr="008E2C33" w:rsidRDefault="00A45142"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单价</w:t>
            </w:r>
          </w:p>
        </w:tc>
        <w:tc>
          <w:tcPr>
            <w:tcW w:w="1105" w:type="dxa"/>
            <w:shd w:val="clear" w:color="000000" w:fill="FFFFFF"/>
            <w:vAlign w:val="center"/>
            <w:hideMark/>
          </w:tcPr>
          <w:p w:rsidR="00A45142" w:rsidRPr="008E2C33" w:rsidRDefault="00A45142"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小计</w:t>
            </w:r>
          </w:p>
        </w:tc>
      </w:tr>
      <w:tr w:rsidR="00A45142" w:rsidRPr="008E2C33" w:rsidTr="00314FE9">
        <w:trPr>
          <w:trHeight w:val="473"/>
        </w:trPr>
        <w:tc>
          <w:tcPr>
            <w:tcW w:w="939"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c>
          <w:tcPr>
            <w:tcW w:w="1418" w:type="dxa"/>
            <w:gridSpan w:val="2"/>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c>
          <w:tcPr>
            <w:tcW w:w="1559"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c>
          <w:tcPr>
            <w:tcW w:w="1559"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c>
          <w:tcPr>
            <w:tcW w:w="1559" w:type="dxa"/>
            <w:shd w:val="clear" w:color="000000" w:fill="FFFFFF"/>
          </w:tcPr>
          <w:p w:rsidR="00A45142" w:rsidRPr="008E2C33" w:rsidRDefault="00A45142" w:rsidP="00314FE9">
            <w:pPr>
              <w:widowControl/>
              <w:spacing w:line="440" w:lineRule="exact"/>
              <w:jc w:val="center"/>
              <w:rPr>
                <w:rFonts w:ascii="宋体" w:hAnsi="宋体"/>
                <w:kern w:val="0"/>
                <w:sz w:val="24"/>
                <w:szCs w:val="24"/>
              </w:rPr>
            </w:pPr>
          </w:p>
        </w:tc>
        <w:tc>
          <w:tcPr>
            <w:tcW w:w="1163"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c>
          <w:tcPr>
            <w:tcW w:w="1105"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r>
      <w:tr w:rsidR="00A45142" w:rsidRPr="008E2C33" w:rsidTr="00314FE9">
        <w:trPr>
          <w:trHeight w:val="473"/>
        </w:trPr>
        <w:tc>
          <w:tcPr>
            <w:tcW w:w="939"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c>
          <w:tcPr>
            <w:tcW w:w="1418" w:type="dxa"/>
            <w:gridSpan w:val="2"/>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c>
          <w:tcPr>
            <w:tcW w:w="1559"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c>
          <w:tcPr>
            <w:tcW w:w="1559"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c>
          <w:tcPr>
            <w:tcW w:w="1559" w:type="dxa"/>
            <w:shd w:val="clear" w:color="000000" w:fill="FFFFFF"/>
          </w:tcPr>
          <w:p w:rsidR="00A45142" w:rsidRPr="008E2C33" w:rsidRDefault="00A45142" w:rsidP="00314FE9">
            <w:pPr>
              <w:widowControl/>
              <w:spacing w:line="440" w:lineRule="exact"/>
              <w:jc w:val="center"/>
              <w:rPr>
                <w:rFonts w:ascii="宋体" w:hAnsi="宋体"/>
                <w:kern w:val="0"/>
                <w:sz w:val="24"/>
                <w:szCs w:val="24"/>
              </w:rPr>
            </w:pPr>
          </w:p>
        </w:tc>
        <w:tc>
          <w:tcPr>
            <w:tcW w:w="1163"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c>
          <w:tcPr>
            <w:tcW w:w="1105"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r>
      <w:tr w:rsidR="00A45142" w:rsidRPr="008E2C33" w:rsidTr="00314FE9">
        <w:trPr>
          <w:trHeight w:val="473"/>
        </w:trPr>
        <w:tc>
          <w:tcPr>
            <w:tcW w:w="939"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合计</w:t>
            </w:r>
          </w:p>
        </w:tc>
        <w:tc>
          <w:tcPr>
            <w:tcW w:w="1418" w:type="dxa"/>
            <w:gridSpan w:val="2"/>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小写：</w:t>
            </w:r>
          </w:p>
        </w:tc>
        <w:tc>
          <w:tcPr>
            <w:tcW w:w="1559"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p>
        </w:tc>
        <w:tc>
          <w:tcPr>
            <w:tcW w:w="1559" w:type="dxa"/>
            <w:shd w:val="clear" w:color="000000" w:fill="FFFFFF"/>
            <w:vAlign w:val="center"/>
          </w:tcPr>
          <w:p w:rsidR="00A45142" w:rsidRPr="008E2C33" w:rsidRDefault="00A45142"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大写：</w:t>
            </w:r>
          </w:p>
        </w:tc>
        <w:tc>
          <w:tcPr>
            <w:tcW w:w="3827" w:type="dxa"/>
            <w:gridSpan w:val="3"/>
            <w:shd w:val="clear" w:color="000000" w:fill="FFFFFF"/>
          </w:tcPr>
          <w:p w:rsidR="00A45142" w:rsidRPr="008E2C33" w:rsidRDefault="00A45142" w:rsidP="00314FE9">
            <w:pPr>
              <w:widowControl/>
              <w:spacing w:line="440" w:lineRule="exact"/>
              <w:jc w:val="center"/>
              <w:rPr>
                <w:rFonts w:ascii="宋体" w:hAnsi="宋体"/>
                <w:kern w:val="0"/>
                <w:sz w:val="24"/>
                <w:szCs w:val="24"/>
              </w:rPr>
            </w:pPr>
          </w:p>
        </w:tc>
      </w:tr>
      <w:tr w:rsidR="008E2C33" w:rsidRPr="008E2C33" w:rsidTr="00C03519">
        <w:trPr>
          <w:trHeight w:val="473"/>
        </w:trPr>
        <w:tc>
          <w:tcPr>
            <w:tcW w:w="9302" w:type="dxa"/>
            <w:gridSpan w:val="8"/>
            <w:shd w:val="clear" w:color="000000" w:fill="FFFFFF"/>
            <w:vAlign w:val="center"/>
          </w:tcPr>
          <w:p w:rsidR="008E2C33" w:rsidRPr="008E2C33" w:rsidRDefault="008E2C33"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产品指标项参数</w:t>
            </w:r>
          </w:p>
        </w:tc>
      </w:tr>
      <w:tr w:rsidR="008E2C33" w:rsidRPr="008E2C33" w:rsidTr="008E2C33">
        <w:trPr>
          <w:trHeight w:val="473"/>
        </w:trPr>
        <w:tc>
          <w:tcPr>
            <w:tcW w:w="1223" w:type="dxa"/>
            <w:gridSpan w:val="2"/>
            <w:shd w:val="clear" w:color="000000" w:fill="FFFFFF"/>
            <w:vAlign w:val="center"/>
          </w:tcPr>
          <w:p w:rsidR="008E2C33" w:rsidRPr="008E2C33" w:rsidRDefault="008E2C33" w:rsidP="008E2C33">
            <w:pPr>
              <w:widowControl/>
              <w:spacing w:line="440" w:lineRule="exact"/>
              <w:jc w:val="center"/>
              <w:rPr>
                <w:rFonts w:ascii="宋体" w:hAnsi="宋体"/>
                <w:kern w:val="0"/>
                <w:sz w:val="24"/>
                <w:szCs w:val="24"/>
              </w:rPr>
            </w:pPr>
            <w:r w:rsidRPr="008E2C33">
              <w:rPr>
                <w:rFonts w:ascii="宋体" w:hAnsi="宋体" w:hint="eastAsia"/>
                <w:kern w:val="0"/>
                <w:sz w:val="24"/>
                <w:szCs w:val="24"/>
              </w:rPr>
              <w:t>配置</w:t>
            </w:r>
          </w:p>
        </w:tc>
        <w:tc>
          <w:tcPr>
            <w:tcW w:w="8079" w:type="dxa"/>
            <w:gridSpan w:val="6"/>
            <w:shd w:val="clear" w:color="000000" w:fill="FFFFFF"/>
            <w:vAlign w:val="center"/>
          </w:tcPr>
          <w:p w:rsidR="008E2C33" w:rsidRPr="008E2C33" w:rsidRDefault="008E2C33" w:rsidP="00314FE9">
            <w:pPr>
              <w:widowControl/>
              <w:spacing w:line="440" w:lineRule="exact"/>
              <w:jc w:val="center"/>
              <w:rPr>
                <w:rFonts w:ascii="宋体" w:hAnsi="宋体"/>
                <w:kern w:val="0"/>
                <w:sz w:val="24"/>
                <w:szCs w:val="24"/>
              </w:rPr>
            </w:pPr>
          </w:p>
          <w:p w:rsidR="008E2C33" w:rsidRPr="008E2C33" w:rsidRDefault="008E2C33" w:rsidP="008E2C33">
            <w:pPr>
              <w:widowControl/>
              <w:spacing w:line="440" w:lineRule="exact"/>
              <w:jc w:val="center"/>
              <w:rPr>
                <w:rFonts w:ascii="宋体" w:hAnsi="宋体"/>
                <w:kern w:val="0"/>
                <w:sz w:val="24"/>
                <w:szCs w:val="24"/>
              </w:rPr>
            </w:pPr>
          </w:p>
        </w:tc>
      </w:tr>
      <w:tr w:rsidR="008E2C33" w:rsidRPr="008E2C33" w:rsidTr="008E2C33">
        <w:trPr>
          <w:trHeight w:val="473"/>
        </w:trPr>
        <w:tc>
          <w:tcPr>
            <w:tcW w:w="1223" w:type="dxa"/>
            <w:gridSpan w:val="2"/>
            <w:shd w:val="clear" w:color="000000" w:fill="FFFFFF"/>
            <w:vAlign w:val="center"/>
          </w:tcPr>
          <w:p w:rsidR="008E2C33" w:rsidRPr="008E2C33" w:rsidRDefault="008E2C33"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系统管理</w:t>
            </w:r>
          </w:p>
        </w:tc>
        <w:tc>
          <w:tcPr>
            <w:tcW w:w="8079" w:type="dxa"/>
            <w:gridSpan w:val="6"/>
            <w:shd w:val="clear" w:color="000000" w:fill="FFFFFF"/>
            <w:vAlign w:val="center"/>
          </w:tcPr>
          <w:p w:rsidR="008E2C33" w:rsidRPr="008E2C33" w:rsidRDefault="008E2C33" w:rsidP="00314FE9">
            <w:pPr>
              <w:widowControl/>
              <w:spacing w:line="440" w:lineRule="exact"/>
              <w:jc w:val="center"/>
              <w:rPr>
                <w:rFonts w:ascii="宋体" w:hAnsi="宋体"/>
                <w:kern w:val="0"/>
                <w:sz w:val="24"/>
                <w:szCs w:val="24"/>
              </w:rPr>
            </w:pPr>
          </w:p>
          <w:p w:rsidR="008E2C33" w:rsidRPr="008E2C33" w:rsidRDefault="008E2C33" w:rsidP="00314FE9">
            <w:pPr>
              <w:widowControl/>
              <w:spacing w:line="440" w:lineRule="exact"/>
              <w:jc w:val="center"/>
              <w:rPr>
                <w:rFonts w:ascii="宋体" w:hAnsi="宋体"/>
                <w:kern w:val="0"/>
                <w:sz w:val="24"/>
                <w:szCs w:val="24"/>
              </w:rPr>
            </w:pPr>
          </w:p>
          <w:p w:rsidR="008E2C33" w:rsidRPr="008E2C33" w:rsidRDefault="008E2C33" w:rsidP="00314FE9">
            <w:pPr>
              <w:widowControl/>
              <w:spacing w:line="440" w:lineRule="exact"/>
              <w:jc w:val="center"/>
              <w:rPr>
                <w:rFonts w:ascii="宋体" w:hAnsi="宋体"/>
                <w:kern w:val="0"/>
                <w:sz w:val="24"/>
                <w:szCs w:val="24"/>
              </w:rPr>
            </w:pPr>
          </w:p>
        </w:tc>
      </w:tr>
      <w:tr w:rsidR="008E2C33" w:rsidRPr="008E2C33" w:rsidTr="008E2C33">
        <w:trPr>
          <w:trHeight w:val="473"/>
        </w:trPr>
        <w:tc>
          <w:tcPr>
            <w:tcW w:w="1223" w:type="dxa"/>
            <w:gridSpan w:val="2"/>
            <w:shd w:val="clear" w:color="000000" w:fill="FFFFFF"/>
            <w:vAlign w:val="center"/>
          </w:tcPr>
          <w:p w:rsidR="008E2C33" w:rsidRPr="008E2C33" w:rsidRDefault="008E2C33"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病毒、恶意代码、木马防护</w:t>
            </w:r>
          </w:p>
        </w:tc>
        <w:tc>
          <w:tcPr>
            <w:tcW w:w="8079" w:type="dxa"/>
            <w:gridSpan w:val="6"/>
            <w:shd w:val="clear" w:color="000000" w:fill="FFFFFF"/>
            <w:vAlign w:val="center"/>
          </w:tcPr>
          <w:p w:rsidR="008E2C33" w:rsidRPr="008E2C33" w:rsidRDefault="008E2C33" w:rsidP="00314FE9">
            <w:pPr>
              <w:widowControl/>
              <w:spacing w:line="440" w:lineRule="exact"/>
              <w:jc w:val="center"/>
              <w:rPr>
                <w:rFonts w:ascii="宋体" w:hAnsi="宋体"/>
                <w:kern w:val="0"/>
                <w:sz w:val="24"/>
                <w:szCs w:val="24"/>
              </w:rPr>
            </w:pPr>
          </w:p>
          <w:p w:rsidR="008E2C33" w:rsidRPr="008E2C33" w:rsidRDefault="008E2C33" w:rsidP="00314FE9">
            <w:pPr>
              <w:widowControl/>
              <w:spacing w:line="440" w:lineRule="exact"/>
              <w:jc w:val="center"/>
              <w:rPr>
                <w:rFonts w:ascii="宋体" w:hAnsi="宋体"/>
                <w:kern w:val="0"/>
                <w:sz w:val="24"/>
                <w:szCs w:val="24"/>
              </w:rPr>
            </w:pPr>
          </w:p>
          <w:p w:rsidR="008E2C33" w:rsidRPr="008E2C33" w:rsidRDefault="008E2C33" w:rsidP="00314FE9">
            <w:pPr>
              <w:widowControl/>
              <w:spacing w:line="440" w:lineRule="exact"/>
              <w:jc w:val="center"/>
              <w:rPr>
                <w:rFonts w:ascii="宋体" w:hAnsi="宋体"/>
                <w:kern w:val="0"/>
                <w:sz w:val="24"/>
                <w:szCs w:val="24"/>
              </w:rPr>
            </w:pPr>
          </w:p>
          <w:p w:rsidR="008E2C33" w:rsidRPr="008E2C33" w:rsidRDefault="008E2C33" w:rsidP="00314FE9">
            <w:pPr>
              <w:widowControl/>
              <w:spacing w:line="440" w:lineRule="exact"/>
              <w:jc w:val="center"/>
              <w:rPr>
                <w:rFonts w:ascii="宋体" w:hAnsi="宋体"/>
                <w:kern w:val="0"/>
                <w:sz w:val="24"/>
                <w:szCs w:val="24"/>
              </w:rPr>
            </w:pPr>
          </w:p>
          <w:p w:rsidR="008E2C33" w:rsidRPr="008E2C33" w:rsidRDefault="008E2C33" w:rsidP="00314FE9">
            <w:pPr>
              <w:widowControl/>
              <w:spacing w:line="440" w:lineRule="exact"/>
              <w:jc w:val="center"/>
              <w:rPr>
                <w:rFonts w:ascii="宋体" w:hAnsi="宋体"/>
                <w:kern w:val="0"/>
                <w:sz w:val="24"/>
                <w:szCs w:val="24"/>
              </w:rPr>
            </w:pPr>
          </w:p>
        </w:tc>
      </w:tr>
      <w:tr w:rsidR="008E2C33" w:rsidRPr="008E2C33" w:rsidTr="008E2C33">
        <w:trPr>
          <w:trHeight w:val="473"/>
        </w:trPr>
        <w:tc>
          <w:tcPr>
            <w:tcW w:w="1223" w:type="dxa"/>
            <w:gridSpan w:val="2"/>
            <w:shd w:val="clear" w:color="000000" w:fill="FFFFFF"/>
            <w:vAlign w:val="center"/>
          </w:tcPr>
          <w:p w:rsidR="008E2C33" w:rsidRPr="008E2C33" w:rsidRDefault="008E2C33"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补丁分发</w:t>
            </w:r>
          </w:p>
        </w:tc>
        <w:tc>
          <w:tcPr>
            <w:tcW w:w="8079" w:type="dxa"/>
            <w:gridSpan w:val="6"/>
            <w:shd w:val="clear" w:color="000000" w:fill="FFFFFF"/>
            <w:vAlign w:val="center"/>
          </w:tcPr>
          <w:p w:rsidR="008E2C33" w:rsidRPr="008E2C33" w:rsidRDefault="008E2C33" w:rsidP="00314FE9">
            <w:pPr>
              <w:widowControl/>
              <w:spacing w:line="440" w:lineRule="exact"/>
              <w:jc w:val="center"/>
              <w:rPr>
                <w:rFonts w:ascii="宋体" w:hAnsi="宋体"/>
                <w:kern w:val="0"/>
                <w:sz w:val="24"/>
                <w:szCs w:val="24"/>
              </w:rPr>
            </w:pPr>
          </w:p>
          <w:p w:rsidR="008E2C33" w:rsidRPr="008E2C33" w:rsidRDefault="008E2C33" w:rsidP="00314FE9">
            <w:pPr>
              <w:widowControl/>
              <w:spacing w:line="440" w:lineRule="exact"/>
              <w:jc w:val="center"/>
              <w:rPr>
                <w:rFonts w:ascii="宋体" w:hAnsi="宋体"/>
                <w:kern w:val="0"/>
                <w:sz w:val="24"/>
                <w:szCs w:val="24"/>
              </w:rPr>
            </w:pPr>
          </w:p>
        </w:tc>
      </w:tr>
      <w:tr w:rsidR="008E2C33" w:rsidRPr="008E2C33" w:rsidTr="008E2C33">
        <w:trPr>
          <w:trHeight w:val="473"/>
        </w:trPr>
        <w:tc>
          <w:tcPr>
            <w:tcW w:w="1223" w:type="dxa"/>
            <w:gridSpan w:val="2"/>
            <w:shd w:val="clear" w:color="000000" w:fill="FFFFFF"/>
            <w:vAlign w:val="center"/>
          </w:tcPr>
          <w:p w:rsidR="008E2C33" w:rsidRPr="008E2C33" w:rsidRDefault="008E2C33"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漏洞扫描修复</w:t>
            </w:r>
          </w:p>
        </w:tc>
        <w:tc>
          <w:tcPr>
            <w:tcW w:w="8079" w:type="dxa"/>
            <w:gridSpan w:val="6"/>
            <w:shd w:val="clear" w:color="000000" w:fill="FFFFFF"/>
            <w:vAlign w:val="center"/>
          </w:tcPr>
          <w:p w:rsidR="008E2C33" w:rsidRPr="008E2C33" w:rsidRDefault="008E2C33" w:rsidP="00314FE9">
            <w:pPr>
              <w:widowControl/>
              <w:spacing w:line="440" w:lineRule="exact"/>
              <w:jc w:val="center"/>
              <w:rPr>
                <w:rFonts w:ascii="宋体" w:hAnsi="宋体"/>
                <w:kern w:val="0"/>
                <w:sz w:val="24"/>
                <w:szCs w:val="24"/>
              </w:rPr>
            </w:pPr>
          </w:p>
          <w:p w:rsidR="008E2C33" w:rsidRPr="008E2C33" w:rsidRDefault="008E2C33" w:rsidP="00314FE9">
            <w:pPr>
              <w:widowControl/>
              <w:spacing w:line="440" w:lineRule="exact"/>
              <w:jc w:val="center"/>
              <w:rPr>
                <w:rFonts w:ascii="宋体" w:hAnsi="宋体"/>
                <w:kern w:val="0"/>
                <w:sz w:val="24"/>
                <w:szCs w:val="24"/>
              </w:rPr>
            </w:pPr>
          </w:p>
          <w:p w:rsidR="008E2C33" w:rsidRPr="008E2C33" w:rsidRDefault="008E2C33" w:rsidP="00314FE9">
            <w:pPr>
              <w:widowControl/>
              <w:spacing w:line="440" w:lineRule="exact"/>
              <w:jc w:val="center"/>
              <w:rPr>
                <w:rFonts w:ascii="宋体" w:hAnsi="宋体"/>
                <w:kern w:val="0"/>
                <w:sz w:val="24"/>
                <w:szCs w:val="24"/>
              </w:rPr>
            </w:pPr>
          </w:p>
          <w:p w:rsidR="008E2C33" w:rsidRPr="008E2C33" w:rsidRDefault="008E2C33" w:rsidP="00314FE9">
            <w:pPr>
              <w:widowControl/>
              <w:spacing w:line="440" w:lineRule="exact"/>
              <w:jc w:val="center"/>
              <w:rPr>
                <w:rFonts w:ascii="宋体" w:hAnsi="宋体"/>
                <w:kern w:val="0"/>
                <w:sz w:val="24"/>
                <w:szCs w:val="24"/>
              </w:rPr>
            </w:pPr>
          </w:p>
          <w:p w:rsidR="008E2C33" w:rsidRPr="008E2C33" w:rsidRDefault="008E2C33" w:rsidP="00314FE9">
            <w:pPr>
              <w:widowControl/>
              <w:spacing w:line="440" w:lineRule="exact"/>
              <w:jc w:val="center"/>
              <w:rPr>
                <w:rFonts w:ascii="宋体" w:hAnsi="宋体"/>
                <w:kern w:val="0"/>
                <w:sz w:val="24"/>
                <w:szCs w:val="24"/>
              </w:rPr>
            </w:pPr>
          </w:p>
        </w:tc>
      </w:tr>
      <w:tr w:rsidR="008E2C33" w:rsidRPr="008E2C33" w:rsidTr="008E2C33">
        <w:trPr>
          <w:trHeight w:val="473"/>
        </w:trPr>
        <w:tc>
          <w:tcPr>
            <w:tcW w:w="1223" w:type="dxa"/>
            <w:gridSpan w:val="2"/>
            <w:shd w:val="clear" w:color="000000" w:fill="FFFFFF"/>
            <w:vAlign w:val="center"/>
          </w:tcPr>
          <w:p w:rsidR="008E2C33" w:rsidRPr="008E2C33" w:rsidRDefault="008E2C33" w:rsidP="00314FE9">
            <w:pPr>
              <w:widowControl/>
              <w:spacing w:line="440" w:lineRule="exact"/>
              <w:jc w:val="center"/>
              <w:rPr>
                <w:rFonts w:ascii="宋体" w:hAnsi="宋体"/>
                <w:kern w:val="0"/>
                <w:sz w:val="24"/>
                <w:szCs w:val="24"/>
              </w:rPr>
            </w:pPr>
            <w:r w:rsidRPr="008E2C33">
              <w:rPr>
                <w:rFonts w:ascii="宋体" w:hAnsi="宋体" w:hint="eastAsia"/>
                <w:kern w:val="0"/>
                <w:sz w:val="24"/>
                <w:szCs w:val="24"/>
              </w:rPr>
              <w:t>系统部署升级</w:t>
            </w:r>
          </w:p>
        </w:tc>
        <w:tc>
          <w:tcPr>
            <w:tcW w:w="8079" w:type="dxa"/>
            <w:gridSpan w:val="6"/>
            <w:shd w:val="clear" w:color="000000" w:fill="FFFFFF"/>
            <w:vAlign w:val="center"/>
          </w:tcPr>
          <w:p w:rsidR="008E2C33" w:rsidRPr="008E2C33" w:rsidRDefault="008E2C33" w:rsidP="00314FE9">
            <w:pPr>
              <w:widowControl/>
              <w:spacing w:line="440" w:lineRule="exact"/>
              <w:jc w:val="center"/>
              <w:rPr>
                <w:rFonts w:ascii="宋体" w:hAnsi="宋体"/>
                <w:kern w:val="0"/>
                <w:sz w:val="24"/>
                <w:szCs w:val="24"/>
              </w:rPr>
            </w:pPr>
          </w:p>
        </w:tc>
      </w:tr>
    </w:tbl>
    <w:p w:rsidR="00BF788C" w:rsidRPr="008E2C33" w:rsidRDefault="00BF788C" w:rsidP="00083A44">
      <w:pPr>
        <w:spacing w:line="440" w:lineRule="exact"/>
        <w:rPr>
          <w:rFonts w:ascii="宋体" w:hAnsi="宋体"/>
          <w:sz w:val="24"/>
          <w:szCs w:val="24"/>
        </w:rPr>
      </w:pPr>
      <w:r w:rsidRPr="008E2C33">
        <w:rPr>
          <w:rFonts w:ascii="宋体" w:hAnsi="宋体" w:hint="eastAsia"/>
          <w:sz w:val="24"/>
          <w:szCs w:val="24"/>
        </w:rPr>
        <w:t>地址：</w:t>
      </w:r>
    </w:p>
    <w:p w:rsidR="00BF788C" w:rsidRPr="008E2C33" w:rsidRDefault="00BF788C" w:rsidP="00083A44">
      <w:pPr>
        <w:spacing w:line="440" w:lineRule="exact"/>
        <w:rPr>
          <w:rFonts w:ascii="宋体" w:hAnsi="宋体"/>
          <w:sz w:val="24"/>
          <w:szCs w:val="24"/>
        </w:rPr>
      </w:pPr>
      <w:r w:rsidRPr="008E2C33">
        <w:rPr>
          <w:rFonts w:ascii="宋体" w:hAnsi="宋体" w:hint="eastAsia"/>
          <w:sz w:val="24"/>
          <w:szCs w:val="24"/>
        </w:rPr>
        <w:t>联系电话：</w:t>
      </w:r>
    </w:p>
    <w:p w:rsidR="00083A44" w:rsidRPr="008E2C33" w:rsidRDefault="00083A44" w:rsidP="00083A44">
      <w:pPr>
        <w:spacing w:line="440" w:lineRule="exact"/>
        <w:rPr>
          <w:rFonts w:ascii="宋体" w:hAnsi="宋体"/>
          <w:sz w:val="24"/>
          <w:szCs w:val="24"/>
        </w:rPr>
      </w:pPr>
      <w:r w:rsidRPr="008E2C33">
        <w:rPr>
          <w:rFonts w:ascii="宋体" w:hAnsi="宋体" w:hint="eastAsia"/>
          <w:sz w:val="24"/>
          <w:szCs w:val="24"/>
        </w:rPr>
        <w:t>法定代表人或授权代表签字：</w:t>
      </w:r>
    </w:p>
    <w:p w:rsidR="00083A44" w:rsidRPr="008E2C33" w:rsidRDefault="00083A44" w:rsidP="00A45142">
      <w:pPr>
        <w:spacing w:line="440" w:lineRule="exact"/>
        <w:rPr>
          <w:rFonts w:ascii="宋体" w:hAnsi="宋体"/>
          <w:sz w:val="24"/>
          <w:szCs w:val="24"/>
        </w:rPr>
      </w:pPr>
      <w:bookmarkStart w:id="0" w:name="_GoBack"/>
      <w:bookmarkEnd w:id="0"/>
      <w:r w:rsidRPr="008E2C33">
        <w:rPr>
          <w:rFonts w:ascii="宋体" w:hAnsi="宋体" w:hint="eastAsia"/>
          <w:sz w:val="24"/>
          <w:szCs w:val="24"/>
        </w:rPr>
        <w:t xml:space="preserve">                                             年   月   日</w:t>
      </w:r>
    </w:p>
    <w:p w:rsidR="00083A44" w:rsidRPr="00083A44" w:rsidRDefault="00083A44" w:rsidP="00083A44">
      <w:pPr>
        <w:widowControl/>
        <w:jc w:val="left"/>
        <w:rPr>
          <w:rFonts w:ascii="宋体" w:hAnsi="宋体"/>
          <w:sz w:val="28"/>
          <w:szCs w:val="28"/>
        </w:rPr>
      </w:pPr>
      <w:r>
        <w:rPr>
          <w:rFonts w:ascii="宋体" w:hAnsi="宋体"/>
          <w:sz w:val="28"/>
          <w:szCs w:val="28"/>
        </w:rPr>
        <w:br w:type="page"/>
      </w:r>
      <w:bookmarkStart w:id="1" w:name="_Toc496696008"/>
      <w:r>
        <w:rPr>
          <w:rFonts w:ascii="宋体" w:hAnsi="宋体" w:hint="eastAsia"/>
          <w:sz w:val="28"/>
          <w:szCs w:val="28"/>
        </w:rPr>
        <w:lastRenderedPageBreak/>
        <w:t>2、</w:t>
      </w:r>
      <w:r w:rsidRPr="006266FF">
        <w:rPr>
          <w:rFonts w:ascii="宋体" w:hAnsi="宋体" w:hint="eastAsia"/>
          <w:sz w:val="28"/>
          <w:szCs w:val="28"/>
        </w:rPr>
        <w:t>具备履行合同所必需的设备和专业技术能力的书面声明</w:t>
      </w:r>
      <w:bookmarkEnd w:id="1"/>
    </w:p>
    <w:p w:rsidR="00083A44" w:rsidRPr="006266FF" w:rsidRDefault="00083A44" w:rsidP="00083A44">
      <w:pPr>
        <w:spacing w:line="440" w:lineRule="exact"/>
        <w:ind w:firstLine="492"/>
        <w:rPr>
          <w:rFonts w:ascii="宋体" w:hAnsi="宋体"/>
          <w:bCs/>
          <w:sz w:val="28"/>
          <w:szCs w:val="28"/>
        </w:rPr>
      </w:pPr>
      <w:r w:rsidRPr="006266FF">
        <w:rPr>
          <w:rFonts w:ascii="宋体" w:hAnsi="宋体" w:hint="eastAsia"/>
          <w:bCs/>
          <w:sz w:val="28"/>
          <w:szCs w:val="28"/>
        </w:rPr>
        <w:t>我公司郑重声明：我公司具备履行本项采购合同所必需的设备和专业技术能力，为履行本项采购合同我公司具备如下主要设备和主要专业技术能力：</w:t>
      </w:r>
    </w:p>
    <w:p w:rsidR="00083A44" w:rsidRPr="006266FF" w:rsidRDefault="00083A44" w:rsidP="00083A44">
      <w:pPr>
        <w:spacing w:line="440" w:lineRule="exact"/>
        <w:ind w:firstLine="492"/>
        <w:rPr>
          <w:rFonts w:ascii="宋体" w:hAnsi="宋体"/>
          <w:bCs/>
          <w:sz w:val="28"/>
          <w:szCs w:val="28"/>
        </w:rPr>
      </w:pPr>
      <w:r w:rsidRPr="006266FF">
        <w:rPr>
          <w:rFonts w:ascii="宋体" w:hAnsi="宋体" w:hint="eastAsia"/>
          <w:bCs/>
          <w:sz w:val="28"/>
          <w:szCs w:val="28"/>
        </w:rPr>
        <w:t>主要设备有：。</w:t>
      </w:r>
    </w:p>
    <w:p w:rsidR="00083A44" w:rsidRPr="006266FF" w:rsidRDefault="00083A44" w:rsidP="00083A44">
      <w:pPr>
        <w:spacing w:line="440" w:lineRule="exact"/>
        <w:ind w:firstLine="492"/>
        <w:rPr>
          <w:rFonts w:ascii="宋体" w:hAnsi="宋体"/>
          <w:bCs/>
          <w:sz w:val="28"/>
          <w:szCs w:val="28"/>
        </w:rPr>
      </w:pPr>
      <w:r w:rsidRPr="006266FF">
        <w:rPr>
          <w:rFonts w:ascii="宋体" w:hAnsi="宋体" w:hint="eastAsia"/>
          <w:bCs/>
          <w:sz w:val="28"/>
          <w:szCs w:val="28"/>
        </w:rPr>
        <w:t>主要专业技术能力有：。</w:t>
      </w:r>
    </w:p>
    <w:p w:rsidR="00083A44" w:rsidRPr="006266FF" w:rsidRDefault="00083A44" w:rsidP="00083A44">
      <w:pPr>
        <w:spacing w:line="440" w:lineRule="exact"/>
        <w:ind w:firstLine="492"/>
        <w:rPr>
          <w:rFonts w:ascii="宋体" w:hAnsi="宋体"/>
          <w:bCs/>
          <w:sz w:val="28"/>
          <w:szCs w:val="28"/>
        </w:rPr>
      </w:pPr>
    </w:p>
    <w:p w:rsidR="00083A44" w:rsidRPr="006266FF" w:rsidRDefault="00083A44" w:rsidP="00083A44">
      <w:pPr>
        <w:spacing w:line="440" w:lineRule="exact"/>
        <w:ind w:firstLine="492"/>
        <w:rPr>
          <w:rFonts w:ascii="宋体" w:hAnsi="宋体"/>
          <w:bCs/>
          <w:sz w:val="28"/>
          <w:szCs w:val="28"/>
        </w:rPr>
      </w:pPr>
    </w:p>
    <w:p w:rsidR="00083A44" w:rsidRPr="006266FF" w:rsidRDefault="00083A44" w:rsidP="00083A44">
      <w:pPr>
        <w:spacing w:line="440" w:lineRule="exact"/>
        <w:ind w:firstLine="492"/>
        <w:rPr>
          <w:rFonts w:ascii="宋体" w:hAnsi="宋体"/>
          <w:bCs/>
          <w:sz w:val="28"/>
          <w:szCs w:val="28"/>
        </w:rPr>
      </w:pPr>
    </w:p>
    <w:p w:rsidR="00083A44" w:rsidRPr="006266FF" w:rsidRDefault="00083A44" w:rsidP="00083A44">
      <w:pPr>
        <w:spacing w:line="440" w:lineRule="exact"/>
        <w:rPr>
          <w:rFonts w:ascii="宋体" w:hAnsi="宋体"/>
          <w:bCs/>
          <w:sz w:val="28"/>
          <w:szCs w:val="28"/>
        </w:rPr>
      </w:pPr>
      <w:r w:rsidRPr="006266FF">
        <w:rPr>
          <w:rFonts w:ascii="宋体" w:hAnsi="宋体" w:hint="eastAsia"/>
          <w:bCs/>
          <w:sz w:val="28"/>
          <w:szCs w:val="28"/>
        </w:rPr>
        <w:t xml:space="preserve">                                      供应商名称（公章）：</w:t>
      </w:r>
    </w:p>
    <w:p w:rsidR="00083A44" w:rsidRPr="006266FF" w:rsidRDefault="00083A44" w:rsidP="00083A44">
      <w:pPr>
        <w:spacing w:line="440" w:lineRule="exact"/>
        <w:rPr>
          <w:rFonts w:ascii="宋体" w:hAnsi="宋体"/>
          <w:bCs/>
          <w:sz w:val="28"/>
          <w:szCs w:val="28"/>
        </w:rPr>
      </w:pPr>
    </w:p>
    <w:p w:rsidR="00083A44" w:rsidRPr="006266FF" w:rsidRDefault="00083A44" w:rsidP="00083A44">
      <w:pPr>
        <w:spacing w:line="440" w:lineRule="exact"/>
        <w:rPr>
          <w:rFonts w:ascii="宋体" w:hAnsi="宋体"/>
          <w:bCs/>
          <w:sz w:val="28"/>
          <w:szCs w:val="28"/>
        </w:rPr>
      </w:pPr>
      <w:r w:rsidRPr="006266FF">
        <w:rPr>
          <w:rFonts w:ascii="宋体" w:hAnsi="宋体" w:hint="eastAsia"/>
          <w:bCs/>
          <w:sz w:val="28"/>
          <w:szCs w:val="28"/>
        </w:rPr>
        <w:t>日期：</w:t>
      </w:r>
      <w:r w:rsidRPr="006266FF">
        <w:rPr>
          <w:rFonts w:ascii="宋体" w:hAnsi="宋体" w:hint="eastAsia"/>
          <w:bCs/>
          <w:sz w:val="28"/>
          <w:szCs w:val="28"/>
          <w:u w:val="single"/>
        </w:rPr>
        <w:t>______</w:t>
      </w:r>
      <w:r w:rsidRPr="006266FF">
        <w:rPr>
          <w:rFonts w:ascii="宋体" w:hAnsi="宋体" w:hint="eastAsia"/>
          <w:bCs/>
          <w:sz w:val="28"/>
          <w:szCs w:val="28"/>
        </w:rPr>
        <w:t>年月日</w:t>
      </w:r>
    </w:p>
    <w:p w:rsidR="00083A44" w:rsidRPr="00083A44" w:rsidRDefault="00083A44" w:rsidP="00083A44">
      <w:pPr>
        <w:pStyle w:val="a0"/>
        <w:spacing w:line="440" w:lineRule="exact"/>
        <w:jc w:val="left"/>
        <w:rPr>
          <w:sz w:val="28"/>
          <w:szCs w:val="28"/>
        </w:rPr>
      </w:pPr>
      <w:r w:rsidRPr="006266FF">
        <w:rPr>
          <w:sz w:val="28"/>
          <w:szCs w:val="28"/>
        </w:rPr>
        <w:br w:type="page"/>
      </w:r>
      <w:bookmarkStart w:id="2" w:name="_Toc496696010"/>
      <w:r>
        <w:rPr>
          <w:rFonts w:hint="eastAsia"/>
          <w:sz w:val="28"/>
          <w:szCs w:val="28"/>
        </w:rPr>
        <w:lastRenderedPageBreak/>
        <w:t>3</w:t>
      </w:r>
      <w:r>
        <w:rPr>
          <w:rFonts w:hint="eastAsia"/>
          <w:sz w:val="28"/>
          <w:szCs w:val="28"/>
        </w:rPr>
        <w:t>、</w:t>
      </w:r>
      <w:r w:rsidRPr="006266FF">
        <w:rPr>
          <w:rFonts w:ascii="宋体" w:hAnsi="宋体" w:hint="eastAsia"/>
          <w:sz w:val="28"/>
          <w:szCs w:val="28"/>
        </w:rPr>
        <w:t>法人授权书</w:t>
      </w:r>
      <w:bookmarkEnd w:id="2"/>
    </w:p>
    <w:p w:rsidR="00083A44" w:rsidRPr="006266FF" w:rsidRDefault="00083A44" w:rsidP="00083A44">
      <w:pPr>
        <w:pStyle w:val="Char1"/>
        <w:spacing w:line="440" w:lineRule="exact"/>
        <w:ind w:firstLine="560"/>
        <w:rPr>
          <w:szCs w:val="28"/>
        </w:rPr>
      </w:pPr>
      <w:r w:rsidRPr="006266FF">
        <w:rPr>
          <w:rFonts w:hint="eastAsia"/>
          <w:szCs w:val="28"/>
        </w:rPr>
        <w:t>本授权书声明：</w:t>
      </w:r>
      <w:r w:rsidRPr="006266FF">
        <w:rPr>
          <w:rFonts w:hint="eastAsia"/>
          <w:szCs w:val="28"/>
        </w:rPr>
        <w:t>____________</w:t>
      </w:r>
      <w:r w:rsidRPr="006266FF">
        <w:rPr>
          <w:rFonts w:hint="eastAsia"/>
          <w:szCs w:val="28"/>
        </w:rPr>
        <w:t>（供应商名称）授权</w:t>
      </w:r>
      <w:r w:rsidRPr="006266FF">
        <w:rPr>
          <w:rFonts w:hint="eastAsia"/>
          <w:szCs w:val="28"/>
        </w:rPr>
        <w:t>________________</w:t>
      </w:r>
      <w:r w:rsidRPr="006266FF">
        <w:rPr>
          <w:rFonts w:hint="eastAsia"/>
          <w:szCs w:val="28"/>
        </w:rPr>
        <w:t>（被授权人的姓名）为我方就</w:t>
      </w:r>
      <w:r w:rsidR="00BB56DD" w:rsidRPr="00BB56DD">
        <w:rPr>
          <w:rFonts w:hint="eastAsia"/>
          <w:szCs w:val="28"/>
          <w:u w:val="single"/>
        </w:rPr>
        <w:t>盐城工业职业技术学院</w:t>
      </w:r>
      <w:r w:rsidR="00BB56DD" w:rsidRPr="00BB56DD">
        <w:rPr>
          <w:rFonts w:ascii="宋体" w:hAnsi="宋体" w:hint="eastAsia"/>
          <w:bCs/>
          <w:kern w:val="0"/>
          <w:szCs w:val="28"/>
          <w:u w:val="single"/>
        </w:rPr>
        <w:t>网络中心杀毒软件</w:t>
      </w:r>
      <w:r w:rsidRPr="006266FF">
        <w:rPr>
          <w:rFonts w:hint="eastAsia"/>
          <w:szCs w:val="28"/>
        </w:rPr>
        <w:t>项目采购活动的合法代理人，以本公司名义全权处理一切与该项目采购有关的事务。</w:t>
      </w:r>
    </w:p>
    <w:p w:rsidR="00083A44" w:rsidRPr="006266FF" w:rsidRDefault="00083A44" w:rsidP="00083A44">
      <w:pPr>
        <w:pStyle w:val="Char1"/>
        <w:spacing w:line="440" w:lineRule="exact"/>
        <w:ind w:firstLine="560"/>
        <w:rPr>
          <w:szCs w:val="28"/>
        </w:rPr>
      </w:pPr>
      <w:r w:rsidRPr="006266FF">
        <w:rPr>
          <w:rFonts w:hint="eastAsia"/>
          <w:szCs w:val="28"/>
        </w:rPr>
        <w:t>本授权书于</w:t>
      </w:r>
      <w:r w:rsidRPr="006266FF">
        <w:rPr>
          <w:rFonts w:hint="eastAsia"/>
          <w:szCs w:val="28"/>
        </w:rPr>
        <w:t>______</w:t>
      </w:r>
      <w:r w:rsidRPr="006266FF">
        <w:rPr>
          <w:rFonts w:hint="eastAsia"/>
          <w:szCs w:val="28"/>
        </w:rPr>
        <w:t>年</w:t>
      </w:r>
      <w:r w:rsidRPr="006266FF">
        <w:rPr>
          <w:rFonts w:hint="eastAsia"/>
          <w:szCs w:val="28"/>
        </w:rPr>
        <w:t>____</w:t>
      </w:r>
      <w:r w:rsidRPr="006266FF">
        <w:rPr>
          <w:rFonts w:hint="eastAsia"/>
          <w:szCs w:val="28"/>
        </w:rPr>
        <w:t>月</w:t>
      </w:r>
      <w:r w:rsidRPr="006266FF">
        <w:rPr>
          <w:rFonts w:hint="eastAsia"/>
          <w:szCs w:val="28"/>
        </w:rPr>
        <w:t>____</w:t>
      </w:r>
      <w:r w:rsidRPr="006266FF">
        <w:rPr>
          <w:rFonts w:hint="eastAsia"/>
          <w:szCs w:val="28"/>
        </w:rPr>
        <w:t>日起生效，特此声明。</w:t>
      </w:r>
    </w:p>
    <w:p w:rsidR="00083A44" w:rsidRPr="006266FF" w:rsidRDefault="00083A44" w:rsidP="00083A44">
      <w:pPr>
        <w:pStyle w:val="Char1"/>
        <w:spacing w:line="440" w:lineRule="exact"/>
        <w:ind w:firstLineChars="0" w:firstLine="0"/>
        <w:rPr>
          <w:szCs w:val="28"/>
        </w:rPr>
      </w:pPr>
      <w:r w:rsidRPr="006266FF">
        <w:rPr>
          <w:rFonts w:hint="eastAsia"/>
          <w:szCs w:val="28"/>
        </w:rPr>
        <w:t>代理人（被授权人）：</w:t>
      </w:r>
      <w:r w:rsidRPr="006266FF">
        <w:rPr>
          <w:rFonts w:hint="eastAsia"/>
          <w:szCs w:val="28"/>
        </w:rPr>
        <w:t>_______________________</w:t>
      </w:r>
    </w:p>
    <w:p w:rsidR="00083A44" w:rsidRPr="006266FF" w:rsidRDefault="00083A44" w:rsidP="00083A44">
      <w:pPr>
        <w:pStyle w:val="Char1"/>
        <w:spacing w:line="440" w:lineRule="exact"/>
        <w:ind w:firstLineChars="0" w:firstLine="0"/>
        <w:rPr>
          <w:szCs w:val="28"/>
        </w:rPr>
      </w:pPr>
    </w:p>
    <w:p w:rsidR="00083A44" w:rsidRPr="006266FF" w:rsidRDefault="00083A44" w:rsidP="00083A44">
      <w:pPr>
        <w:pStyle w:val="Char1"/>
        <w:spacing w:line="440" w:lineRule="exact"/>
        <w:ind w:firstLineChars="0" w:firstLine="0"/>
        <w:rPr>
          <w:szCs w:val="28"/>
        </w:rPr>
      </w:pPr>
      <w:r w:rsidRPr="006266FF">
        <w:rPr>
          <w:rFonts w:hint="eastAsia"/>
          <w:szCs w:val="28"/>
        </w:rPr>
        <w:t>单位名称：</w:t>
      </w:r>
      <w:r w:rsidRPr="006266FF">
        <w:rPr>
          <w:rFonts w:hint="eastAsia"/>
          <w:szCs w:val="28"/>
        </w:rPr>
        <w:t>_____________________________________</w:t>
      </w:r>
    </w:p>
    <w:p w:rsidR="00083A44" w:rsidRPr="006266FF" w:rsidRDefault="00083A44" w:rsidP="00083A44">
      <w:pPr>
        <w:pStyle w:val="Char1"/>
        <w:spacing w:line="440" w:lineRule="exact"/>
        <w:ind w:firstLine="560"/>
        <w:rPr>
          <w:szCs w:val="28"/>
        </w:rPr>
      </w:pPr>
    </w:p>
    <w:p w:rsidR="00083A44" w:rsidRPr="006266FF" w:rsidRDefault="00083A44" w:rsidP="00083A44">
      <w:pPr>
        <w:pStyle w:val="Char1"/>
        <w:spacing w:line="440" w:lineRule="exact"/>
        <w:ind w:firstLineChars="0" w:firstLine="0"/>
        <w:rPr>
          <w:szCs w:val="28"/>
        </w:rPr>
      </w:pPr>
      <w:r w:rsidRPr="006266FF">
        <w:rPr>
          <w:rFonts w:hint="eastAsia"/>
          <w:szCs w:val="28"/>
        </w:rPr>
        <w:t>授权单位盖章：</w:t>
      </w:r>
      <w:r w:rsidRPr="006266FF">
        <w:rPr>
          <w:rFonts w:hint="eastAsia"/>
          <w:szCs w:val="28"/>
        </w:rPr>
        <w:t>_________________________________</w:t>
      </w:r>
    </w:p>
    <w:p w:rsidR="00083A44" w:rsidRPr="006266FF" w:rsidRDefault="00083A44" w:rsidP="00083A44">
      <w:pPr>
        <w:pStyle w:val="Char1"/>
        <w:spacing w:line="440" w:lineRule="exact"/>
        <w:ind w:firstLine="560"/>
        <w:rPr>
          <w:szCs w:val="28"/>
        </w:rPr>
      </w:pPr>
      <w:r w:rsidRPr="006266FF">
        <w:rPr>
          <w:rFonts w:hint="eastAsia"/>
          <w:szCs w:val="28"/>
        </w:rPr>
        <w:t>单位名称：</w:t>
      </w:r>
      <w:r w:rsidRPr="006266FF">
        <w:rPr>
          <w:rFonts w:hint="eastAsia"/>
          <w:szCs w:val="28"/>
        </w:rPr>
        <w:t>_____________________________________</w:t>
      </w:r>
    </w:p>
    <w:p w:rsidR="00083A44" w:rsidRPr="006266FF" w:rsidRDefault="00083A44" w:rsidP="00083A44">
      <w:pPr>
        <w:pStyle w:val="Char1"/>
        <w:spacing w:line="440" w:lineRule="exact"/>
        <w:ind w:firstLine="560"/>
        <w:rPr>
          <w:szCs w:val="28"/>
          <w:u w:val="single"/>
        </w:rPr>
      </w:pPr>
      <w:r w:rsidRPr="006266FF">
        <w:rPr>
          <w:rFonts w:hint="eastAsia"/>
          <w:szCs w:val="28"/>
        </w:rPr>
        <w:t>地址：</w:t>
      </w:r>
    </w:p>
    <w:p w:rsidR="00083A44" w:rsidRPr="006266FF" w:rsidRDefault="00083A44" w:rsidP="00BF788C">
      <w:pPr>
        <w:pStyle w:val="Char1"/>
        <w:spacing w:line="440" w:lineRule="exact"/>
        <w:ind w:firstLine="560"/>
        <w:rPr>
          <w:szCs w:val="28"/>
        </w:rPr>
      </w:pPr>
      <w:r w:rsidRPr="006266FF">
        <w:rPr>
          <w:rFonts w:hint="eastAsia"/>
          <w:szCs w:val="28"/>
        </w:rPr>
        <w:t>日期：</w:t>
      </w:r>
      <w:bookmarkStart w:id="3" w:name="_Hlt26671380"/>
      <w:bookmarkStart w:id="4" w:name="_Hlt26955070"/>
      <w:bookmarkStart w:id="5" w:name="_格式3__银行出具的资信证明"/>
      <w:bookmarkEnd w:id="3"/>
      <w:bookmarkEnd w:id="4"/>
      <w:bookmarkEnd w:id="5"/>
    </w:p>
    <w:p w:rsidR="00083A44" w:rsidRPr="006266FF" w:rsidRDefault="00083A44" w:rsidP="00083A44">
      <w:pPr>
        <w:pStyle w:val="a0"/>
        <w:spacing w:line="440" w:lineRule="exact"/>
        <w:rPr>
          <w:sz w:val="28"/>
          <w:szCs w:val="28"/>
        </w:rPr>
      </w:pPr>
    </w:p>
    <w:p w:rsidR="00083A44" w:rsidRPr="006266FF" w:rsidRDefault="00083A44" w:rsidP="00083A44">
      <w:pPr>
        <w:pStyle w:val="a0"/>
        <w:spacing w:line="440" w:lineRule="exact"/>
        <w:rPr>
          <w:sz w:val="28"/>
          <w:szCs w:val="28"/>
        </w:rPr>
      </w:pPr>
    </w:p>
    <w:p w:rsidR="00083A44" w:rsidRPr="006266FF" w:rsidRDefault="00083A44" w:rsidP="00083A44">
      <w:pPr>
        <w:pStyle w:val="a0"/>
        <w:spacing w:line="440" w:lineRule="exact"/>
        <w:rPr>
          <w:sz w:val="28"/>
          <w:szCs w:val="28"/>
        </w:rPr>
      </w:pPr>
    </w:p>
    <w:p w:rsidR="00083A44" w:rsidRPr="006266FF" w:rsidRDefault="00083A44" w:rsidP="00083A44">
      <w:pPr>
        <w:pStyle w:val="a0"/>
        <w:spacing w:line="440" w:lineRule="exact"/>
        <w:rPr>
          <w:sz w:val="28"/>
          <w:szCs w:val="28"/>
        </w:rPr>
      </w:pPr>
    </w:p>
    <w:p w:rsidR="00083A44" w:rsidRPr="006266FF" w:rsidRDefault="00083A44" w:rsidP="00083A44">
      <w:pPr>
        <w:pStyle w:val="a0"/>
        <w:spacing w:line="440" w:lineRule="exact"/>
        <w:rPr>
          <w:sz w:val="28"/>
          <w:szCs w:val="28"/>
        </w:rPr>
      </w:pPr>
    </w:p>
    <w:p w:rsidR="00083A44" w:rsidRPr="006266FF" w:rsidRDefault="00083A44" w:rsidP="00083A44">
      <w:pPr>
        <w:pStyle w:val="a0"/>
        <w:spacing w:line="440" w:lineRule="exact"/>
        <w:rPr>
          <w:sz w:val="28"/>
          <w:szCs w:val="28"/>
        </w:rPr>
      </w:pPr>
    </w:p>
    <w:p w:rsidR="00083A44" w:rsidRPr="006266FF" w:rsidRDefault="00083A44" w:rsidP="00083A44">
      <w:pPr>
        <w:pStyle w:val="a0"/>
        <w:spacing w:line="440" w:lineRule="exact"/>
        <w:rPr>
          <w:sz w:val="28"/>
          <w:szCs w:val="28"/>
        </w:rPr>
      </w:pPr>
    </w:p>
    <w:p w:rsidR="00083A44" w:rsidRPr="006266FF" w:rsidRDefault="00083A44" w:rsidP="00083A44">
      <w:pPr>
        <w:pStyle w:val="a0"/>
        <w:spacing w:line="440" w:lineRule="exact"/>
        <w:rPr>
          <w:sz w:val="28"/>
          <w:szCs w:val="28"/>
        </w:rPr>
      </w:pPr>
    </w:p>
    <w:p w:rsidR="00083A44" w:rsidRPr="006266FF" w:rsidRDefault="00083A44" w:rsidP="00083A44">
      <w:pPr>
        <w:pStyle w:val="a0"/>
        <w:spacing w:line="440" w:lineRule="exact"/>
        <w:rPr>
          <w:sz w:val="28"/>
          <w:szCs w:val="28"/>
        </w:rPr>
      </w:pPr>
    </w:p>
    <w:p w:rsidR="00083A44" w:rsidRPr="006266FF" w:rsidRDefault="00083A44" w:rsidP="00083A44">
      <w:pPr>
        <w:pStyle w:val="a0"/>
        <w:spacing w:line="440" w:lineRule="exact"/>
        <w:rPr>
          <w:sz w:val="28"/>
          <w:szCs w:val="28"/>
        </w:rPr>
      </w:pPr>
    </w:p>
    <w:p w:rsidR="00083A44" w:rsidRPr="006266FF" w:rsidRDefault="00083A44" w:rsidP="00083A44">
      <w:pPr>
        <w:pStyle w:val="a0"/>
        <w:spacing w:line="440" w:lineRule="exact"/>
        <w:rPr>
          <w:sz w:val="28"/>
          <w:szCs w:val="28"/>
        </w:rPr>
      </w:pPr>
    </w:p>
    <w:p w:rsidR="00083A44" w:rsidRPr="006266FF" w:rsidRDefault="00083A44" w:rsidP="00083A44">
      <w:pPr>
        <w:pStyle w:val="a0"/>
        <w:spacing w:line="440" w:lineRule="exact"/>
        <w:rPr>
          <w:sz w:val="28"/>
          <w:szCs w:val="28"/>
        </w:rPr>
      </w:pPr>
    </w:p>
    <w:p w:rsidR="00BF788C" w:rsidRPr="00BF788C" w:rsidRDefault="00083A44" w:rsidP="00BF788C">
      <w:pPr>
        <w:pStyle w:val="3"/>
        <w:spacing w:before="0" w:after="0" w:line="440" w:lineRule="exact"/>
        <w:jc w:val="left"/>
        <w:rPr>
          <w:rFonts w:ascii="宋体" w:hAnsi="宋体"/>
          <w:sz w:val="28"/>
          <w:szCs w:val="28"/>
        </w:rPr>
      </w:pPr>
      <w:r w:rsidRPr="006266FF">
        <w:rPr>
          <w:rFonts w:ascii="宋体" w:hAnsi="宋体"/>
          <w:bCs w:val="0"/>
          <w:sz w:val="28"/>
          <w:szCs w:val="28"/>
        </w:rPr>
        <w:br w:type="page"/>
      </w:r>
      <w:bookmarkStart w:id="6" w:name="_Toc496696017"/>
      <w:bookmarkStart w:id="7" w:name="_Toc120614284"/>
      <w:r>
        <w:rPr>
          <w:rFonts w:ascii="宋体" w:hAnsi="宋体" w:hint="eastAsia"/>
          <w:sz w:val="28"/>
          <w:szCs w:val="28"/>
        </w:rPr>
        <w:lastRenderedPageBreak/>
        <w:t>4、</w:t>
      </w:r>
      <w:bookmarkEnd w:id="6"/>
      <w:r w:rsidR="00BF788C" w:rsidRPr="006266FF">
        <w:rPr>
          <w:rFonts w:ascii="宋体" w:hAnsi="宋体" w:hint="eastAsia"/>
          <w:sz w:val="28"/>
          <w:szCs w:val="28"/>
        </w:rPr>
        <w:t>技术参数响应及偏离表（如有）</w:t>
      </w:r>
    </w:p>
    <w:p w:rsidR="00BF788C" w:rsidRPr="006266FF" w:rsidRDefault="00BF788C" w:rsidP="00BF788C">
      <w:pPr>
        <w:spacing w:line="440" w:lineRule="exact"/>
        <w:jc w:val="center"/>
        <w:rPr>
          <w:rFonts w:ascii="宋体" w:hAnsi="宋体"/>
          <w:sz w:val="28"/>
          <w:szCs w:val="28"/>
        </w:rPr>
      </w:pPr>
    </w:p>
    <w:p w:rsidR="00BF788C" w:rsidRPr="006266FF" w:rsidRDefault="00BF788C" w:rsidP="00BF788C">
      <w:pPr>
        <w:spacing w:line="440" w:lineRule="exact"/>
        <w:rPr>
          <w:rFonts w:ascii="宋体" w:hAnsi="宋体"/>
          <w:sz w:val="28"/>
          <w:szCs w:val="28"/>
        </w:rPr>
      </w:pPr>
      <w:r w:rsidRPr="006266FF">
        <w:rPr>
          <w:rFonts w:ascii="宋体" w:hAnsi="宋体" w:hint="eastAsia"/>
          <w:sz w:val="28"/>
          <w:szCs w:val="28"/>
        </w:rPr>
        <w:t xml:space="preserve">投标人全称（加盖公章）：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4"/>
        <w:gridCol w:w="2852"/>
        <w:gridCol w:w="2852"/>
        <w:gridCol w:w="1308"/>
        <w:gridCol w:w="1173"/>
      </w:tblGrid>
      <w:tr w:rsidR="00BF788C" w:rsidRPr="00F071E1" w:rsidTr="00314FE9">
        <w:trPr>
          <w:cantSplit/>
        </w:trPr>
        <w:tc>
          <w:tcPr>
            <w:tcW w:w="984" w:type="dxa"/>
            <w:vAlign w:val="center"/>
          </w:tcPr>
          <w:p w:rsidR="00BF788C" w:rsidRPr="00F071E1" w:rsidRDefault="00BF788C" w:rsidP="00314FE9">
            <w:pPr>
              <w:spacing w:line="440" w:lineRule="exact"/>
              <w:jc w:val="center"/>
              <w:rPr>
                <w:rFonts w:ascii="宋体" w:hAnsi="宋体"/>
                <w:sz w:val="24"/>
                <w:szCs w:val="28"/>
              </w:rPr>
            </w:pPr>
            <w:r w:rsidRPr="00F071E1">
              <w:rPr>
                <w:rFonts w:ascii="宋体" w:hAnsi="宋体" w:hint="eastAsia"/>
                <w:sz w:val="24"/>
                <w:szCs w:val="28"/>
              </w:rPr>
              <w:t>序号</w:t>
            </w:r>
          </w:p>
        </w:tc>
        <w:tc>
          <w:tcPr>
            <w:tcW w:w="2852" w:type="dxa"/>
            <w:vAlign w:val="center"/>
          </w:tcPr>
          <w:p w:rsidR="00BF788C" w:rsidRPr="00F071E1" w:rsidRDefault="00BF788C" w:rsidP="00314FE9">
            <w:pPr>
              <w:spacing w:line="440" w:lineRule="exact"/>
              <w:jc w:val="center"/>
              <w:rPr>
                <w:rFonts w:ascii="宋体" w:hAnsi="宋体"/>
                <w:sz w:val="24"/>
                <w:szCs w:val="28"/>
              </w:rPr>
            </w:pPr>
            <w:r w:rsidRPr="00F071E1">
              <w:rPr>
                <w:rFonts w:ascii="宋体" w:hAnsi="宋体" w:hint="eastAsia"/>
                <w:sz w:val="24"/>
                <w:szCs w:val="28"/>
              </w:rPr>
              <w:t>招标要求</w:t>
            </w:r>
          </w:p>
        </w:tc>
        <w:tc>
          <w:tcPr>
            <w:tcW w:w="2852" w:type="dxa"/>
            <w:vAlign w:val="center"/>
          </w:tcPr>
          <w:p w:rsidR="00BF788C" w:rsidRPr="00F071E1" w:rsidRDefault="00BF788C" w:rsidP="00314FE9">
            <w:pPr>
              <w:spacing w:line="440" w:lineRule="exact"/>
              <w:jc w:val="center"/>
              <w:rPr>
                <w:rFonts w:ascii="宋体" w:hAnsi="宋体"/>
                <w:sz w:val="24"/>
                <w:szCs w:val="28"/>
              </w:rPr>
            </w:pPr>
            <w:r w:rsidRPr="00F071E1">
              <w:rPr>
                <w:rFonts w:ascii="宋体" w:hAnsi="宋体" w:hint="eastAsia"/>
                <w:sz w:val="24"/>
                <w:szCs w:val="28"/>
              </w:rPr>
              <w:t>投标响应</w:t>
            </w:r>
          </w:p>
        </w:tc>
        <w:tc>
          <w:tcPr>
            <w:tcW w:w="1308" w:type="dxa"/>
            <w:vAlign w:val="center"/>
          </w:tcPr>
          <w:p w:rsidR="00BF788C" w:rsidRPr="00F071E1" w:rsidRDefault="00BF788C" w:rsidP="00314FE9">
            <w:pPr>
              <w:spacing w:line="440" w:lineRule="exact"/>
              <w:jc w:val="center"/>
              <w:rPr>
                <w:rFonts w:ascii="宋体" w:hAnsi="宋体"/>
                <w:sz w:val="24"/>
                <w:szCs w:val="28"/>
              </w:rPr>
            </w:pPr>
            <w:r w:rsidRPr="00F071E1">
              <w:rPr>
                <w:rFonts w:ascii="宋体" w:hAnsi="宋体" w:hint="eastAsia"/>
                <w:sz w:val="24"/>
                <w:szCs w:val="28"/>
              </w:rPr>
              <w:t>超出、符合或偏离</w:t>
            </w:r>
          </w:p>
        </w:tc>
        <w:tc>
          <w:tcPr>
            <w:tcW w:w="1173" w:type="dxa"/>
            <w:vAlign w:val="center"/>
          </w:tcPr>
          <w:p w:rsidR="00BF788C" w:rsidRPr="00F071E1" w:rsidRDefault="00BF788C" w:rsidP="00314FE9">
            <w:pPr>
              <w:spacing w:line="440" w:lineRule="exact"/>
              <w:jc w:val="center"/>
              <w:rPr>
                <w:rFonts w:ascii="宋体" w:hAnsi="宋体"/>
                <w:sz w:val="24"/>
                <w:szCs w:val="28"/>
              </w:rPr>
            </w:pPr>
            <w:r w:rsidRPr="00F071E1">
              <w:rPr>
                <w:rFonts w:ascii="宋体" w:hAnsi="宋体" w:hint="eastAsia"/>
                <w:sz w:val="24"/>
                <w:szCs w:val="28"/>
              </w:rPr>
              <w:t>原因</w:t>
            </w:r>
          </w:p>
        </w:tc>
      </w:tr>
      <w:tr w:rsidR="00BF788C" w:rsidRPr="00F071E1" w:rsidTr="00314FE9">
        <w:trPr>
          <w:cantSplit/>
          <w:trHeight w:val="640"/>
        </w:trPr>
        <w:tc>
          <w:tcPr>
            <w:tcW w:w="984"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1308" w:type="dxa"/>
          </w:tcPr>
          <w:p w:rsidR="00BF788C" w:rsidRPr="00F071E1" w:rsidRDefault="00BF788C" w:rsidP="00314FE9">
            <w:pPr>
              <w:spacing w:line="440" w:lineRule="exact"/>
              <w:jc w:val="center"/>
              <w:rPr>
                <w:rFonts w:ascii="宋体" w:hAnsi="宋体"/>
                <w:sz w:val="24"/>
                <w:szCs w:val="28"/>
              </w:rPr>
            </w:pPr>
          </w:p>
        </w:tc>
        <w:tc>
          <w:tcPr>
            <w:tcW w:w="1173" w:type="dxa"/>
          </w:tcPr>
          <w:p w:rsidR="00BF788C" w:rsidRPr="00F071E1" w:rsidRDefault="00BF788C" w:rsidP="00314FE9">
            <w:pPr>
              <w:spacing w:line="440" w:lineRule="exact"/>
              <w:jc w:val="center"/>
              <w:rPr>
                <w:rFonts w:ascii="宋体" w:hAnsi="宋体"/>
                <w:sz w:val="24"/>
                <w:szCs w:val="28"/>
              </w:rPr>
            </w:pPr>
          </w:p>
        </w:tc>
      </w:tr>
      <w:tr w:rsidR="00BF788C" w:rsidRPr="00F071E1" w:rsidTr="00314FE9">
        <w:trPr>
          <w:cantSplit/>
          <w:trHeight w:val="640"/>
        </w:trPr>
        <w:tc>
          <w:tcPr>
            <w:tcW w:w="984"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1308" w:type="dxa"/>
          </w:tcPr>
          <w:p w:rsidR="00BF788C" w:rsidRPr="00F071E1" w:rsidRDefault="00BF788C" w:rsidP="00314FE9">
            <w:pPr>
              <w:spacing w:line="440" w:lineRule="exact"/>
              <w:jc w:val="center"/>
              <w:rPr>
                <w:rFonts w:ascii="宋体" w:hAnsi="宋体"/>
                <w:sz w:val="24"/>
                <w:szCs w:val="28"/>
              </w:rPr>
            </w:pPr>
          </w:p>
        </w:tc>
        <w:tc>
          <w:tcPr>
            <w:tcW w:w="1173" w:type="dxa"/>
          </w:tcPr>
          <w:p w:rsidR="00BF788C" w:rsidRPr="00F071E1" w:rsidRDefault="00BF788C" w:rsidP="00314FE9">
            <w:pPr>
              <w:spacing w:line="440" w:lineRule="exact"/>
              <w:jc w:val="center"/>
              <w:rPr>
                <w:rFonts w:ascii="宋体" w:hAnsi="宋体"/>
                <w:sz w:val="24"/>
                <w:szCs w:val="28"/>
              </w:rPr>
            </w:pPr>
          </w:p>
        </w:tc>
      </w:tr>
      <w:tr w:rsidR="00BF788C" w:rsidRPr="00F071E1" w:rsidTr="00314FE9">
        <w:trPr>
          <w:cantSplit/>
          <w:trHeight w:val="640"/>
        </w:trPr>
        <w:tc>
          <w:tcPr>
            <w:tcW w:w="984"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1308" w:type="dxa"/>
          </w:tcPr>
          <w:p w:rsidR="00BF788C" w:rsidRPr="00F071E1" w:rsidRDefault="00BF788C" w:rsidP="00314FE9">
            <w:pPr>
              <w:spacing w:line="440" w:lineRule="exact"/>
              <w:jc w:val="center"/>
              <w:rPr>
                <w:rFonts w:ascii="宋体" w:hAnsi="宋体"/>
                <w:sz w:val="24"/>
                <w:szCs w:val="28"/>
              </w:rPr>
            </w:pPr>
          </w:p>
        </w:tc>
        <w:tc>
          <w:tcPr>
            <w:tcW w:w="1173" w:type="dxa"/>
          </w:tcPr>
          <w:p w:rsidR="00BF788C" w:rsidRPr="00F071E1" w:rsidRDefault="00BF788C" w:rsidP="00314FE9">
            <w:pPr>
              <w:spacing w:line="440" w:lineRule="exact"/>
              <w:jc w:val="center"/>
              <w:rPr>
                <w:rFonts w:ascii="宋体" w:hAnsi="宋体"/>
                <w:sz w:val="24"/>
                <w:szCs w:val="28"/>
              </w:rPr>
            </w:pPr>
          </w:p>
        </w:tc>
      </w:tr>
      <w:tr w:rsidR="00BF788C" w:rsidRPr="00F071E1" w:rsidTr="00314FE9">
        <w:trPr>
          <w:cantSplit/>
          <w:trHeight w:val="640"/>
        </w:trPr>
        <w:tc>
          <w:tcPr>
            <w:tcW w:w="984"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1308" w:type="dxa"/>
          </w:tcPr>
          <w:p w:rsidR="00BF788C" w:rsidRPr="00F071E1" w:rsidRDefault="00BF788C" w:rsidP="00314FE9">
            <w:pPr>
              <w:spacing w:line="440" w:lineRule="exact"/>
              <w:jc w:val="center"/>
              <w:rPr>
                <w:rFonts w:ascii="宋体" w:hAnsi="宋体"/>
                <w:sz w:val="24"/>
                <w:szCs w:val="28"/>
              </w:rPr>
            </w:pPr>
          </w:p>
        </w:tc>
        <w:tc>
          <w:tcPr>
            <w:tcW w:w="1173" w:type="dxa"/>
          </w:tcPr>
          <w:p w:rsidR="00BF788C" w:rsidRPr="00F071E1" w:rsidRDefault="00BF788C" w:rsidP="00314FE9">
            <w:pPr>
              <w:spacing w:line="440" w:lineRule="exact"/>
              <w:jc w:val="center"/>
              <w:rPr>
                <w:rFonts w:ascii="宋体" w:hAnsi="宋体"/>
                <w:sz w:val="24"/>
                <w:szCs w:val="28"/>
              </w:rPr>
            </w:pPr>
          </w:p>
        </w:tc>
      </w:tr>
      <w:tr w:rsidR="00BF788C" w:rsidRPr="00F071E1" w:rsidTr="00314FE9">
        <w:trPr>
          <w:cantSplit/>
          <w:trHeight w:val="640"/>
        </w:trPr>
        <w:tc>
          <w:tcPr>
            <w:tcW w:w="984"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1308" w:type="dxa"/>
          </w:tcPr>
          <w:p w:rsidR="00BF788C" w:rsidRPr="00F071E1" w:rsidRDefault="00BF788C" w:rsidP="00314FE9">
            <w:pPr>
              <w:spacing w:line="440" w:lineRule="exact"/>
              <w:jc w:val="center"/>
              <w:rPr>
                <w:rFonts w:ascii="宋体" w:hAnsi="宋体"/>
                <w:sz w:val="24"/>
                <w:szCs w:val="28"/>
              </w:rPr>
            </w:pPr>
          </w:p>
        </w:tc>
        <w:tc>
          <w:tcPr>
            <w:tcW w:w="1173" w:type="dxa"/>
          </w:tcPr>
          <w:p w:rsidR="00BF788C" w:rsidRPr="00F071E1" w:rsidRDefault="00BF788C" w:rsidP="00314FE9">
            <w:pPr>
              <w:spacing w:line="440" w:lineRule="exact"/>
              <w:jc w:val="center"/>
              <w:rPr>
                <w:rFonts w:ascii="宋体" w:hAnsi="宋体"/>
                <w:sz w:val="24"/>
                <w:szCs w:val="28"/>
              </w:rPr>
            </w:pPr>
          </w:p>
        </w:tc>
      </w:tr>
      <w:tr w:rsidR="00BF788C" w:rsidRPr="00F071E1" w:rsidTr="00314FE9">
        <w:trPr>
          <w:cantSplit/>
          <w:trHeight w:val="640"/>
        </w:trPr>
        <w:tc>
          <w:tcPr>
            <w:tcW w:w="984"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1308" w:type="dxa"/>
          </w:tcPr>
          <w:p w:rsidR="00BF788C" w:rsidRPr="00F071E1" w:rsidRDefault="00BF788C" w:rsidP="00314FE9">
            <w:pPr>
              <w:spacing w:line="440" w:lineRule="exact"/>
              <w:jc w:val="center"/>
              <w:rPr>
                <w:rFonts w:ascii="宋体" w:hAnsi="宋体"/>
                <w:sz w:val="24"/>
                <w:szCs w:val="28"/>
              </w:rPr>
            </w:pPr>
          </w:p>
        </w:tc>
        <w:tc>
          <w:tcPr>
            <w:tcW w:w="1173" w:type="dxa"/>
          </w:tcPr>
          <w:p w:rsidR="00BF788C" w:rsidRPr="00F071E1" w:rsidRDefault="00BF788C" w:rsidP="00314FE9">
            <w:pPr>
              <w:spacing w:line="440" w:lineRule="exact"/>
              <w:jc w:val="center"/>
              <w:rPr>
                <w:rFonts w:ascii="宋体" w:hAnsi="宋体"/>
                <w:sz w:val="24"/>
                <w:szCs w:val="28"/>
              </w:rPr>
            </w:pPr>
          </w:p>
        </w:tc>
      </w:tr>
      <w:tr w:rsidR="00BF788C" w:rsidRPr="00F071E1" w:rsidTr="00314FE9">
        <w:trPr>
          <w:cantSplit/>
          <w:trHeight w:val="640"/>
        </w:trPr>
        <w:tc>
          <w:tcPr>
            <w:tcW w:w="984"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1308" w:type="dxa"/>
          </w:tcPr>
          <w:p w:rsidR="00BF788C" w:rsidRPr="00F071E1" w:rsidRDefault="00BF788C" w:rsidP="00314FE9">
            <w:pPr>
              <w:spacing w:line="440" w:lineRule="exact"/>
              <w:jc w:val="center"/>
              <w:rPr>
                <w:rFonts w:ascii="宋体" w:hAnsi="宋体"/>
                <w:sz w:val="24"/>
                <w:szCs w:val="28"/>
              </w:rPr>
            </w:pPr>
          </w:p>
        </w:tc>
        <w:tc>
          <w:tcPr>
            <w:tcW w:w="1173" w:type="dxa"/>
          </w:tcPr>
          <w:p w:rsidR="00BF788C" w:rsidRPr="00F071E1" w:rsidRDefault="00BF788C" w:rsidP="00314FE9">
            <w:pPr>
              <w:spacing w:line="440" w:lineRule="exact"/>
              <w:jc w:val="center"/>
              <w:rPr>
                <w:rFonts w:ascii="宋体" w:hAnsi="宋体"/>
                <w:sz w:val="24"/>
                <w:szCs w:val="28"/>
              </w:rPr>
            </w:pPr>
          </w:p>
        </w:tc>
      </w:tr>
      <w:tr w:rsidR="00BF788C" w:rsidRPr="00F071E1" w:rsidTr="00314FE9">
        <w:trPr>
          <w:cantSplit/>
          <w:trHeight w:val="640"/>
        </w:trPr>
        <w:tc>
          <w:tcPr>
            <w:tcW w:w="984"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2852" w:type="dxa"/>
          </w:tcPr>
          <w:p w:rsidR="00BF788C" w:rsidRPr="00F071E1" w:rsidRDefault="00BF788C" w:rsidP="00314FE9">
            <w:pPr>
              <w:spacing w:line="440" w:lineRule="exact"/>
              <w:jc w:val="center"/>
              <w:rPr>
                <w:rFonts w:ascii="宋体" w:hAnsi="宋体"/>
                <w:sz w:val="24"/>
                <w:szCs w:val="28"/>
              </w:rPr>
            </w:pPr>
          </w:p>
        </w:tc>
        <w:tc>
          <w:tcPr>
            <w:tcW w:w="1308" w:type="dxa"/>
          </w:tcPr>
          <w:p w:rsidR="00BF788C" w:rsidRPr="00F071E1" w:rsidRDefault="00BF788C" w:rsidP="00314FE9">
            <w:pPr>
              <w:spacing w:line="440" w:lineRule="exact"/>
              <w:jc w:val="center"/>
              <w:rPr>
                <w:rFonts w:ascii="宋体" w:hAnsi="宋体"/>
                <w:sz w:val="24"/>
                <w:szCs w:val="28"/>
              </w:rPr>
            </w:pPr>
          </w:p>
        </w:tc>
        <w:tc>
          <w:tcPr>
            <w:tcW w:w="1173" w:type="dxa"/>
          </w:tcPr>
          <w:p w:rsidR="00BF788C" w:rsidRPr="00F071E1" w:rsidRDefault="00BF788C" w:rsidP="00314FE9">
            <w:pPr>
              <w:spacing w:line="440" w:lineRule="exact"/>
              <w:jc w:val="center"/>
              <w:rPr>
                <w:rFonts w:ascii="宋体" w:hAnsi="宋体"/>
                <w:sz w:val="24"/>
                <w:szCs w:val="28"/>
              </w:rPr>
            </w:pPr>
          </w:p>
        </w:tc>
      </w:tr>
    </w:tbl>
    <w:p w:rsidR="00BF788C" w:rsidRDefault="00BF788C" w:rsidP="00BF788C">
      <w:pPr>
        <w:spacing w:line="440" w:lineRule="exact"/>
        <w:rPr>
          <w:rFonts w:ascii="宋体" w:hAnsi="宋体"/>
          <w:sz w:val="28"/>
          <w:szCs w:val="28"/>
        </w:rPr>
      </w:pPr>
      <w:r w:rsidRPr="006266FF">
        <w:rPr>
          <w:rFonts w:ascii="宋体" w:hAnsi="宋体" w:hint="eastAsia"/>
          <w:sz w:val="28"/>
          <w:szCs w:val="28"/>
        </w:rPr>
        <w:t>法定代表人或授权代表签字：</w:t>
      </w:r>
    </w:p>
    <w:p w:rsidR="00BF788C" w:rsidRDefault="00BF788C" w:rsidP="00BF788C">
      <w:pPr>
        <w:spacing w:line="440" w:lineRule="exact"/>
        <w:rPr>
          <w:rFonts w:ascii="宋体" w:hAnsi="宋体"/>
          <w:sz w:val="28"/>
          <w:szCs w:val="28"/>
        </w:rPr>
      </w:pPr>
      <w:r>
        <w:rPr>
          <w:rFonts w:ascii="宋体" w:hAnsi="宋体" w:hint="eastAsia"/>
          <w:sz w:val="28"/>
          <w:szCs w:val="28"/>
        </w:rPr>
        <w:t xml:space="preserve">                                            年    月     日</w:t>
      </w:r>
    </w:p>
    <w:p w:rsidR="00BF788C" w:rsidRPr="006266FF" w:rsidRDefault="00BF788C" w:rsidP="00BF788C">
      <w:pPr>
        <w:widowControl/>
        <w:jc w:val="left"/>
        <w:rPr>
          <w:rFonts w:ascii="宋体" w:hAnsi="宋体"/>
          <w:sz w:val="28"/>
          <w:szCs w:val="28"/>
        </w:rPr>
      </w:pPr>
      <w:r>
        <w:rPr>
          <w:rFonts w:ascii="宋体" w:hAnsi="宋体"/>
          <w:sz w:val="28"/>
          <w:szCs w:val="28"/>
        </w:rPr>
        <w:br w:type="page"/>
      </w:r>
      <w:bookmarkStart w:id="8" w:name="_Toc462564146"/>
      <w:bookmarkStart w:id="9" w:name="_Toc496696020"/>
      <w:r>
        <w:rPr>
          <w:rFonts w:ascii="宋体" w:hAnsi="宋体" w:hint="eastAsia"/>
          <w:sz w:val="28"/>
          <w:szCs w:val="28"/>
        </w:rPr>
        <w:lastRenderedPageBreak/>
        <w:t>5、</w:t>
      </w:r>
      <w:r w:rsidRPr="006266FF">
        <w:rPr>
          <w:rFonts w:ascii="宋体" w:hAnsi="宋体" w:hint="eastAsia"/>
          <w:sz w:val="28"/>
          <w:szCs w:val="28"/>
        </w:rPr>
        <w:t>技术方案、服务承诺、培训承诺等</w:t>
      </w:r>
      <w:bookmarkStart w:id="10" w:name="_格式2__法定代表人授权书"/>
      <w:bookmarkEnd w:id="7"/>
      <w:bookmarkEnd w:id="8"/>
      <w:bookmarkEnd w:id="9"/>
      <w:bookmarkEnd w:id="10"/>
    </w:p>
    <w:sectPr w:rsidR="00BF788C" w:rsidRPr="006266FF" w:rsidSect="009472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06C" w:rsidRDefault="00DC706C" w:rsidP="009C30C4">
      <w:r>
        <w:separator/>
      </w:r>
    </w:p>
  </w:endnote>
  <w:endnote w:type="continuationSeparator" w:id="1">
    <w:p w:rsidR="00DC706C" w:rsidRDefault="00DC706C" w:rsidP="009C30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06C" w:rsidRDefault="00DC706C" w:rsidP="009C30C4">
      <w:r>
        <w:separator/>
      </w:r>
    </w:p>
  </w:footnote>
  <w:footnote w:type="continuationSeparator" w:id="1">
    <w:p w:rsidR="00DC706C" w:rsidRDefault="00DC706C" w:rsidP="009C30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49DC"/>
    <w:multiLevelType w:val="hybridMultilevel"/>
    <w:tmpl w:val="03EE147C"/>
    <w:lvl w:ilvl="0" w:tplc="5A8E92A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CA3DFE"/>
    <w:multiLevelType w:val="singleLevel"/>
    <w:tmpl w:val="23CA3DFE"/>
    <w:lvl w:ilvl="0">
      <w:start w:val="1"/>
      <w:numFmt w:val="decimal"/>
      <w:lvlText w:val="%1、"/>
      <w:lvlJc w:val="left"/>
      <w:pPr>
        <w:tabs>
          <w:tab w:val="num" w:pos="480"/>
        </w:tabs>
        <w:ind w:left="480" w:hanging="480"/>
      </w:pPr>
    </w:lvl>
  </w:abstractNum>
  <w:abstractNum w:abstractNumId="2">
    <w:nsid w:val="34862D28"/>
    <w:multiLevelType w:val="multilevel"/>
    <w:tmpl w:val="34862D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9F28D8"/>
    <w:multiLevelType w:val="hybridMultilevel"/>
    <w:tmpl w:val="A086ADE2"/>
    <w:lvl w:ilvl="0" w:tplc="340E721C">
      <w:start w:val="1"/>
      <w:numFmt w:val="decimal"/>
      <w:lvlText w:val="%1、"/>
      <w:lvlJc w:val="left"/>
      <w:pPr>
        <w:ind w:left="1280" w:hanging="720"/>
      </w:pPr>
      <w:rPr>
        <w:rFonts w:ascii="Times New Roman" w:eastAsia="宋体" w:hAnsi="宋体" w:cs="宋体"/>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A1A647B"/>
    <w:multiLevelType w:val="hybridMultilevel"/>
    <w:tmpl w:val="21AAB9D0"/>
    <w:lvl w:ilvl="0" w:tplc="BC5E10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5142"/>
    <w:rsid w:val="00083A44"/>
    <w:rsid w:val="000D40E3"/>
    <w:rsid w:val="001A1592"/>
    <w:rsid w:val="00231671"/>
    <w:rsid w:val="002B35A8"/>
    <w:rsid w:val="002D6D43"/>
    <w:rsid w:val="00587734"/>
    <w:rsid w:val="0085138A"/>
    <w:rsid w:val="008E2C33"/>
    <w:rsid w:val="00947266"/>
    <w:rsid w:val="009662E0"/>
    <w:rsid w:val="009C30C4"/>
    <w:rsid w:val="00A45142"/>
    <w:rsid w:val="00A90D85"/>
    <w:rsid w:val="00BA6144"/>
    <w:rsid w:val="00BB56DD"/>
    <w:rsid w:val="00BF788C"/>
    <w:rsid w:val="00C05E9E"/>
    <w:rsid w:val="00C94C39"/>
    <w:rsid w:val="00DC706C"/>
    <w:rsid w:val="00FC4D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142"/>
    <w:pPr>
      <w:widowControl w:val="0"/>
      <w:jc w:val="both"/>
    </w:pPr>
    <w:rPr>
      <w:rFonts w:ascii="Times New Roman" w:eastAsia="宋体" w:hAnsi="Times New Roman" w:cs="Times New Roman"/>
      <w:szCs w:val="21"/>
    </w:rPr>
  </w:style>
  <w:style w:type="paragraph" w:styleId="2">
    <w:name w:val="heading 2"/>
    <w:basedOn w:val="a"/>
    <w:next w:val="a0"/>
    <w:link w:val="2Char"/>
    <w:qFormat/>
    <w:rsid w:val="00083A44"/>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083A4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正文（启明星辰）"/>
    <w:link w:val="Char"/>
    <w:qFormat/>
    <w:rsid w:val="00A45142"/>
    <w:pPr>
      <w:spacing w:line="300" w:lineRule="auto"/>
    </w:pPr>
    <w:rPr>
      <w:rFonts w:ascii="Arial" w:eastAsia="宋体" w:hAnsi="Arial" w:cs="Times New Roman"/>
      <w:kern w:val="0"/>
      <w:szCs w:val="21"/>
    </w:rPr>
  </w:style>
  <w:style w:type="character" w:customStyle="1" w:styleId="Char">
    <w:name w:val="正文（启明星辰） Char"/>
    <w:link w:val="a4"/>
    <w:qFormat/>
    <w:rsid w:val="00A45142"/>
    <w:rPr>
      <w:rFonts w:ascii="Arial" w:eastAsia="宋体" w:hAnsi="Arial" w:cs="Times New Roman"/>
      <w:kern w:val="0"/>
      <w:szCs w:val="21"/>
    </w:rPr>
  </w:style>
  <w:style w:type="paragraph" w:styleId="a5">
    <w:name w:val="List Paragraph"/>
    <w:basedOn w:val="a"/>
    <w:uiPriority w:val="34"/>
    <w:qFormat/>
    <w:rsid w:val="00A45142"/>
    <w:pPr>
      <w:ind w:firstLineChars="200" w:firstLine="420"/>
    </w:pPr>
  </w:style>
  <w:style w:type="character" w:customStyle="1" w:styleId="2Char">
    <w:name w:val="标题 2 Char"/>
    <w:basedOn w:val="a1"/>
    <w:link w:val="2"/>
    <w:rsid w:val="00083A44"/>
    <w:rPr>
      <w:rFonts w:ascii="Arial" w:eastAsia="幼圆" w:hAnsi="Arial" w:cs="Arial"/>
      <w:b/>
      <w:bCs/>
      <w:sz w:val="44"/>
      <w:szCs w:val="44"/>
    </w:rPr>
  </w:style>
  <w:style w:type="character" w:customStyle="1" w:styleId="3Char">
    <w:name w:val="标题 3 Char"/>
    <w:basedOn w:val="a1"/>
    <w:link w:val="3"/>
    <w:rsid w:val="00083A44"/>
    <w:rPr>
      <w:rFonts w:ascii="Times New Roman" w:eastAsia="宋体" w:hAnsi="Times New Roman" w:cs="Times New Roman"/>
      <w:b/>
      <w:bCs/>
      <w:sz w:val="32"/>
      <w:szCs w:val="32"/>
    </w:rPr>
  </w:style>
  <w:style w:type="character" w:customStyle="1" w:styleId="Char0">
    <w:name w:val="正文缩进 Char"/>
    <w:link w:val="a0"/>
    <w:rsid w:val="00083A44"/>
    <w:rPr>
      <w:szCs w:val="21"/>
    </w:rPr>
  </w:style>
  <w:style w:type="paragraph" w:styleId="a0">
    <w:name w:val="Normal Indent"/>
    <w:basedOn w:val="a"/>
    <w:link w:val="Char0"/>
    <w:rsid w:val="00083A44"/>
    <w:pPr>
      <w:ind w:firstLine="420"/>
    </w:pPr>
    <w:rPr>
      <w:rFonts w:asciiTheme="minorHAnsi" w:eastAsiaTheme="minorEastAsia" w:hAnsiTheme="minorHAnsi" w:cstheme="minorBidi"/>
    </w:rPr>
  </w:style>
  <w:style w:type="paragraph" w:customStyle="1" w:styleId="a6">
    <w:name w:val="普通正文"/>
    <w:basedOn w:val="a"/>
    <w:rsid w:val="00083A44"/>
    <w:pPr>
      <w:adjustRightInd w:val="0"/>
      <w:spacing w:before="120" w:after="120" w:line="360" w:lineRule="auto"/>
      <w:ind w:firstLine="480"/>
      <w:jc w:val="left"/>
      <w:textAlignment w:val="baseline"/>
    </w:pPr>
    <w:rPr>
      <w:rFonts w:ascii="Arial" w:hAnsi="Arial"/>
      <w:kern w:val="0"/>
      <w:sz w:val="24"/>
      <w:szCs w:val="24"/>
    </w:rPr>
  </w:style>
  <w:style w:type="paragraph" w:customStyle="1" w:styleId="Char1">
    <w:name w:val="Char"/>
    <w:basedOn w:val="a"/>
    <w:rsid w:val="00083A44"/>
    <w:pPr>
      <w:tabs>
        <w:tab w:val="left" w:pos="360"/>
      </w:tabs>
      <w:ind w:firstLineChars="200" w:firstLine="200"/>
    </w:pPr>
    <w:rPr>
      <w:sz w:val="28"/>
      <w:szCs w:val="30"/>
    </w:rPr>
  </w:style>
  <w:style w:type="paragraph" w:styleId="a7">
    <w:name w:val="header"/>
    <w:basedOn w:val="a"/>
    <w:link w:val="Char2"/>
    <w:uiPriority w:val="99"/>
    <w:unhideWhenUsed/>
    <w:rsid w:val="009C30C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9C30C4"/>
    <w:rPr>
      <w:rFonts w:ascii="Times New Roman" w:eastAsia="宋体" w:hAnsi="Times New Roman" w:cs="Times New Roman"/>
      <w:sz w:val="18"/>
      <w:szCs w:val="18"/>
    </w:rPr>
  </w:style>
  <w:style w:type="paragraph" w:styleId="a8">
    <w:name w:val="footer"/>
    <w:basedOn w:val="a"/>
    <w:link w:val="Char3"/>
    <w:uiPriority w:val="99"/>
    <w:unhideWhenUsed/>
    <w:rsid w:val="009C30C4"/>
    <w:pPr>
      <w:tabs>
        <w:tab w:val="center" w:pos="4153"/>
        <w:tab w:val="right" w:pos="8306"/>
      </w:tabs>
      <w:snapToGrid w:val="0"/>
      <w:jc w:val="left"/>
    </w:pPr>
    <w:rPr>
      <w:sz w:val="18"/>
      <w:szCs w:val="18"/>
    </w:rPr>
  </w:style>
  <w:style w:type="character" w:customStyle="1" w:styleId="Char3">
    <w:name w:val="页脚 Char"/>
    <w:basedOn w:val="a1"/>
    <w:link w:val="a8"/>
    <w:uiPriority w:val="99"/>
    <w:rsid w:val="009C30C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142"/>
    <w:pPr>
      <w:widowControl w:val="0"/>
      <w:jc w:val="both"/>
    </w:pPr>
    <w:rPr>
      <w:rFonts w:ascii="Times New Roman" w:eastAsia="宋体" w:hAnsi="Times New Roman" w:cs="Times New Roman"/>
      <w:szCs w:val="21"/>
    </w:rPr>
  </w:style>
  <w:style w:type="paragraph" w:styleId="2">
    <w:name w:val="heading 2"/>
    <w:basedOn w:val="a"/>
    <w:next w:val="a0"/>
    <w:link w:val="2Char"/>
    <w:qFormat/>
    <w:rsid w:val="00083A44"/>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083A4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正文（启明星辰）"/>
    <w:link w:val="Char"/>
    <w:qFormat/>
    <w:rsid w:val="00A45142"/>
    <w:pPr>
      <w:spacing w:line="300" w:lineRule="auto"/>
    </w:pPr>
    <w:rPr>
      <w:rFonts w:ascii="Arial" w:eastAsia="宋体" w:hAnsi="Arial" w:cs="Times New Roman"/>
      <w:kern w:val="0"/>
      <w:szCs w:val="21"/>
    </w:rPr>
  </w:style>
  <w:style w:type="character" w:customStyle="1" w:styleId="Char">
    <w:name w:val="正文（启明星辰） Char"/>
    <w:link w:val="a4"/>
    <w:qFormat/>
    <w:rsid w:val="00A45142"/>
    <w:rPr>
      <w:rFonts w:ascii="Arial" w:eastAsia="宋体" w:hAnsi="Arial" w:cs="Times New Roman"/>
      <w:kern w:val="0"/>
      <w:szCs w:val="21"/>
    </w:rPr>
  </w:style>
  <w:style w:type="paragraph" w:styleId="a5">
    <w:name w:val="List Paragraph"/>
    <w:basedOn w:val="a"/>
    <w:uiPriority w:val="34"/>
    <w:qFormat/>
    <w:rsid w:val="00A45142"/>
    <w:pPr>
      <w:ind w:firstLineChars="200" w:firstLine="420"/>
    </w:pPr>
  </w:style>
  <w:style w:type="character" w:customStyle="1" w:styleId="2Char">
    <w:name w:val="标题 2 Char"/>
    <w:basedOn w:val="a1"/>
    <w:link w:val="2"/>
    <w:rsid w:val="00083A44"/>
    <w:rPr>
      <w:rFonts w:ascii="Arial" w:eastAsia="幼圆" w:hAnsi="Arial" w:cs="Arial"/>
      <w:b/>
      <w:bCs/>
      <w:sz w:val="44"/>
      <w:szCs w:val="44"/>
    </w:rPr>
  </w:style>
  <w:style w:type="character" w:customStyle="1" w:styleId="3Char">
    <w:name w:val="标题 3 Char"/>
    <w:basedOn w:val="a1"/>
    <w:link w:val="3"/>
    <w:rsid w:val="00083A44"/>
    <w:rPr>
      <w:rFonts w:ascii="Times New Roman" w:eastAsia="宋体" w:hAnsi="Times New Roman" w:cs="Times New Roman"/>
      <w:b/>
      <w:bCs/>
      <w:sz w:val="32"/>
      <w:szCs w:val="32"/>
    </w:rPr>
  </w:style>
  <w:style w:type="character" w:customStyle="1" w:styleId="Char0">
    <w:name w:val="正文缩进 Char"/>
    <w:link w:val="a0"/>
    <w:rsid w:val="00083A44"/>
    <w:rPr>
      <w:szCs w:val="21"/>
    </w:rPr>
  </w:style>
  <w:style w:type="paragraph" w:styleId="a0">
    <w:name w:val="Normal Indent"/>
    <w:basedOn w:val="a"/>
    <w:link w:val="Char0"/>
    <w:rsid w:val="00083A44"/>
    <w:pPr>
      <w:ind w:firstLine="420"/>
    </w:pPr>
    <w:rPr>
      <w:rFonts w:asciiTheme="minorHAnsi" w:eastAsiaTheme="minorEastAsia" w:hAnsiTheme="minorHAnsi" w:cstheme="minorBidi"/>
    </w:rPr>
  </w:style>
  <w:style w:type="paragraph" w:customStyle="1" w:styleId="a6">
    <w:name w:val="普通正文"/>
    <w:basedOn w:val="a"/>
    <w:rsid w:val="00083A44"/>
    <w:pPr>
      <w:adjustRightInd w:val="0"/>
      <w:spacing w:before="120" w:after="120" w:line="360" w:lineRule="auto"/>
      <w:ind w:firstLine="480"/>
      <w:jc w:val="left"/>
      <w:textAlignment w:val="baseline"/>
    </w:pPr>
    <w:rPr>
      <w:rFonts w:ascii="Arial" w:hAnsi="Arial"/>
      <w:kern w:val="0"/>
      <w:sz w:val="24"/>
      <w:szCs w:val="24"/>
    </w:rPr>
  </w:style>
  <w:style w:type="paragraph" w:customStyle="1" w:styleId="Char1">
    <w:name w:val="Char"/>
    <w:basedOn w:val="a"/>
    <w:rsid w:val="00083A44"/>
    <w:pPr>
      <w:tabs>
        <w:tab w:val="left" w:pos="360"/>
      </w:tabs>
      <w:ind w:firstLineChars="200" w:firstLine="200"/>
    </w:pPr>
    <w:rPr>
      <w:sz w:val="28"/>
      <w:szCs w:val="30"/>
    </w:rPr>
  </w:style>
  <w:style w:type="paragraph" w:styleId="a7">
    <w:name w:val="header"/>
    <w:basedOn w:val="a"/>
    <w:link w:val="Char2"/>
    <w:uiPriority w:val="99"/>
    <w:unhideWhenUsed/>
    <w:rsid w:val="009C30C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rsid w:val="009C30C4"/>
    <w:rPr>
      <w:rFonts w:ascii="Times New Roman" w:eastAsia="宋体" w:hAnsi="Times New Roman" w:cs="Times New Roman"/>
      <w:sz w:val="18"/>
      <w:szCs w:val="18"/>
    </w:rPr>
  </w:style>
  <w:style w:type="paragraph" w:styleId="a8">
    <w:name w:val="footer"/>
    <w:basedOn w:val="a"/>
    <w:link w:val="Char3"/>
    <w:uiPriority w:val="99"/>
    <w:unhideWhenUsed/>
    <w:rsid w:val="009C30C4"/>
    <w:pPr>
      <w:tabs>
        <w:tab w:val="center" w:pos="4153"/>
        <w:tab w:val="right" w:pos="8306"/>
      </w:tabs>
      <w:snapToGrid w:val="0"/>
      <w:jc w:val="left"/>
    </w:pPr>
    <w:rPr>
      <w:sz w:val="18"/>
      <w:szCs w:val="18"/>
    </w:rPr>
  </w:style>
  <w:style w:type="character" w:customStyle="1" w:styleId="Char3">
    <w:name w:val="页脚 Char"/>
    <w:basedOn w:val="a1"/>
    <w:link w:val="a8"/>
    <w:uiPriority w:val="99"/>
    <w:rsid w:val="009C30C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405</Words>
  <Characters>2311</Characters>
  <Application>Microsoft Office Word</Application>
  <DocSecurity>0</DocSecurity>
  <Lines>19</Lines>
  <Paragraphs>5</Paragraphs>
  <ScaleCrop>false</ScaleCrop>
  <Company>Microsoft</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yifengwu</cp:lastModifiedBy>
  <cp:revision>7</cp:revision>
  <dcterms:created xsi:type="dcterms:W3CDTF">2017-11-27T08:19:00Z</dcterms:created>
  <dcterms:modified xsi:type="dcterms:W3CDTF">2017-11-27T09:07:00Z</dcterms:modified>
</cp:coreProperties>
</file>