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7911FE">
      <w:pPr>
        <w:pStyle w:val="3"/>
        <w:tabs>
          <w:tab w:val="left" w:pos="0"/>
          <w:tab w:val="left" w:pos="3165"/>
          <w:tab w:val="center" w:pos="4153"/>
        </w:tabs>
        <w:autoSpaceDE w:val="0"/>
        <w:autoSpaceDN w:val="0"/>
        <w:adjustRightInd w:val="0"/>
        <w:spacing w:line="360" w:lineRule="auto"/>
        <w:rPr>
          <w:rFonts w:hint="eastAsia" w:ascii="宋体" w:hAnsi="宋体" w:eastAsia="宋体" w:cs="宋体"/>
          <w:b/>
          <w:bCs/>
          <w:sz w:val="24"/>
          <w:szCs w:val="24"/>
        </w:rPr>
      </w:pPr>
      <w:bookmarkStart w:id="0" w:name="_Toc35393789"/>
      <w:bookmarkStart w:id="1" w:name="_Toc28359001"/>
      <w:r>
        <w:rPr>
          <w:rFonts w:hint="eastAsia" w:ascii="宋体" w:hAnsi="宋体" w:eastAsia="宋体" w:cs="宋体"/>
          <w:b/>
          <w:bCs/>
          <w:sz w:val="24"/>
          <w:szCs w:val="24"/>
        </w:rPr>
        <w:t>盐城工业职业技术学院2026年高职提前招生校测安检门</w:t>
      </w:r>
      <w:r>
        <w:rPr>
          <w:rFonts w:hint="eastAsia" w:ascii="宋体" w:hAnsi="宋体" w:eastAsia="宋体" w:cs="宋体"/>
          <w:b/>
          <w:bCs/>
          <w:sz w:val="24"/>
          <w:szCs w:val="24"/>
          <w:lang w:val="en-US" w:eastAsia="zh-CN"/>
        </w:rPr>
        <w:t>租赁</w:t>
      </w:r>
      <w:r>
        <w:rPr>
          <w:rFonts w:hint="eastAsia" w:ascii="宋体" w:hAnsi="宋体" w:eastAsia="宋体" w:cs="宋体"/>
          <w:b/>
          <w:bCs/>
          <w:sz w:val="24"/>
          <w:szCs w:val="24"/>
        </w:rPr>
        <w:t>服务询价公告</w:t>
      </w:r>
      <w:bookmarkEnd w:id="0"/>
      <w:bookmarkEnd w:id="1"/>
    </w:p>
    <w:p w14:paraId="4F8973B8">
      <w:pPr>
        <w:pBdr>
          <w:top w:val="single" w:color="auto" w:sz="4" w:space="1"/>
          <w:left w:val="single" w:color="auto" w:sz="4" w:space="4"/>
          <w:bottom w:val="single" w:color="auto" w:sz="4" w:space="1"/>
          <w:right w:val="single" w:color="auto" w:sz="4" w:space="4"/>
        </w:pBdr>
        <w:spacing w:line="360" w:lineRule="auto"/>
        <w:ind w:firstLine="480" w:firstLineChars="200"/>
        <w:rPr>
          <w:rFonts w:hint="eastAsia" w:ascii="宋体" w:hAnsi="宋体" w:eastAsia="宋体" w:cs="宋体"/>
          <w:sz w:val="24"/>
        </w:rPr>
      </w:pPr>
      <w:r>
        <w:rPr>
          <w:rFonts w:hint="eastAsia" w:ascii="宋体" w:hAnsi="宋体" w:eastAsia="宋体" w:cs="宋体"/>
          <w:sz w:val="24"/>
        </w:rPr>
        <w:t>项目概况</w:t>
      </w:r>
    </w:p>
    <w:p w14:paraId="1B03058A">
      <w:pPr>
        <w:pBdr>
          <w:top w:val="single" w:color="auto" w:sz="4" w:space="1"/>
          <w:left w:val="single" w:color="auto" w:sz="4" w:space="4"/>
          <w:bottom w:val="single" w:color="auto" w:sz="4" w:space="1"/>
          <w:right w:val="single" w:color="auto" w:sz="4" w:space="4"/>
        </w:pBdr>
        <w:spacing w:line="360" w:lineRule="auto"/>
        <w:ind w:firstLine="480" w:firstLineChars="200"/>
        <w:rPr>
          <w:rFonts w:hint="eastAsia" w:ascii="宋体" w:hAnsi="宋体" w:eastAsia="宋体" w:cs="宋体"/>
          <w:sz w:val="24"/>
        </w:rPr>
      </w:pPr>
      <w:r>
        <w:rPr>
          <w:rFonts w:hint="eastAsia" w:ascii="宋体" w:hAnsi="宋体" w:eastAsia="宋体" w:cs="宋体"/>
          <w:sz w:val="24"/>
          <w:u w:val="single"/>
        </w:rPr>
        <w:t>盐城工业职业技术学院2026年高职提前招生校测安检门</w:t>
      </w:r>
      <w:r>
        <w:rPr>
          <w:rFonts w:hint="eastAsia" w:ascii="宋体" w:hAnsi="宋体" w:eastAsia="宋体" w:cs="宋体"/>
          <w:sz w:val="24"/>
          <w:u w:val="single"/>
          <w:lang w:val="en-US" w:eastAsia="zh-CN"/>
        </w:rPr>
        <w:t>租赁</w:t>
      </w:r>
      <w:r>
        <w:rPr>
          <w:rFonts w:hint="eastAsia" w:ascii="宋体" w:hAnsi="宋体" w:eastAsia="宋体" w:cs="宋体"/>
          <w:sz w:val="24"/>
          <w:u w:val="single"/>
        </w:rPr>
        <w:t xml:space="preserve">服务 </w:t>
      </w:r>
      <w:r>
        <w:rPr>
          <w:rFonts w:hint="eastAsia" w:ascii="宋体" w:hAnsi="宋体" w:eastAsia="宋体" w:cs="宋体"/>
          <w:sz w:val="24"/>
        </w:rPr>
        <w:t>招标项目的潜在投标人应在</w:t>
      </w:r>
      <w:r>
        <w:rPr>
          <w:rFonts w:hint="eastAsia" w:ascii="宋体" w:hAnsi="宋体" w:cs="宋体"/>
          <w:sz w:val="24"/>
          <w:u w:val="single"/>
        </w:rPr>
        <w:t>盐城工业职业技术学院招标采购网</w:t>
      </w:r>
      <w:r>
        <w:rPr>
          <w:rFonts w:hint="eastAsia" w:ascii="宋体" w:hAnsi="宋体" w:eastAsia="宋体" w:cs="宋体"/>
          <w:sz w:val="24"/>
        </w:rPr>
        <w:t>获取招标文件，并于</w:t>
      </w:r>
      <w:r>
        <w:rPr>
          <w:rFonts w:hint="eastAsia" w:ascii="宋体" w:hAnsi="宋体" w:eastAsia="宋体" w:cs="宋体"/>
          <w:sz w:val="24"/>
          <w:u w:val="single"/>
        </w:rPr>
        <w:t>2</w:t>
      </w:r>
      <w:r>
        <w:rPr>
          <w:rFonts w:hint="eastAsia" w:ascii="宋体" w:hAnsi="宋体" w:eastAsia="宋体" w:cs="宋体"/>
          <w:color w:val="000000" w:themeColor="text1"/>
          <w:sz w:val="24"/>
          <w:u w:val="single"/>
          <w14:textFill>
            <w14:solidFill>
              <w14:schemeClr w14:val="tx1"/>
            </w14:solidFill>
          </w14:textFill>
        </w:rPr>
        <w:t>026</w:t>
      </w:r>
      <w:r>
        <w:rPr>
          <w:rFonts w:hint="eastAsia" w:ascii="宋体" w:hAnsi="宋体" w:eastAsia="宋体" w:cs="宋体"/>
          <w:bCs/>
          <w:color w:val="000000" w:themeColor="text1"/>
          <w:sz w:val="24"/>
          <w:u w:val="single"/>
          <w14:textFill>
            <w14:solidFill>
              <w14:schemeClr w14:val="tx1"/>
            </w14:solidFill>
          </w14:textFill>
        </w:rPr>
        <w:t>年</w:t>
      </w:r>
      <w:r>
        <w:rPr>
          <w:rFonts w:hint="eastAsia" w:ascii="宋体" w:hAnsi="宋体" w:eastAsia="宋体" w:cs="宋体"/>
          <w:bCs/>
          <w:color w:val="000000" w:themeColor="text1"/>
          <w:sz w:val="24"/>
          <w:u w:val="single"/>
          <w:lang w:val="en-US" w:eastAsia="zh-CN"/>
          <w14:textFill>
            <w14:solidFill>
              <w14:schemeClr w14:val="tx1"/>
            </w14:solidFill>
          </w14:textFill>
        </w:rPr>
        <w:t>4</w:t>
      </w:r>
      <w:r>
        <w:rPr>
          <w:rFonts w:hint="eastAsia" w:ascii="宋体" w:hAnsi="宋体" w:eastAsia="宋体" w:cs="宋体"/>
          <w:bCs/>
          <w:color w:val="000000" w:themeColor="text1"/>
          <w:sz w:val="24"/>
          <w:u w:val="single"/>
          <w14:textFill>
            <w14:solidFill>
              <w14:schemeClr w14:val="tx1"/>
            </w14:solidFill>
          </w14:textFill>
        </w:rPr>
        <w:t>月</w:t>
      </w:r>
      <w:r>
        <w:rPr>
          <w:rFonts w:hint="eastAsia" w:ascii="宋体" w:hAnsi="宋体" w:eastAsia="宋体" w:cs="宋体"/>
          <w:bCs/>
          <w:color w:val="000000" w:themeColor="text1"/>
          <w:sz w:val="24"/>
          <w:u w:val="single"/>
          <w:lang w:val="en-US" w:eastAsia="zh-CN"/>
          <w14:textFill>
            <w14:solidFill>
              <w14:schemeClr w14:val="tx1"/>
            </w14:solidFill>
          </w14:textFill>
        </w:rPr>
        <w:t>17</w:t>
      </w:r>
      <w:r>
        <w:rPr>
          <w:rFonts w:hint="eastAsia" w:ascii="宋体" w:hAnsi="宋体" w:eastAsia="宋体" w:cs="宋体"/>
          <w:bCs/>
          <w:color w:val="000000" w:themeColor="text1"/>
          <w:sz w:val="24"/>
          <w:u w:val="single"/>
          <w14:textFill>
            <w14:solidFill>
              <w14:schemeClr w14:val="tx1"/>
            </w14:solidFill>
          </w14:textFill>
        </w:rPr>
        <w:t>日9</w:t>
      </w:r>
      <w:r>
        <w:rPr>
          <w:rFonts w:hint="eastAsia" w:ascii="宋体" w:hAnsi="宋体" w:eastAsia="宋体" w:cs="宋体"/>
          <w:bCs/>
          <w:sz w:val="24"/>
          <w:u w:val="single"/>
        </w:rPr>
        <w:t>点30分前（</w:t>
      </w:r>
      <w:r>
        <w:rPr>
          <w:rFonts w:hint="eastAsia" w:ascii="宋体" w:hAnsi="宋体" w:eastAsia="宋体" w:cs="宋体"/>
          <w:bCs/>
          <w:sz w:val="24"/>
        </w:rPr>
        <w:t>北京时间）前递交投标文件</w:t>
      </w:r>
      <w:r>
        <w:rPr>
          <w:rFonts w:hint="eastAsia" w:ascii="宋体" w:hAnsi="宋体" w:eastAsia="宋体" w:cs="宋体"/>
          <w:sz w:val="24"/>
        </w:rPr>
        <w:t>。</w:t>
      </w:r>
    </w:p>
    <w:p w14:paraId="38E84895">
      <w:pPr>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一、项目基本情况</w:t>
      </w:r>
    </w:p>
    <w:p w14:paraId="10BB897B">
      <w:pPr>
        <w:spacing w:line="360" w:lineRule="auto"/>
        <w:ind w:firstLine="480" w:firstLineChars="200"/>
        <w:rPr>
          <w:rFonts w:hint="default" w:ascii="宋体" w:hAnsi="宋体" w:cs="宋体" w:eastAsiaTheme="minorEastAsia"/>
          <w:sz w:val="24"/>
          <w:lang w:val="en-US" w:eastAsia="zh-CN"/>
        </w:rPr>
      </w:pPr>
      <w:r>
        <w:rPr>
          <w:rFonts w:hint="eastAsia" w:ascii="宋体" w:hAnsi="宋体" w:cs="宋体"/>
          <w:sz w:val="24"/>
        </w:rPr>
        <w:t>项目编号：</w:t>
      </w:r>
      <w:r>
        <w:rPr>
          <w:rFonts w:hint="eastAsia" w:ascii="宋体" w:hAnsi="宋体" w:cs="宋体"/>
          <w:sz w:val="24"/>
          <w:lang w:val="en-US" w:eastAsia="zh-CN"/>
        </w:rPr>
        <w:t>2026ZX-016</w:t>
      </w:r>
    </w:p>
    <w:p w14:paraId="61789E97">
      <w:pPr>
        <w:spacing w:line="360" w:lineRule="auto"/>
        <w:ind w:firstLine="480" w:firstLineChars="200"/>
        <w:rPr>
          <w:rFonts w:hint="eastAsia" w:ascii="宋体" w:hAnsi="宋体" w:eastAsia="宋体" w:cs="宋体"/>
          <w:sz w:val="24"/>
        </w:rPr>
      </w:pPr>
      <w:r>
        <w:rPr>
          <w:rFonts w:hint="eastAsia" w:ascii="宋体" w:hAnsi="宋体" w:eastAsia="宋体" w:cs="宋体"/>
          <w:sz w:val="24"/>
        </w:rPr>
        <w:t>项目名称：盐城工业职业技术学院2026年高职提前招生校测安检门</w:t>
      </w:r>
      <w:r>
        <w:rPr>
          <w:rFonts w:hint="eastAsia" w:ascii="宋体" w:hAnsi="宋体" w:eastAsia="宋体" w:cs="宋体"/>
          <w:sz w:val="24"/>
          <w:lang w:val="en-US" w:eastAsia="zh-CN"/>
        </w:rPr>
        <w:t>租赁</w:t>
      </w:r>
      <w:r>
        <w:rPr>
          <w:rFonts w:hint="eastAsia" w:ascii="宋体" w:hAnsi="宋体" w:eastAsia="宋体" w:cs="宋体"/>
          <w:sz w:val="24"/>
        </w:rPr>
        <w:t>服务</w:t>
      </w:r>
    </w:p>
    <w:p w14:paraId="7D0FFEFA">
      <w:pPr>
        <w:spacing w:line="360" w:lineRule="auto"/>
        <w:ind w:firstLine="480" w:firstLineChars="200"/>
        <w:rPr>
          <w:rFonts w:hint="eastAsia" w:ascii="宋体" w:hAnsi="宋体" w:eastAsia="宋体" w:cs="宋体"/>
          <w:sz w:val="24"/>
        </w:rPr>
      </w:pPr>
      <w:r>
        <w:rPr>
          <w:rFonts w:hint="eastAsia" w:ascii="宋体" w:hAnsi="宋体" w:eastAsia="宋体" w:cs="宋体"/>
          <w:sz w:val="24"/>
        </w:rPr>
        <w:t>采购方式：</w:t>
      </w:r>
      <w:r>
        <w:rPr>
          <w:rFonts w:hint="eastAsia" w:ascii="宋体" w:hAnsi="宋体" w:cs="宋体"/>
          <w:sz w:val="24"/>
        </w:rPr>
        <w:t>询价(满足招标要求的情况下，低价中标）</w:t>
      </w:r>
    </w:p>
    <w:p w14:paraId="1B476AB6">
      <w:pPr>
        <w:spacing w:line="360" w:lineRule="auto"/>
        <w:ind w:firstLine="480" w:firstLineChars="200"/>
        <w:rPr>
          <w:rFonts w:hint="eastAsia" w:ascii="宋体" w:hAnsi="宋体" w:eastAsia="宋体" w:cs="宋体"/>
          <w:sz w:val="24"/>
        </w:rPr>
      </w:pPr>
      <w:r>
        <w:rPr>
          <w:rFonts w:hint="eastAsia" w:ascii="宋体" w:hAnsi="宋体" w:eastAsia="宋体" w:cs="宋体"/>
          <w:sz w:val="24"/>
        </w:rPr>
        <w:t>预算金额：</w:t>
      </w:r>
      <w:r>
        <w:rPr>
          <w:rFonts w:hint="eastAsia" w:ascii="宋体" w:hAnsi="宋体" w:eastAsia="宋体" w:cs="宋体"/>
          <w:sz w:val="24"/>
          <w:lang w:val="en-US" w:eastAsia="zh-CN"/>
        </w:rPr>
        <w:t>1.8</w:t>
      </w:r>
      <w:r>
        <w:rPr>
          <w:rFonts w:hint="eastAsia" w:ascii="宋体" w:hAnsi="宋体" w:eastAsia="宋体" w:cs="宋体"/>
          <w:sz w:val="24"/>
        </w:rPr>
        <w:t>万元，最终按实结算。</w:t>
      </w:r>
    </w:p>
    <w:p w14:paraId="2795BA87">
      <w:pPr>
        <w:spacing w:line="360" w:lineRule="auto"/>
        <w:ind w:firstLine="480" w:firstLineChars="200"/>
        <w:rPr>
          <w:rFonts w:hint="eastAsia" w:ascii="宋体" w:hAnsi="宋体" w:eastAsia="宋体" w:cs="宋体"/>
          <w:sz w:val="24"/>
        </w:rPr>
      </w:pPr>
      <w:r>
        <w:rPr>
          <w:rFonts w:hint="eastAsia" w:ascii="宋体" w:hAnsi="宋体" w:eastAsia="宋体" w:cs="宋体"/>
          <w:sz w:val="24"/>
        </w:rPr>
        <w:t>采购需求：具体采购参数要求详见报价表，采购人保留对上述采购范围及内容进行适当调整的权利。</w:t>
      </w:r>
    </w:p>
    <w:p w14:paraId="360B8B36">
      <w:pPr>
        <w:spacing w:line="360" w:lineRule="auto"/>
        <w:ind w:firstLine="480" w:firstLineChars="200"/>
        <w:rPr>
          <w:rFonts w:hint="eastAsia" w:ascii="宋体" w:hAnsi="宋体" w:eastAsia="宋体" w:cs="宋体"/>
          <w:sz w:val="24"/>
          <w:u w:val="single"/>
        </w:rPr>
      </w:pPr>
      <w:r>
        <w:rPr>
          <w:rFonts w:hint="eastAsia" w:ascii="宋体" w:hAnsi="宋体" w:eastAsia="宋体" w:cs="宋体"/>
          <w:sz w:val="24"/>
        </w:rPr>
        <w:t>服务期限：</w:t>
      </w:r>
      <w:r>
        <w:rPr>
          <w:rFonts w:hint="eastAsia" w:ascii="宋体" w:hAnsi="宋体" w:eastAsia="宋体" w:cs="宋体"/>
          <w:b/>
          <w:bCs/>
          <w:sz w:val="24"/>
        </w:rPr>
        <w:t>4月19日完成服务。</w:t>
      </w:r>
    </w:p>
    <w:p w14:paraId="39FE91CE">
      <w:pPr>
        <w:spacing w:line="360" w:lineRule="auto"/>
        <w:ind w:firstLine="480" w:firstLineChars="200"/>
        <w:rPr>
          <w:rFonts w:hint="eastAsia" w:ascii="宋体" w:hAnsi="宋体" w:eastAsia="宋体" w:cs="宋体"/>
          <w:sz w:val="24"/>
        </w:rPr>
      </w:pPr>
      <w:r>
        <w:rPr>
          <w:rFonts w:hint="eastAsia" w:ascii="宋体" w:hAnsi="宋体" w:eastAsia="宋体" w:cs="宋体"/>
          <w:sz w:val="24"/>
        </w:rPr>
        <w:t>本项目不接受联合体投标，不接受近期（一年内）无正当理由放弃我校采购项目中标资格的单位投标，不接受近三年内在我校招标采购活动中围标串标的单位投标。</w:t>
      </w:r>
    </w:p>
    <w:p w14:paraId="4C9DDB10">
      <w:pPr>
        <w:spacing w:line="360" w:lineRule="auto"/>
        <w:ind w:firstLine="480" w:firstLineChars="200"/>
        <w:rPr>
          <w:rFonts w:hint="eastAsia" w:ascii="宋体" w:hAnsi="宋体" w:eastAsia="宋体" w:cs="宋体"/>
          <w:sz w:val="24"/>
        </w:rPr>
      </w:pPr>
      <w:r>
        <w:rPr>
          <w:rFonts w:hint="eastAsia" w:ascii="宋体" w:hAnsi="宋体" w:eastAsia="宋体" w:cs="宋体"/>
          <w:sz w:val="24"/>
        </w:rPr>
        <w:t>二、申请人的资格要求：</w:t>
      </w:r>
    </w:p>
    <w:p w14:paraId="0C63BAB1">
      <w:pPr>
        <w:spacing w:line="360" w:lineRule="auto"/>
        <w:ind w:firstLine="480" w:firstLineChars="200"/>
        <w:rPr>
          <w:rFonts w:hint="eastAsia" w:ascii="宋体" w:hAnsi="宋体" w:cs="宋体"/>
          <w:sz w:val="24"/>
        </w:rPr>
      </w:pPr>
      <w:r>
        <w:rPr>
          <w:rFonts w:hint="eastAsia" w:ascii="宋体" w:hAnsi="宋体" w:cs="宋体"/>
          <w:sz w:val="24"/>
        </w:rPr>
        <w:t>1.参照《中华人民共和国政府采购法》第二十二条规定，并提供下列材料；</w:t>
      </w:r>
    </w:p>
    <w:p w14:paraId="3DBCADC9">
      <w:pPr>
        <w:spacing w:line="57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（1）法人或者其他组织的营业执照等证明文件，自然人的身份证明；</w:t>
      </w:r>
    </w:p>
    <w:p w14:paraId="217C0DA4">
      <w:pPr>
        <w:spacing w:line="57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（2）上一年度（</w:t>
      </w:r>
      <w:r>
        <w:rPr>
          <w:rFonts w:hint="eastAsia" w:ascii="宋体" w:hAnsi="宋体" w:eastAsia="宋体" w:cs="宋体"/>
          <w:color w:val="000000" w:themeColor="text1"/>
          <w:sz w:val="24"/>
          <w:lang w:val="en-US" w:eastAsia="zh-CN"/>
          <w14:textFill>
            <w14:solidFill>
              <w14:schemeClr w14:val="tx1"/>
            </w14:solidFill>
          </w14:textFill>
        </w:rPr>
        <w:t>2024年或</w:t>
      </w:r>
      <w:r>
        <w:rPr>
          <w:rFonts w:hint="eastAsia" w:ascii="宋体" w:hAnsi="宋体" w:eastAsia="宋体" w:cs="宋体"/>
          <w:color w:val="000000" w:themeColor="text1"/>
          <w:sz w:val="24"/>
          <w14:textFill>
            <w14:solidFill>
              <w14:schemeClr w14:val="tx1"/>
            </w14:solidFill>
          </w14:textFill>
        </w:rPr>
        <w:t>2025年）的财务报表（成立不满一年不需提供）；</w:t>
      </w:r>
    </w:p>
    <w:p w14:paraId="7CA7CD23">
      <w:pPr>
        <w:spacing w:line="57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（3）依法缴纳税收和社会保障资金的相关材料，依法免税或不需要缴纳社会保障资金的，应提供相应文件证明材料；</w:t>
      </w:r>
    </w:p>
    <w:p w14:paraId="342BAEDE">
      <w:pPr>
        <w:spacing w:line="57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（4）具备履行合同所必需的设备和专业技术能力的书面声明；</w:t>
      </w:r>
    </w:p>
    <w:p w14:paraId="68E2F0A4">
      <w:pPr>
        <w:spacing w:line="570" w:lineRule="exact"/>
        <w:ind w:firstLine="480" w:firstLineChars="200"/>
        <w:rPr>
          <w:rFonts w:hint="eastAsia" w:ascii="宋体" w:hAnsi="宋体" w:cs="宋体"/>
          <w:sz w:val="24"/>
        </w:rPr>
      </w:pPr>
      <w:r>
        <w:rPr>
          <w:rFonts w:hint="eastAsia" w:ascii="宋体" w:hAnsi="宋体" w:eastAsia="宋体" w:cs="宋体"/>
          <w:color w:val="000000" w:themeColor="text1"/>
          <w:sz w:val="24"/>
          <w14:textFill>
            <w14:solidFill>
              <w14:schemeClr w14:val="tx1"/>
            </w14:solidFill>
          </w14:textFill>
        </w:rPr>
        <w:t>（5）参加政府采购活动前3年内在经营活动中没有重大违法记录的书面声明；</w:t>
      </w:r>
    </w:p>
    <w:p w14:paraId="2B91BFEB">
      <w:pPr>
        <w:spacing w:line="360" w:lineRule="auto"/>
        <w:ind w:firstLine="480" w:firstLineChars="200"/>
        <w:rPr>
          <w:rFonts w:hint="eastAsia" w:ascii="宋体" w:hAnsi="宋体" w:cs="宋体"/>
          <w:sz w:val="24"/>
        </w:rPr>
      </w:pPr>
      <w:r>
        <w:rPr>
          <w:rFonts w:hint="eastAsia" w:ascii="宋体" w:hAnsi="宋体" w:cs="宋体"/>
          <w:sz w:val="24"/>
        </w:rPr>
        <w:t>2.本项目的特定资格要求：</w:t>
      </w:r>
    </w:p>
    <w:p w14:paraId="210E28B3">
      <w:pPr>
        <w:spacing w:line="360" w:lineRule="auto"/>
        <w:ind w:firstLine="480" w:firstLineChars="200"/>
        <w:rPr>
          <w:rFonts w:hint="eastAsia" w:ascii="宋体" w:hAnsi="宋体" w:cs="宋体"/>
          <w:sz w:val="24"/>
        </w:rPr>
      </w:pPr>
      <w:r>
        <w:rPr>
          <w:rFonts w:hint="eastAsia" w:ascii="宋体" w:hAnsi="宋体" w:cs="宋体"/>
          <w:sz w:val="24"/>
        </w:rPr>
        <w:t>（1）未被“信用中国”网站（www.creditchina.gov.cn）列入失信被执行人、重大税收违法案件当事人名单、政府采购严重失信行为记录名单。</w:t>
      </w:r>
    </w:p>
    <w:p w14:paraId="026DF951">
      <w:pPr>
        <w:spacing w:line="360" w:lineRule="auto"/>
        <w:ind w:firstLine="480" w:firstLineChars="200"/>
        <w:rPr>
          <w:rFonts w:hint="eastAsia" w:ascii="宋体" w:hAnsi="宋体" w:cs="宋体"/>
          <w:sz w:val="24"/>
        </w:rPr>
      </w:pPr>
      <w:r>
        <w:rPr>
          <w:rFonts w:hint="eastAsia" w:ascii="宋体" w:hAnsi="宋体" w:cs="宋体"/>
          <w:sz w:val="24"/>
        </w:rPr>
        <w:t>（2）单位负责人为同一人或者存在直接控股、管理关系的不同供应商，不得参加同一合同项下的政府采购活动。</w:t>
      </w:r>
    </w:p>
    <w:p w14:paraId="7D67AA24">
      <w:pPr>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三、获取采购文件</w:t>
      </w:r>
    </w:p>
    <w:p w14:paraId="47F23CAF">
      <w:pPr>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时间：</w:t>
      </w:r>
      <w:r>
        <w:rPr>
          <w:rFonts w:hint="eastAsia" w:ascii="宋体" w:hAnsi="宋体" w:eastAsia="宋体" w:cs="宋体"/>
          <w:bCs/>
          <w:sz w:val="24"/>
          <w:u w:val="single"/>
        </w:rPr>
        <w:t>自公告之日起至投标截止时间前1日</w:t>
      </w:r>
    </w:p>
    <w:p w14:paraId="0B10B5E4">
      <w:pPr>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地点：盐城工业职业技术学院招标采购网</w:t>
      </w:r>
    </w:p>
    <w:p w14:paraId="41B45602">
      <w:pPr>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方式：符合资格要求的投标人可自行下载采购文件，采购文件见盐城工业职业技术学院招标采购网公告附件。</w:t>
      </w:r>
    </w:p>
    <w:p w14:paraId="206721E8">
      <w:pPr>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售价：免费</w:t>
      </w:r>
    </w:p>
    <w:p w14:paraId="7BF1D1ED">
      <w:pPr>
        <w:spacing w:line="360" w:lineRule="auto"/>
        <w:ind w:firstLine="480" w:firstLineChars="200"/>
        <w:rPr>
          <w:rFonts w:hint="eastAsia" w:ascii="宋体" w:hAnsi="宋体" w:eastAsia="宋体" w:cs="宋体"/>
          <w:bCs/>
          <w:sz w:val="24"/>
        </w:rPr>
      </w:pPr>
      <w:bookmarkStart w:id="2" w:name="_Toc35393793"/>
      <w:bookmarkStart w:id="3" w:name="_Toc35393624"/>
      <w:bookmarkStart w:id="4" w:name="_Toc28359082"/>
      <w:bookmarkStart w:id="5" w:name="_Toc28359005"/>
      <w:r>
        <w:rPr>
          <w:rFonts w:hint="eastAsia" w:ascii="宋体" w:hAnsi="宋体" w:eastAsia="宋体" w:cs="宋体"/>
          <w:bCs/>
          <w:sz w:val="24"/>
        </w:rPr>
        <w:t>四、</w:t>
      </w:r>
      <w:bookmarkEnd w:id="2"/>
      <w:bookmarkEnd w:id="3"/>
      <w:bookmarkEnd w:id="4"/>
      <w:bookmarkEnd w:id="5"/>
      <w:r>
        <w:rPr>
          <w:rFonts w:hint="eastAsia" w:ascii="宋体" w:hAnsi="宋体" w:eastAsia="宋体" w:cs="宋体"/>
          <w:bCs/>
          <w:sz w:val="24"/>
        </w:rPr>
        <w:t>响应文件提交</w:t>
      </w:r>
    </w:p>
    <w:p w14:paraId="5825521D">
      <w:pPr>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提交时间：2026年</w:t>
      </w:r>
      <w:r>
        <w:rPr>
          <w:rFonts w:hint="eastAsia" w:ascii="宋体" w:hAnsi="宋体" w:eastAsia="宋体" w:cs="宋体"/>
          <w:bCs/>
          <w:sz w:val="24"/>
          <w:lang w:val="en-US" w:eastAsia="zh-CN"/>
        </w:rPr>
        <w:t>4</w:t>
      </w:r>
      <w:r>
        <w:rPr>
          <w:rFonts w:hint="eastAsia" w:ascii="宋体" w:hAnsi="宋体" w:eastAsia="宋体" w:cs="宋体"/>
          <w:bCs/>
          <w:sz w:val="24"/>
        </w:rPr>
        <w:t>月</w:t>
      </w:r>
      <w:r>
        <w:rPr>
          <w:rFonts w:hint="eastAsia" w:ascii="宋体" w:hAnsi="宋体" w:eastAsia="宋体" w:cs="宋体"/>
          <w:bCs/>
          <w:sz w:val="24"/>
          <w:lang w:val="en-US" w:eastAsia="zh-CN"/>
        </w:rPr>
        <w:t>17</w:t>
      </w:r>
      <w:r>
        <w:rPr>
          <w:rFonts w:hint="eastAsia" w:ascii="宋体" w:hAnsi="宋体" w:eastAsia="宋体" w:cs="宋体"/>
          <w:bCs/>
          <w:sz w:val="24"/>
        </w:rPr>
        <w:t>日9点30分前（北京时间）</w:t>
      </w:r>
    </w:p>
    <w:p w14:paraId="6F2B3775">
      <w:pPr>
        <w:spacing w:line="360" w:lineRule="auto"/>
        <w:ind w:firstLine="480" w:firstLineChars="200"/>
        <w:rPr>
          <w:rFonts w:hint="eastAsia" w:ascii="宋体" w:hAnsi="宋体" w:cs="宋体"/>
          <w:sz w:val="24"/>
        </w:rPr>
      </w:pPr>
      <w:r>
        <w:rPr>
          <w:rFonts w:hint="eastAsia" w:ascii="宋体" w:hAnsi="宋体" w:eastAsia="宋体" w:cs="宋体"/>
          <w:bCs/>
          <w:sz w:val="24"/>
        </w:rPr>
        <w:t>地点：</w:t>
      </w:r>
      <w:r>
        <w:rPr>
          <w:rFonts w:hint="eastAsia" w:ascii="宋体" w:hAnsi="宋体" w:cs="宋体"/>
          <w:sz w:val="24"/>
        </w:rPr>
        <w:t>盐城工业职业技术学院解放南路285号大学生活动中心三楼招生就业处</w:t>
      </w:r>
    </w:p>
    <w:p w14:paraId="2A2007F7">
      <w:pPr>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五、公开期限</w:t>
      </w:r>
    </w:p>
    <w:p w14:paraId="6E637F12">
      <w:pPr>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自本公告发布之日起3个工作日</w:t>
      </w:r>
    </w:p>
    <w:p w14:paraId="1E209956">
      <w:pPr>
        <w:spacing w:line="360" w:lineRule="auto"/>
        <w:ind w:firstLine="480" w:firstLineChars="200"/>
        <w:rPr>
          <w:rFonts w:hint="eastAsia" w:ascii="宋体" w:hAnsi="宋体" w:eastAsia="宋体" w:cs="宋体"/>
          <w:sz w:val="24"/>
        </w:rPr>
      </w:pPr>
      <w:bookmarkStart w:id="6" w:name="_Toc28359085"/>
      <w:bookmarkStart w:id="7" w:name="_Toc35393627"/>
      <w:bookmarkStart w:id="8" w:name="_Toc35393796"/>
      <w:bookmarkStart w:id="9" w:name="_Toc28359008"/>
      <w:r>
        <w:rPr>
          <w:rFonts w:hint="eastAsia" w:ascii="宋体" w:hAnsi="宋体" w:eastAsia="宋体" w:cs="宋体"/>
          <w:sz w:val="24"/>
        </w:rPr>
        <w:t>六、其他补充事宜</w:t>
      </w:r>
    </w:p>
    <w:p w14:paraId="36580BEA">
      <w:pPr>
        <w:spacing w:line="360" w:lineRule="auto"/>
        <w:ind w:firstLine="480" w:firstLineChars="200"/>
        <w:rPr>
          <w:rFonts w:hint="eastAsia" w:ascii="宋体" w:hAnsi="宋体" w:eastAsia="宋体" w:cs="宋体"/>
          <w:sz w:val="24"/>
        </w:rPr>
      </w:pPr>
      <w:r>
        <w:rPr>
          <w:rFonts w:hint="eastAsia" w:ascii="宋体" w:hAnsi="宋体" w:eastAsia="宋体" w:cs="宋体"/>
          <w:sz w:val="24"/>
        </w:rPr>
        <w:t>1.有关本次招标的事项若存在变动或修改，敬请及时关注“盐城工业职业技术学院招标采购网”发布的信息更正公告。响应文件制作份数要求：正本份数：1份，副本份数：2份；</w:t>
      </w:r>
    </w:p>
    <w:p w14:paraId="003BCA8F">
      <w:pPr>
        <w:spacing w:line="360" w:lineRule="auto"/>
        <w:ind w:firstLine="480" w:firstLineChars="200"/>
        <w:rPr>
          <w:rFonts w:hint="eastAsia" w:ascii="宋体" w:hAnsi="宋体" w:eastAsia="宋体" w:cs="宋体"/>
          <w:sz w:val="24"/>
        </w:rPr>
      </w:pPr>
      <w:r>
        <w:rPr>
          <w:rFonts w:hint="eastAsia" w:ascii="宋体" w:hAnsi="宋体" w:eastAsia="宋体" w:cs="宋体"/>
          <w:sz w:val="24"/>
        </w:rPr>
        <w:t>2.中标单位须出具与其营业执照名称相一致的正规发票。</w:t>
      </w:r>
    </w:p>
    <w:p w14:paraId="3196D80C">
      <w:pPr>
        <w:spacing w:line="360" w:lineRule="auto"/>
        <w:ind w:firstLine="480" w:firstLineChars="200"/>
        <w:rPr>
          <w:rFonts w:hint="eastAsia" w:ascii="宋体" w:hAnsi="宋体" w:eastAsia="宋体" w:cs="宋体"/>
          <w:sz w:val="24"/>
        </w:rPr>
      </w:pPr>
      <w:r>
        <w:rPr>
          <w:rFonts w:hint="eastAsia" w:ascii="宋体" w:hAnsi="宋体" w:eastAsia="宋体" w:cs="宋体"/>
          <w:sz w:val="24"/>
        </w:rPr>
        <w:t>3.报价须包括</w:t>
      </w:r>
      <w:r>
        <w:rPr>
          <w:rFonts w:hint="eastAsia" w:ascii="宋体" w:hAnsi="宋体" w:eastAsia="宋体" w:cs="宋体"/>
          <w:sz w:val="24"/>
          <w:lang w:val="en-US" w:eastAsia="zh-CN"/>
        </w:rPr>
        <w:t>租赁费、</w:t>
      </w:r>
      <w:r>
        <w:rPr>
          <w:rFonts w:hint="eastAsia" w:ascii="宋体" w:hAnsi="宋体" w:eastAsia="宋体" w:cs="宋体"/>
          <w:sz w:val="24"/>
        </w:rPr>
        <w:t>税费、运输费、人工费、安装费、服务费、管理费等为完成本项目所产生的一切费用。</w:t>
      </w:r>
    </w:p>
    <w:p w14:paraId="4D0AF329">
      <w:pPr>
        <w:spacing w:line="570" w:lineRule="exact"/>
        <w:ind w:firstLine="480" w:firstLineChars="200"/>
        <w:rPr>
          <w:rFonts w:hint="eastAsia" w:ascii="宋体" w:hAnsi="宋体" w:eastAsia="宋体" w:cs="宋体"/>
          <w:sz w:val="24"/>
        </w:rPr>
      </w:pPr>
      <w:r>
        <w:rPr>
          <w:rFonts w:hint="eastAsia" w:ascii="宋体" w:hAnsi="宋体" w:eastAsia="宋体" w:cs="宋体"/>
          <w:sz w:val="24"/>
        </w:rPr>
        <w:t>4.经评委认定，报价明显低于成本价的评委有权要求其作出合理解释，若理由不充分可作为无效标处理。</w:t>
      </w:r>
    </w:p>
    <w:p w14:paraId="5B0F7185">
      <w:pPr>
        <w:spacing w:line="57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sz w:val="24"/>
        </w:rPr>
        <w:t>5.</w:t>
      </w:r>
      <w:r>
        <w:rPr>
          <w:rFonts w:hint="eastAsia" w:ascii="宋体" w:hAnsi="宋体" w:eastAsia="宋体" w:cs="宋体"/>
          <w:color w:val="000000" w:themeColor="text1"/>
          <w:sz w:val="24"/>
          <w14:textFill>
            <w14:solidFill>
              <w14:schemeClr w14:val="tx1"/>
            </w14:solidFill>
          </w14:textFill>
        </w:rPr>
        <w:t>中标后，中标单位无正当理由弃标，一年内不接受其参与学校的任何采购活动。</w:t>
      </w:r>
    </w:p>
    <w:p w14:paraId="414BFB30">
      <w:pPr>
        <w:spacing w:line="360" w:lineRule="auto"/>
        <w:ind w:firstLine="480" w:firstLineChars="200"/>
        <w:rPr>
          <w:rFonts w:hint="eastAsia" w:ascii="宋体" w:hAnsi="宋体" w:eastAsia="宋体" w:cs="宋体"/>
          <w:sz w:val="24"/>
        </w:rPr>
      </w:pPr>
    </w:p>
    <w:p w14:paraId="1C42348E">
      <w:pPr>
        <w:spacing w:line="360" w:lineRule="auto"/>
        <w:ind w:firstLine="480" w:firstLineChars="200"/>
        <w:rPr>
          <w:rFonts w:hint="eastAsia" w:ascii="宋体" w:hAnsi="宋体" w:eastAsia="宋体" w:cs="宋体"/>
          <w:sz w:val="24"/>
        </w:rPr>
      </w:pPr>
      <w:r>
        <w:rPr>
          <w:rFonts w:hint="eastAsia" w:ascii="宋体" w:hAnsi="宋体" w:eastAsia="宋体" w:cs="宋体"/>
          <w:sz w:val="24"/>
        </w:rPr>
        <w:t>七、对本次招标提出询问，请按以下方式联系。</w:t>
      </w:r>
    </w:p>
    <w:p w14:paraId="59B32858">
      <w:pPr>
        <w:spacing w:line="570" w:lineRule="exact"/>
        <w:ind w:firstLine="480" w:firstLineChars="200"/>
        <w:rPr>
          <w:rFonts w:hint="eastAsia" w:ascii="宋体" w:hAnsi="宋体" w:eastAsia="宋体" w:cs="宋体"/>
          <w:sz w:val="24"/>
        </w:rPr>
      </w:pPr>
      <w:r>
        <w:rPr>
          <w:rFonts w:hint="eastAsia" w:ascii="宋体" w:hAnsi="宋体" w:eastAsia="宋体" w:cs="宋体"/>
          <w:sz w:val="24"/>
        </w:rPr>
        <w:t>1.采购人信息</w:t>
      </w:r>
    </w:p>
    <w:p w14:paraId="2B3734EC">
      <w:pPr>
        <w:spacing w:line="360" w:lineRule="auto"/>
        <w:ind w:firstLine="480" w:firstLineChars="200"/>
        <w:rPr>
          <w:rFonts w:hint="eastAsia" w:ascii="宋体" w:hAnsi="宋体" w:eastAsia="宋体" w:cs="宋体"/>
          <w:sz w:val="24"/>
        </w:rPr>
      </w:pPr>
      <w:r>
        <w:rPr>
          <w:rFonts w:hint="eastAsia" w:ascii="宋体" w:hAnsi="宋体" w:eastAsia="宋体" w:cs="宋体"/>
          <w:sz w:val="24"/>
        </w:rPr>
        <w:t>名称：盐城工业职业技术学院</w:t>
      </w:r>
    </w:p>
    <w:p w14:paraId="662B9638">
      <w:pPr>
        <w:spacing w:line="360" w:lineRule="auto"/>
        <w:ind w:firstLine="480" w:firstLineChars="200"/>
        <w:rPr>
          <w:rFonts w:hint="eastAsia" w:ascii="宋体" w:hAnsi="宋体" w:eastAsia="宋体" w:cs="宋体"/>
          <w:sz w:val="24"/>
        </w:rPr>
      </w:pPr>
      <w:r>
        <w:rPr>
          <w:rFonts w:hint="eastAsia" w:ascii="宋体" w:hAnsi="宋体" w:eastAsia="宋体" w:cs="宋体"/>
          <w:sz w:val="24"/>
        </w:rPr>
        <w:t>地址：江苏省盐城市盐都区解放南路285号</w:t>
      </w:r>
    </w:p>
    <w:bookmarkEnd w:id="6"/>
    <w:bookmarkEnd w:id="7"/>
    <w:bookmarkEnd w:id="8"/>
    <w:bookmarkEnd w:id="9"/>
    <w:p w14:paraId="4FD039F5">
      <w:pPr>
        <w:spacing w:line="360" w:lineRule="auto"/>
        <w:ind w:firstLine="480" w:firstLineChars="200"/>
        <w:rPr>
          <w:rFonts w:hint="eastAsia" w:ascii="宋体" w:hAnsi="宋体" w:eastAsia="宋体" w:cs="宋体"/>
          <w:sz w:val="24"/>
        </w:rPr>
      </w:pPr>
      <w:r>
        <w:rPr>
          <w:rFonts w:hint="eastAsia" w:ascii="宋体" w:hAnsi="宋体" w:eastAsia="宋体" w:cs="宋体"/>
          <w:sz w:val="24"/>
        </w:rPr>
        <w:t>项目联系人：刘老师      </w:t>
      </w:r>
    </w:p>
    <w:p w14:paraId="39A368A0">
      <w:pPr>
        <w:spacing w:line="360" w:lineRule="auto"/>
        <w:ind w:firstLine="480" w:firstLineChars="200"/>
        <w:rPr>
          <w:rFonts w:hint="eastAsia" w:ascii="宋体" w:hAnsi="宋体" w:eastAsia="宋体" w:cs="宋体"/>
          <w:sz w:val="24"/>
        </w:rPr>
      </w:pPr>
      <w:r>
        <w:rPr>
          <w:rFonts w:hint="eastAsia" w:ascii="宋体" w:hAnsi="宋体" w:eastAsia="宋体" w:cs="宋体"/>
          <w:sz w:val="24"/>
        </w:rPr>
        <w:t>联系电话：</w:t>
      </w:r>
      <w:r>
        <w:rPr>
          <w:rFonts w:hint="eastAsia" w:ascii="宋体" w:hAnsi="宋体"/>
          <w:color w:val="000000"/>
          <w:kern w:val="0"/>
          <w:sz w:val="24"/>
        </w:rPr>
        <w:t>0515-88583915、 13851083932</w:t>
      </w:r>
    </w:p>
    <w:p w14:paraId="0A3F1FF8">
      <w:pPr>
        <w:spacing w:line="360" w:lineRule="auto"/>
        <w:ind w:firstLine="480" w:firstLineChars="200"/>
        <w:rPr>
          <w:rFonts w:hint="eastAsia" w:ascii="宋体" w:hAnsi="宋体" w:eastAsia="宋体" w:cs="宋体"/>
          <w:sz w:val="24"/>
        </w:rPr>
      </w:pPr>
      <w:r>
        <w:rPr>
          <w:rFonts w:hint="eastAsia" w:ascii="宋体" w:hAnsi="宋体" w:eastAsia="宋体" w:cs="宋体"/>
          <w:sz w:val="24"/>
        </w:rPr>
        <w:t>（对项目需求部分的询问、质疑请向使用部门提出，询问、质疑由使用部门负责答复。）</w:t>
      </w:r>
    </w:p>
    <w:p w14:paraId="0F3F6BB3">
      <w:pPr>
        <w:snapToGrid w:val="0"/>
        <w:spacing w:before="120" w:after="120" w:line="360" w:lineRule="auto"/>
        <w:rPr>
          <w:rFonts w:hint="eastAsia" w:ascii="宋体" w:hAnsi="宋体" w:eastAsia="宋体" w:cs="宋体"/>
          <w:sz w:val="24"/>
        </w:rPr>
      </w:pPr>
    </w:p>
    <w:p w14:paraId="54CD2171">
      <w:pPr>
        <w:pStyle w:val="2"/>
        <w:rPr>
          <w:rFonts w:hint="eastAsia" w:ascii="宋体" w:hAnsi="宋体" w:eastAsia="宋体" w:cs="宋体"/>
          <w:sz w:val="24"/>
        </w:rPr>
      </w:pPr>
    </w:p>
    <w:p w14:paraId="5AD37804">
      <w:pPr>
        <w:rPr>
          <w:rFonts w:hint="eastAsia" w:ascii="宋体" w:hAnsi="宋体" w:eastAsia="宋体" w:cs="宋体"/>
          <w:sz w:val="24"/>
        </w:rPr>
      </w:pPr>
    </w:p>
    <w:p w14:paraId="2A4A49AF">
      <w:pPr>
        <w:rPr>
          <w:rFonts w:hint="eastAsia" w:ascii="宋体" w:hAnsi="宋体" w:eastAsia="宋体" w:cs="宋体"/>
          <w:sz w:val="24"/>
        </w:rPr>
      </w:pPr>
    </w:p>
    <w:p w14:paraId="50FBE39F">
      <w:pPr>
        <w:pStyle w:val="2"/>
      </w:pPr>
    </w:p>
    <w:p w14:paraId="1C08468F">
      <w:pPr>
        <w:widowControl/>
        <w:jc w:val="left"/>
        <w:rPr>
          <w:rFonts w:hint="eastAsia" w:ascii="宋体" w:hAnsi="宋体" w:eastAsia="宋体" w:cs="宋体"/>
          <w:sz w:val="30"/>
          <w:szCs w:val="30"/>
        </w:rPr>
      </w:pPr>
    </w:p>
    <w:p w14:paraId="514DB8AC">
      <w:pPr>
        <w:widowControl/>
        <w:jc w:val="left"/>
        <w:rPr>
          <w:rFonts w:hint="eastAsia" w:ascii="宋体" w:hAnsi="宋体" w:eastAsia="宋体" w:cs="宋体"/>
          <w:sz w:val="30"/>
          <w:szCs w:val="30"/>
        </w:rPr>
      </w:pPr>
    </w:p>
    <w:p w14:paraId="515806D3">
      <w:pPr>
        <w:widowControl/>
        <w:jc w:val="left"/>
        <w:rPr>
          <w:rFonts w:hint="eastAsia" w:ascii="宋体" w:hAnsi="宋体" w:eastAsia="宋体" w:cs="宋体"/>
          <w:sz w:val="30"/>
          <w:szCs w:val="30"/>
        </w:rPr>
      </w:pPr>
    </w:p>
    <w:p w14:paraId="31FADF27">
      <w:pPr>
        <w:widowControl/>
        <w:jc w:val="left"/>
        <w:rPr>
          <w:rFonts w:hint="eastAsia" w:ascii="宋体" w:hAnsi="宋体" w:eastAsia="宋体" w:cs="宋体"/>
          <w:sz w:val="30"/>
          <w:szCs w:val="30"/>
        </w:rPr>
      </w:pPr>
    </w:p>
    <w:p w14:paraId="378A5A53">
      <w:pPr>
        <w:widowControl/>
        <w:jc w:val="left"/>
        <w:rPr>
          <w:rFonts w:hint="eastAsia" w:ascii="宋体" w:hAnsi="宋体" w:eastAsia="宋体" w:cs="宋体"/>
          <w:sz w:val="30"/>
          <w:szCs w:val="30"/>
        </w:rPr>
      </w:pPr>
    </w:p>
    <w:p w14:paraId="4CD4F7BE">
      <w:pPr>
        <w:widowControl/>
        <w:jc w:val="left"/>
        <w:rPr>
          <w:rFonts w:hint="eastAsia" w:ascii="宋体" w:hAnsi="宋体" w:eastAsia="宋体" w:cs="宋体"/>
          <w:sz w:val="30"/>
          <w:szCs w:val="30"/>
        </w:rPr>
      </w:pPr>
    </w:p>
    <w:p w14:paraId="33C12C79">
      <w:pPr>
        <w:widowControl/>
        <w:jc w:val="left"/>
        <w:rPr>
          <w:rFonts w:hint="eastAsia" w:ascii="宋体" w:hAnsi="宋体" w:eastAsia="宋体" w:cs="宋体"/>
          <w:sz w:val="30"/>
          <w:szCs w:val="30"/>
        </w:rPr>
      </w:pPr>
    </w:p>
    <w:p w14:paraId="34AFFD5A">
      <w:pPr>
        <w:widowControl/>
        <w:jc w:val="left"/>
        <w:rPr>
          <w:rFonts w:hint="eastAsia" w:ascii="宋体" w:hAnsi="宋体" w:eastAsia="宋体" w:cs="宋体"/>
          <w:sz w:val="30"/>
          <w:szCs w:val="30"/>
        </w:rPr>
      </w:pPr>
    </w:p>
    <w:p w14:paraId="6F0D16FE">
      <w:pPr>
        <w:widowControl/>
        <w:jc w:val="left"/>
        <w:rPr>
          <w:rFonts w:hint="eastAsia" w:ascii="宋体" w:hAnsi="宋体" w:eastAsia="宋体" w:cs="宋体"/>
          <w:sz w:val="30"/>
          <w:szCs w:val="30"/>
        </w:rPr>
      </w:pPr>
    </w:p>
    <w:p w14:paraId="47BD44CB">
      <w:pPr>
        <w:widowControl/>
        <w:jc w:val="left"/>
        <w:rPr>
          <w:rFonts w:hint="eastAsia" w:ascii="宋体" w:hAnsi="宋体" w:eastAsia="宋体" w:cs="宋体"/>
          <w:sz w:val="30"/>
          <w:szCs w:val="30"/>
        </w:rPr>
      </w:pPr>
    </w:p>
    <w:p w14:paraId="657DD61F">
      <w:pPr>
        <w:widowControl/>
        <w:jc w:val="left"/>
        <w:rPr>
          <w:rFonts w:hint="eastAsia" w:ascii="宋体" w:hAnsi="宋体" w:eastAsia="宋体" w:cs="宋体"/>
          <w:sz w:val="30"/>
          <w:szCs w:val="30"/>
        </w:rPr>
      </w:pPr>
    </w:p>
    <w:p w14:paraId="7F0FDD49">
      <w:pPr>
        <w:widowControl/>
        <w:jc w:val="left"/>
        <w:rPr>
          <w:rFonts w:hint="eastAsia" w:ascii="宋体" w:hAnsi="宋体" w:eastAsia="宋体" w:cs="宋体"/>
          <w:sz w:val="30"/>
          <w:szCs w:val="30"/>
        </w:rPr>
      </w:pPr>
    </w:p>
    <w:p w14:paraId="718F1F33">
      <w:pPr>
        <w:pStyle w:val="4"/>
        <w:spacing w:line="360" w:lineRule="auto"/>
        <w:rPr>
          <w:rFonts w:hint="eastAsia" w:ascii="宋体" w:hAnsi="宋体" w:cs="宋体"/>
          <w:sz w:val="24"/>
          <w:szCs w:val="24"/>
        </w:rPr>
      </w:pPr>
      <w:r>
        <w:rPr>
          <w:rFonts w:hint="eastAsia" w:ascii="宋体" w:hAnsi="宋体" w:cs="宋体"/>
          <w:sz w:val="24"/>
          <w:szCs w:val="24"/>
        </w:rPr>
        <w:t>附件：</w:t>
      </w:r>
    </w:p>
    <w:p w14:paraId="0BB76BE6">
      <w:pPr>
        <w:pStyle w:val="4"/>
        <w:spacing w:line="360" w:lineRule="auto"/>
        <w:jc w:val="center"/>
        <w:rPr>
          <w:rFonts w:hint="eastAsia" w:ascii="宋体" w:hAnsi="宋体" w:cs="宋体"/>
          <w:sz w:val="24"/>
          <w:szCs w:val="24"/>
        </w:rPr>
      </w:pPr>
      <w:r>
        <w:rPr>
          <w:rFonts w:hint="eastAsia" w:ascii="宋体" w:hAnsi="宋体" w:cs="宋体"/>
          <w:sz w:val="24"/>
          <w:szCs w:val="24"/>
        </w:rPr>
        <w:t>投标文件要求</w:t>
      </w:r>
    </w:p>
    <w:p w14:paraId="0681DA24">
      <w:pPr>
        <w:pStyle w:val="4"/>
        <w:spacing w:line="360" w:lineRule="auto"/>
        <w:rPr>
          <w:rFonts w:hint="eastAsia" w:ascii="宋体" w:hAnsi="宋体" w:cs="宋体"/>
          <w:b w:val="0"/>
          <w:bCs w:val="0"/>
          <w:sz w:val="24"/>
          <w:szCs w:val="24"/>
        </w:rPr>
      </w:pPr>
    </w:p>
    <w:p w14:paraId="47E78681">
      <w:pPr>
        <w:snapToGrid w:val="0"/>
        <w:spacing w:line="360" w:lineRule="auto"/>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文件1法人或者其他组织的营业执照等证明文件，自然人的身份证明（复印件）</w:t>
      </w:r>
    </w:p>
    <w:p w14:paraId="628B23C0">
      <w:pPr>
        <w:snapToGrid w:val="0"/>
        <w:spacing w:line="360" w:lineRule="auto"/>
        <w:jc w:val="left"/>
        <w:rPr>
          <w:rFonts w:hint="eastAsia" w:ascii="宋体" w:hAnsi="宋体" w:eastAsia="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文件2</w:t>
      </w:r>
      <w:r>
        <w:rPr>
          <w:rFonts w:hint="eastAsia" w:ascii="宋体" w:hAnsi="宋体" w:eastAsia="宋体" w:cs="宋体"/>
          <w:color w:val="000000" w:themeColor="text1"/>
          <w:sz w:val="24"/>
          <w14:textFill>
            <w14:solidFill>
              <w14:schemeClr w14:val="tx1"/>
            </w14:solidFill>
          </w14:textFill>
        </w:rPr>
        <w:t>上一年度（</w:t>
      </w:r>
      <w:r>
        <w:rPr>
          <w:rFonts w:hint="eastAsia" w:ascii="宋体" w:hAnsi="宋体" w:eastAsia="宋体" w:cs="宋体"/>
          <w:color w:val="000000" w:themeColor="text1"/>
          <w:sz w:val="24"/>
          <w:lang w:val="en-US" w:eastAsia="zh-CN"/>
          <w14:textFill>
            <w14:solidFill>
              <w14:schemeClr w14:val="tx1"/>
            </w14:solidFill>
          </w14:textFill>
        </w:rPr>
        <w:t>2024年或</w:t>
      </w:r>
      <w:r>
        <w:rPr>
          <w:rFonts w:hint="eastAsia" w:ascii="宋体" w:hAnsi="宋体" w:eastAsia="宋体" w:cs="宋体"/>
          <w:color w:val="000000" w:themeColor="text1"/>
          <w:sz w:val="24"/>
          <w14:textFill>
            <w14:solidFill>
              <w14:schemeClr w14:val="tx1"/>
            </w14:solidFill>
          </w14:textFill>
        </w:rPr>
        <w:t>2025年）的财务报表（成立不满一年不需提供）（复印件）</w:t>
      </w:r>
    </w:p>
    <w:p w14:paraId="333C8C6A">
      <w:pPr>
        <w:snapToGrid w:val="0"/>
        <w:spacing w:line="360" w:lineRule="auto"/>
        <w:jc w:val="left"/>
        <w:rPr>
          <w:color w:val="000000" w:themeColor="text1"/>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文件3依法缴纳税收和社会保障资金的相关材料，依法免税或不需要缴纳社会保障资金的，应提供相应文件证明材料；（复印件）</w:t>
      </w:r>
    </w:p>
    <w:p w14:paraId="7F2E3BE9">
      <w:pPr>
        <w:snapToGrid w:val="0"/>
        <w:spacing w:line="360" w:lineRule="auto"/>
        <w:jc w:val="left"/>
        <w:rPr>
          <w:rFonts w:hint="eastAsia" w:ascii="宋体" w:hAnsi="宋体" w:cs="宋体"/>
          <w:b/>
          <w:bCs/>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文件4具备履行合同所必需的设备和专业技术能力的书面声明（原件，格式见附表）</w:t>
      </w:r>
    </w:p>
    <w:p w14:paraId="24E71DA2">
      <w:pPr>
        <w:snapToGrid w:val="0"/>
        <w:spacing w:line="360" w:lineRule="auto"/>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文件5参加采购活动前3年内在经营活动中没有重大违法记录的书面声明（原件，格式见附表）</w:t>
      </w:r>
    </w:p>
    <w:p w14:paraId="01F811A6">
      <w:pPr>
        <w:snapToGrid w:val="0"/>
        <w:spacing w:line="360" w:lineRule="auto"/>
        <w:jc w:val="left"/>
        <w:rPr>
          <w:rFonts w:hint="eastAsia" w:ascii="宋体" w:hAnsi="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文件6</w:t>
      </w:r>
      <w:r>
        <w:rPr>
          <w:rFonts w:hint="eastAsia" w:ascii="宋体" w:hAnsi="宋体" w:cs="宋体"/>
          <w:color w:val="000000" w:themeColor="text1"/>
          <w:sz w:val="24"/>
          <w14:textFill>
            <w14:solidFill>
              <w14:schemeClr w14:val="tx1"/>
            </w14:solidFill>
          </w14:textFill>
        </w:rPr>
        <w:t>法人授权书（原件）</w:t>
      </w:r>
    </w:p>
    <w:p w14:paraId="390757E0">
      <w:pPr>
        <w:snapToGrid w:val="0"/>
        <w:spacing w:line="360" w:lineRule="auto"/>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文件7报价表</w:t>
      </w:r>
    </w:p>
    <w:p w14:paraId="161C9149">
      <w:pPr>
        <w:snapToGrid w:val="0"/>
        <w:spacing w:line="360" w:lineRule="auto"/>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文件8询价文件中规定要求提供的证明材料和投标人认为需要提供的其他材料</w:t>
      </w:r>
    </w:p>
    <w:p w14:paraId="367A75C2">
      <w:pPr>
        <w:snapToGrid w:val="0"/>
        <w:spacing w:before="50" w:after="156" w:afterLines="50" w:line="360" w:lineRule="auto"/>
        <w:jc w:val="left"/>
        <w:rPr>
          <w:rFonts w:hint="eastAsia" w:ascii="宋体" w:hAnsi="宋体" w:cs="宋体"/>
          <w:color w:val="FF0000"/>
          <w:sz w:val="24"/>
        </w:rPr>
      </w:pPr>
      <w:r>
        <w:rPr>
          <w:rFonts w:hint="eastAsia" w:ascii="宋体" w:hAnsi="宋体" w:cs="宋体"/>
          <w:color w:val="FF0000"/>
          <w:sz w:val="24"/>
        </w:rPr>
        <w:t>以上文件均需加盖单位公章，正本一份副本两份</w:t>
      </w:r>
    </w:p>
    <w:p w14:paraId="37B04D5B">
      <w:pPr>
        <w:snapToGrid w:val="0"/>
        <w:spacing w:before="120" w:after="120" w:line="360" w:lineRule="auto"/>
        <w:jc w:val="center"/>
        <w:rPr>
          <w:rFonts w:hint="eastAsia" w:ascii="宋体" w:hAnsi="宋体" w:eastAsia="宋体" w:cs="宋体"/>
          <w:sz w:val="24"/>
        </w:rPr>
      </w:pPr>
    </w:p>
    <w:p w14:paraId="42648D69">
      <w:pPr>
        <w:pStyle w:val="2"/>
        <w:rPr>
          <w:rFonts w:hint="eastAsia" w:ascii="宋体" w:hAnsi="宋体" w:eastAsia="宋体" w:cs="宋体"/>
          <w:sz w:val="24"/>
        </w:rPr>
      </w:pPr>
    </w:p>
    <w:p w14:paraId="5AA6EF1E">
      <w:pPr>
        <w:rPr>
          <w:rFonts w:hint="eastAsia" w:ascii="宋体" w:hAnsi="宋体" w:eastAsia="宋体" w:cs="宋体"/>
          <w:sz w:val="24"/>
        </w:rPr>
      </w:pPr>
    </w:p>
    <w:p w14:paraId="786E7783">
      <w:pPr>
        <w:spacing w:line="360" w:lineRule="auto"/>
        <w:rPr>
          <w:rFonts w:hint="eastAsia" w:ascii="宋体" w:hAnsi="宋体" w:eastAsia="宋体" w:cs="宋体"/>
          <w:b/>
          <w:bCs/>
          <w:sz w:val="24"/>
        </w:rPr>
      </w:pPr>
    </w:p>
    <w:p w14:paraId="2A493CD5">
      <w:pPr>
        <w:pStyle w:val="4"/>
        <w:spacing w:line="360" w:lineRule="auto"/>
        <w:rPr>
          <w:rFonts w:hint="eastAsia" w:ascii="宋体" w:hAnsi="宋体" w:eastAsia="宋体" w:cs="宋体"/>
          <w:b w:val="0"/>
          <w:bCs w:val="0"/>
          <w:sz w:val="24"/>
          <w:szCs w:val="24"/>
        </w:rPr>
      </w:pPr>
    </w:p>
    <w:p w14:paraId="5AED0369">
      <w:pPr>
        <w:pStyle w:val="5"/>
        <w:spacing w:line="360" w:lineRule="auto"/>
        <w:rPr>
          <w:rFonts w:hint="eastAsia" w:ascii="宋体" w:hAnsi="宋体" w:eastAsia="宋体" w:cs="宋体"/>
          <w:sz w:val="24"/>
        </w:rPr>
      </w:pPr>
    </w:p>
    <w:p w14:paraId="5F37294D">
      <w:pPr>
        <w:pStyle w:val="5"/>
        <w:spacing w:line="360" w:lineRule="auto"/>
        <w:rPr>
          <w:rFonts w:hint="eastAsia" w:ascii="宋体" w:hAnsi="宋体" w:eastAsia="宋体" w:cs="宋体"/>
          <w:sz w:val="24"/>
        </w:rPr>
      </w:pPr>
    </w:p>
    <w:p w14:paraId="4E707BDC">
      <w:pPr>
        <w:pStyle w:val="5"/>
        <w:spacing w:line="360" w:lineRule="auto"/>
        <w:rPr>
          <w:rFonts w:hint="eastAsia" w:ascii="宋体" w:hAnsi="宋体" w:eastAsia="宋体" w:cs="宋体"/>
          <w:sz w:val="24"/>
        </w:rPr>
      </w:pPr>
    </w:p>
    <w:p w14:paraId="414B48D3">
      <w:pPr>
        <w:pStyle w:val="6"/>
        <w:ind w:left="0" w:leftChars="0" w:right="1470"/>
        <w:rPr>
          <w:rFonts w:hint="eastAsia" w:ascii="楷体_GB2312" w:hAnsi="楷体" w:eastAsia="楷体_GB2312" w:cs="楷体"/>
          <w:sz w:val="28"/>
          <w:szCs w:val="28"/>
        </w:rPr>
      </w:pPr>
    </w:p>
    <w:p w14:paraId="6280C97C">
      <w:pPr>
        <w:spacing w:line="520" w:lineRule="exact"/>
        <w:jc w:val="right"/>
        <w:rPr>
          <w:rFonts w:hint="eastAsia" w:ascii="楷体_GB2312" w:hAnsi="楷体" w:eastAsia="楷体_GB2312"/>
          <w:spacing w:val="20"/>
          <w:sz w:val="28"/>
          <w:szCs w:val="28"/>
        </w:rPr>
      </w:pPr>
      <w:r>
        <w:rPr>
          <w:rFonts w:hint="eastAsia" w:ascii="楷体_GB2312" w:hAnsi="楷体" w:eastAsia="楷体_GB2312" w:cs="楷体"/>
          <w:spacing w:val="20"/>
          <w:sz w:val="28"/>
          <w:szCs w:val="28"/>
          <w:u w:val="single"/>
        </w:rPr>
        <w:t xml:space="preserve">   </w:t>
      </w:r>
      <w:r>
        <w:rPr>
          <w:rFonts w:hint="eastAsia" w:ascii="楷体_GB2312" w:hAnsi="楷体" w:eastAsia="楷体_GB2312" w:cs="楷体"/>
          <w:spacing w:val="20"/>
          <w:sz w:val="28"/>
          <w:szCs w:val="28"/>
        </w:rPr>
        <w:t>本</w:t>
      </w:r>
    </w:p>
    <w:p w14:paraId="6F21D215">
      <w:pPr>
        <w:rPr>
          <w:rFonts w:hint="eastAsia" w:ascii="楷体_GB2312" w:hAnsi="楷体" w:eastAsia="楷体_GB2312"/>
          <w:spacing w:val="20"/>
          <w:sz w:val="28"/>
          <w:szCs w:val="28"/>
        </w:rPr>
      </w:pPr>
    </w:p>
    <w:p w14:paraId="17D3DB55">
      <w:pPr>
        <w:spacing w:line="360" w:lineRule="auto"/>
        <w:rPr>
          <w:rFonts w:hint="eastAsia" w:ascii="楷体_GB2312" w:hAnsi="楷体" w:eastAsia="楷体_GB2312" w:cs="楷体"/>
          <w:b/>
          <w:bCs/>
          <w:kern w:val="0"/>
          <w:sz w:val="36"/>
          <w:szCs w:val="44"/>
        </w:rPr>
      </w:pPr>
    </w:p>
    <w:p w14:paraId="54A5F3C7">
      <w:pPr>
        <w:spacing w:line="360" w:lineRule="auto"/>
        <w:jc w:val="center"/>
        <w:rPr>
          <w:rFonts w:hint="eastAsia" w:ascii="楷体_GB2312" w:hAnsi="楷体" w:eastAsia="楷体_GB2312" w:cs="楷体"/>
          <w:b/>
          <w:bCs/>
          <w:kern w:val="0"/>
          <w:sz w:val="36"/>
          <w:szCs w:val="36"/>
        </w:rPr>
      </w:pPr>
      <w:r>
        <w:rPr>
          <w:rFonts w:hint="eastAsia" w:ascii="楷体_GB2312" w:hAnsi="楷体" w:eastAsia="楷体_GB2312" w:cs="楷体"/>
          <w:b/>
          <w:bCs/>
          <w:kern w:val="0"/>
          <w:sz w:val="36"/>
          <w:szCs w:val="36"/>
        </w:rPr>
        <w:t>盐城工业职业技术学院</w:t>
      </w:r>
    </w:p>
    <w:p w14:paraId="07837E6F">
      <w:pPr>
        <w:spacing w:line="360" w:lineRule="auto"/>
        <w:jc w:val="center"/>
        <w:rPr>
          <w:rFonts w:hint="eastAsia" w:ascii="楷体_GB2312" w:hAnsi="楷体" w:eastAsia="楷体_GB2312" w:cs="楷体"/>
          <w:b/>
          <w:bCs/>
          <w:kern w:val="0"/>
          <w:sz w:val="36"/>
          <w:szCs w:val="36"/>
        </w:rPr>
      </w:pPr>
      <w:r>
        <w:rPr>
          <w:rFonts w:hint="eastAsia" w:ascii="楷体_GB2312" w:hAnsi="楷体" w:eastAsia="楷体_GB2312" w:cs="楷体"/>
          <w:b/>
          <w:bCs/>
          <w:kern w:val="0"/>
          <w:sz w:val="36"/>
          <w:szCs w:val="36"/>
        </w:rPr>
        <w:t>2026年高职提前招生校测安检门</w:t>
      </w:r>
      <w:r>
        <w:rPr>
          <w:rFonts w:hint="eastAsia" w:ascii="楷体_GB2312" w:hAnsi="楷体" w:eastAsia="楷体_GB2312" w:cs="楷体"/>
          <w:b/>
          <w:bCs/>
          <w:kern w:val="0"/>
          <w:sz w:val="36"/>
          <w:szCs w:val="36"/>
          <w:lang w:val="en-US" w:eastAsia="zh-CN"/>
        </w:rPr>
        <w:t>租赁及</w:t>
      </w:r>
      <w:r>
        <w:rPr>
          <w:rFonts w:hint="eastAsia" w:ascii="楷体_GB2312" w:hAnsi="楷体" w:eastAsia="楷体_GB2312" w:cs="楷体"/>
          <w:b/>
          <w:bCs/>
          <w:kern w:val="0"/>
          <w:sz w:val="36"/>
          <w:szCs w:val="36"/>
        </w:rPr>
        <w:t>服务</w:t>
      </w:r>
    </w:p>
    <w:p w14:paraId="33226513">
      <w:pPr>
        <w:pStyle w:val="2"/>
      </w:pPr>
    </w:p>
    <w:p w14:paraId="4B3A1506">
      <w:pPr>
        <w:jc w:val="center"/>
        <w:rPr>
          <w:rFonts w:hint="eastAsia" w:ascii="楷体_GB2312" w:hAnsi="楷体" w:eastAsia="楷体_GB2312"/>
          <w:b/>
          <w:bCs/>
          <w:spacing w:val="-20"/>
          <w:sz w:val="72"/>
          <w:szCs w:val="72"/>
        </w:rPr>
      </w:pPr>
      <w:r>
        <w:rPr>
          <w:rFonts w:hint="eastAsia" w:ascii="楷体_GB2312" w:hAnsi="楷体" w:eastAsia="楷体_GB2312" w:cs="楷体"/>
          <w:b/>
          <w:bCs/>
          <w:spacing w:val="-20"/>
          <w:sz w:val="72"/>
          <w:szCs w:val="72"/>
        </w:rPr>
        <w:t>投 标 文 件</w:t>
      </w:r>
    </w:p>
    <w:p w14:paraId="6312E764">
      <w:pPr>
        <w:spacing w:line="240" w:lineRule="exact"/>
        <w:ind w:firstLine="2240" w:firstLineChars="800"/>
        <w:rPr>
          <w:rFonts w:hint="eastAsia" w:ascii="楷体_GB2312" w:hAnsi="楷体" w:eastAsia="楷体_GB2312"/>
          <w:sz w:val="28"/>
          <w:szCs w:val="28"/>
        </w:rPr>
      </w:pPr>
    </w:p>
    <w:p w14:paraId="07237A54">
      <w:pPr>
        <w:rPr>
          <w:rFonts w:hint="eastAsia" w:ascii="楷体_GB2312" w:hAnsi="楷体" w:eastAsia="楷体_GB2312"/>
          <w:sz w:val="28"/>
          <w:szCs w:val="28"/>
          <w:u w:val="single"/>
        </w:rPr>
      </w:pPr>
    </w:p>
    <w:p w14:paraId="47B9B4E0">
      <w:pPr>
        <w:tabs>
          <w:tab w:val="left" w:pos="7140"/>
        </w:tabs>
        <w:spacing w:line="560" w:lineRule="exact"/>
        <w:rPr>
          <w:rFonts w:hint="eastAsia" w:ascii="楷体_GB2312" w:hAnsi="楷体" w:eastAsia="楷体_GB2312"/>
          <w:sz w:val="28"/>
          <w:szCs w:val="28"/>
        </w:rPr>
      </w:pPr>
    </w:p>
    <w:p w14:paraId="23100011">
      <w:pPr>
        <w:tabs>
          <w:tab w:val="left" w:pos="7140"/>
        </w:tabs>
        <w:spacing w:line="560" w:lineRule="exact"/>
        <w:ind w:firstLine="1104" w:firstLineChars="345"/>
        <w:rPr>
          <w:rFonts w:hint="eastAsia" w:ascii="楷体_GB2312" w:hAnsi="楷体" w:eastAsia="楷体_GB2312" w:cs="楷体"/>
          <w:sz w:val="32"/>
          <w:szCs w:val="32"/>
        </w:rPr>
      </w:pPr>
      <w:r>
        <w:rPr>
          <w:rFonts w:hint="eastAsia" w:ascii="楷体_GB2312" w:hAnsi="楷体" w:eastAsia="楷体_GB2312" w:cs="楷体"/>
          <w:sz w:val="32"/>
          <w:szCs w:val="32"/>
        </w:rPr>
        <w:t>投标人名称:</w:t>
      </w:r>
      <w:r>
        <w:rPr>
          <w:rFonts w:hint="eastAsia" w:ascii="楷体_GB2312" w:hAnsi="楷体" w:eastAsia="楷体_GB2312" w:cs="楷体"/>
          <w:sz w:val="32"/>
          <w:szCs w:val="32"/>
          <w:u w:val="single"/>
        </w:rPr>
        <w:t xml:space="preserve">                      </w:t>
      </w:r>
      <w:r>
        <w:rPr>
          <w:rFonts w:hint="eastAsia" w:ascii="楷体_GB2312" w:hAnsi="楷体" w:eastAsia="楷体_GB2312" w:cs="楷体"/>
          <w:sz w:val="32"/>
          <w:szCs w:val="32"/>
        </w:rPr>
        <w:t xml:space="preserve">(盖章) </w:t>
      </w:r>
    </w:p>
    <w:p w14:paraId="20957BE7">
      <w:pPr>
        <w:spacing w:line="560" w:lineRule="exact"/>
        <w:ind w:firstLine="629"/>
        <w:rPr>
          <w:rFonts w:hint="eastAsia" w:ascii="楷体_GB2312" w:hAnsi="楷体" w:eastAsia="楷体_GB2312"/>
          <w:sz w:val="32"/>
          <w:szCs w:val="32"/>
        </w:rPr>
      </w:pPr>
    </w:p>
    <w:p w14:paraId="149DADFE">
      <w:pPr>
        <w:spacing w:line="560" w:lineRule="exact"/>
        <w:ind w:firstLine="1104" w:firstLineChars="345"/>
        <w:rPr>
          <w:rFonts w:hint="eastAsia" w:ascii="楷体_GB2312" w:hAnsi="楷体" w:eastAsia="楷体_GB2312" w:cs="楷体"/>
          <w:sz w:val="32"/>
          <w:szCs w:val="32"/>
        </w:rPr>
      </w:pPr>
      <w:r>
        <w:rPr>
          <w:rFonts w:hint="eastAsia" w:ascii="楷体_GB2312" w:hAnsi="楷体" w:eastAsia="楷体_GB2312" w:cs="楷体"/>
          <w:sz w:val="32"/>
          <w:szCs w:val="32"/>
        </w:rPr>
        <w:t>法定代表人或委托代理人:</w:t>
      </w:r>
      <w:r>
        <w:rPr>
          <w:rFonts w:hint="eastAsia" w:ascii="楷体_GB2312" w:hAnsi="楷体" w:eastAsia="楷体_GB2312" w:cs="楷体"/>
          <w:sz w:val="32"/>
          <w:szCs w:val="32"/>
          <w:u w:val="single"/>
        </w:rPr>
        <w:t xml:space="preserve">        </w:t>
      </w:r>
      <w:r>
        <w:rPr>
          <w:rFonts w:hint="eastAsia" w:ascii="楷体_GB2312" w:hAnsi="楷体" w:eastAsia="楷体_GB2312" w:cs="楷体"/>
          <w:sz w:val="32"/>
          <w:szCs w:val="32"/>
        </w:rPr>
        <w:t xml:space="preserve">(签字或盖章) </w:t>
      </w:r>
    </w:p>
    <w:p w14:paraId="7C504A1E">
      <w:pPr>
        <w:spacing w:line="560" w:lineRule="exact"/>
        <w:ind w:firstLine="629"/>
        <w:rPr>
          <w:rFonts w:hint="eastAsia" w:ascii="楷体_GB2312" w:hAnsi="楷体" w:eastAsia="楷体_GB2312"/>
          <w:sz w:val="32"/>
          <w:szCs w:val="32"/>
          <w:u w:val="single"/>
        </w:rPr>
      </w:pPr>
    </w:p>
    <w:p w14:paraId="7E0E19A4">
      <w:pPr>
        <w:tabs>
          <w:tab w:val="left" w:pos="1995"/>
        </w:tabs>
        <w:spacing w:line="560" w:lineRule="exact"/>
        <w:ind w:firstLine="2160" w:firstLineChars="675"/>
        <w:rPr>
          <w:rFonts w:hint="eastAsia" w:ascii="楷体_GB2312" w:hAnsi="楷体" w:eastAsia="楷体_GB2312"/>
          <w:sz w:val="32"/>
          <w:szCs w:val="32"/>
        </w:rPr>
      </w:pPr>
    </w:p>
    <w:p w14:paraId="4FFC1500">
      <w:pPr>
        <w:pStyle w:val="6"/>
        <w:ind w:left="1470" w:right="1470"/>
      </w:pPr>
    </w:p>
    <w:p w14:paraId="515418E2">
      <w:pPr>
        <w:tabs>
          <w:tab w:val="left" w:pos="1995"/>
        </w:tabs>
        <w:spacing w:line="560" w:lineRule="exact"/>
        <w:ind w:firstLine="2160" w:firstLineChars="675"/>
        <w:rPr>
          <w:rFonts w:hint="eastAsia" w:ascii="楷体_GB2312" w:hAnsi="楷体" w:eastAsia="楷体_GB2312" w:cs="楷体"/>
          <w:sz w:val="32"/>
          <w:szCs w:val="32"/>
        </w:rPr>
      </w:pPr>
    </w:p>
    <w:p w14:paraId="32B60B24">
      <w:pPr>
        <w:tabs>
          <w:tab w:val="left" w:pos="1995"/>
        </w:tabs>
        <w:spacing w:line="560" w:lineRule="exact"/>
        <w:ind w:firstLine="2160" w:firstLineChars="675"/>
        <w:rPr>
          <w:rFonts w:hint="eastAsia" w:ascii="楷体_GB2312" w:hAnsi="楷体" w:eastAsia="楷体_GB2312"/>
          <w:sz w:val="32"/>
          <w:szCs w:val="32"/>
        </w:rPr>
      </w:pPr>
      <w:r>
        <w:rPr>
          <w:rFonts w:hint="eastAsia" w:ascii="楷体_GB2312" w:hAnsi="楷体" w:eastAsia="楷体_GB2312" w:cs="楷体"/>
          <w:sz w:val="32"/>
          <w:szCs w:val="32"/>
        </w:rPr>
        <w:t>日期：        年    月    日</w:t>
      </w:r>
    </w:p>
    <w:p w14:paraId="159C785F">
      <w:pPr>
        <w:pStyle w:val="5"/>
        <w:rPr>
          <w:rFonts w:hint="eastAsia" w:ascii="宋体" w:hAnsi="宋体"/>
          <w:sz w:val="24"/>
        </w:rPr>
      </w:pPr>
    </w:p>
    <w:p w14:paraId="6C521883">
      <w:pPr>
        <w:pStyle w:val="5"/>
        <w:spacing w:line="360" w:lineRule="auto"/>
        <w:rPr>
          <w:rFonts w:hint="eastAsia" w:ascii="宋体" w:hAnsi="宋体" w:eastAsia="宋体" w:cs="宋体"/>
          <w:sz w:val="24"/>
        </w:rPr>
      </w:pPr>
    </w:p>
    <w:p w14:paraId="1A7C2CEA">
      <w:pPr>
        <w:pStyle w:val="5"/>
        <w:spacing w:line="360" w:lineRule="auto"/>
        <w:rPr>
          <w:rFonts w:hint="eastAsia" w:ascii="宋体" w:hAnsi="宋体" w:eastAsia="宋体" w:cs="宋体"/>
          <w:sz w:val="24"/>
        </w:rPr>
      </w:pPr>
    </w:p>
    <w:p w14:paraId="6406E6AC">
      <w:pPr>
        <w:pStyle w:val="5"/>
        <w:spacing w:line="360" w:lineRule="auto"/>
        <w:ind w:firstLine="0"/>
        <w:rPr>
          <w:rFonts w:hint="eastAsia" w:ascii="宋体" w:hAnsi="宋体" w:eastAsia="宋体" w:cs="宋体"/>
          <w:sz w:val="24"/>
        </w:rPr>
      </w:pPr>
    </w:p>
    <w:p w14:paraId="78B12400">
      <w:pPr>
        <w:pStyle w:val="4"/>
        <w:spacing w:line="360" w:lineRule="auto"/>
        <w:jc w:val="center"/>
        <w:rPr>
          <w:rFonts w:hint="eastAsia" w:ascii="宋体" w:hAnsi="宋体" w:eastAsia="宋体" w:cs="宋体"/>
          <w:sz w:val="24"/>
          <w:szCs w:val="24"/>
        </w:rPr>
      </w:pPr>
    </w:p>
    <w:p w14:paraId="59A93D6D">
      <w:pPr>
        <w:pStyle w:val="4"/>
        <w:spacing w:line="360" w:lineRule="auto"/>
        <w:jc w:val="center"/>
        <w:rPr>
          <w:rFonts w:hint="eastAsia" w:ascii="宋体" w:hAnsi="宋体" w:eastAsia="宋体" w:cs="宋体"/>
          <w:sz w:val="24"/>
          <w:szCs w:val="24"/>
        </w:rPr>
      </w:pPr>
    </w:p>
    <w:p w14:paraId="731BE71B">
      <w:pPr>
        <w:pStyle w:val="4"/>
        <w:spacing w:line="360" w:lineRule="auto"/>
        <w:jc w:val="center"/>
        <w:rPr>
          <w:rFonts w:hint="eastAsia" w:ascii="宋体" w:hAnsi="宋体" w:eastAsia="宋体" w:cs="宋体"/>
          <w:sz w:val="24"/>
          <w:szCs w:val="24"/>
        </w:rPr>
      </w:pPr>
    </w:p>
    <w:p w14:paraId="303AD59E">
      <w:pPr>
        <w:pStyle w:val="4"/>
        <w:spacing w:line="360" w:lineRule="auto"/>
        <w:jc w:val="center"/>
        <w:rPr>
          <w:rFonts w:hint="eastAsia" w:ascii="宋体" w:hAnsi="宋体" w:eastAsia="宋体" w:cs="宋体"/>
          <w:b w:val="0"/>
          <w:bCs w:val="0"/>
          <w:sz w:val="24"/>
          <w:szCs w:val="24"/>
        </w:rPr>
      </w:pPr>
      <w:r>
        <w:rPr>
          <w:rFonts w:hint="eastAsia" w:ascii="宋体" w:hAnsi="宋体" w:eastAsia="宋体" w:cs="宋体"/>
          <w:sz w:val="24"/>
          <w:szCs w:val="24"/>
        </w:rPr>
        <w:t>具备履行合同所必需的设备和专业技术能力的书面声明（格式）</w:t>
      </w:r>
    </w:p>
    <w:p w14:paraId="0B0F6411">
      <w:pPr>
        <w:spacing w:line="360" w:lineRule="auto"/>
        <w:ind w:firstLine="492"/>
        <w:rPr>
          <w:rFonts w:hint="eastAsia" w:ascii="宋体" w:hAnsi="宋体" w:eastAsia="宋体" w:cs="宋体"/>
          <w:sz w:val="24"/>
        </w:rPr>
      </w:pPr>
      <w:r>
        <w:rPr>
          <w:rFonts w:hint="eastAsia" w:ascii="宋体" w:hAnsi="宋体" w:eastAsia="宋体" w:cs="宋体"/>
          <w:sz w:val="24"/>
        </w:rPr>
        <w:t>我公司郑重声明：我公司具备履行本项采购合同所必需的设备和专业技术能力，为履行本项采购合同我公司具备如下主要设备和主要专业技术能力：</w:t>
      </w:r>
    </w:p>
    <w:p w14:paraId="22FA7093">
      <w:pPr>
        <w:spacing w:line="360" w:lineRule="auto"/>
        <w:ind w:firstLine="492"/>
        <w:rPr>
          <w:rFonts w:hint="eastAsia" w:ascii="宋体" w:hAnsi="宋体" w:eastAsia="宋体" w:cs="宋体"/>
          <w:sz w:val="24"/>
        </w:rPr>
      </w:pPr>
      <w:r>
        <w:rPr>
          <w:rFonts w:hint="eastAsia" w:ascii="宋体" w:hAnsi="宋体" w:eastAsia="宋体" w:cs="宋体"/>
          <w:sz w:val="24"/>
        </w:rPr>
        <w:t>主要设备有：  。</w:t>
      </w:r>
    </w:p>
    <w:p w14:paraId="1E83C7E6">
      <w:pPr>
        <w:spacing w:line="360" w:lineRule="auto"/>
        <w:ind w:firstLine="492"/>
        <w:rPr>
          <w:rFonts w:hint="eastAsia" w:ascii="宋体" w:hAnsi="宋体" w:eastAsia="宋体" w:cs="宋体"/>
          <w:sz w:val="24"/>
        </w:rPr>
      </w:pPr>
      <w:r>
        <w:rPr>
          <w:rFonts w:hint="eastAsia" w:ascii="宋体" w:hAnsi="宋体" w:eastAsia="宋体" w:cs="宋体"/>
          <w:sz w:val="24"/>
        </w:rPr>
        <w:t>主要专业技术能力有：   。</w:t>
      </w:r>
    </w:p>
    <w:p w14:paraId="4C4C8B11">
      <w:pPr>
        <w:spacing w:line="360" w:lineRule="auto"/>
        <w:rPr>
          <w:rFonts w:hint="eastAsia" w:ascii="宋体" w:hAnsi="宋体" w:eastAsia="宋体" w:cs="宋体"/>
          <w:sz w:val="24"/>
        </w:rPr>
      </w:pPr>
      <w:r>
        <w:rPr>
          <w:rFonts w:hint="eastAsia" w:ascii="宋体" w:hAnsi="宋体" w:eastAsia="宋体" w:cs="宋体"/>
          <w:sz w:val="24"/>
        </w:rPr>
        <w:t>投标单位名称（公章）：</w:t>
      </w:r>
    </w:p>
    <w:p w14:paraId="5D971B6F">
      <w:pPr>
        <w:spacing w:line="360" w:lineRule="auto"/>
        <w:rPr>
          <w:rFonts w:hint="eastAsia" w:ascii="宋体" w:hAnsi="宋体" w:eastAsia="宋体" w:cs="宋体"/>
          <w:sz w:val="24"/>
        </w:rPr>
      </w:pPr>
    </w:p>
    <w:p w14:paraId="39C3B9C0">
      <w:pPr>
        <w:spacing w:line="360" w:lineRule="auto"/>
        <w:rPr>
          <w:rFonts w:hint="eastAsia" w:ascii="宋体" w:hAnsi="宋体" w:eastAsia="宋体" w:cs="宋体"/>
          <w:sz w:val="24"/>
        </w:rPr>
      </w:pPr>
      <w:r>
        <w:rPr>
          <w:rFonts w:hint="eastAsia" w:ascii="宋体" w:hAnsi="宋体" w:eastAsia="宋体" w:cs="宋体"/>
          <w:sz w:val="24"/>
        </w:rPr>
        <w:t xml:space="preserve">                                     日期：     年  月   日</w:t>
      </w:r>
    </w:p>
    <w:p w14:paraId="61F7C1CF">
      <w:pPr>
        <w:pStyle w:val="5"/>
        <w:spacing w:line="360" w:lineRule="auto"/>
        <w:rPr>
          <w:rFonts w:hint="eastAsia" w:ascii="宋体" w:hAnsi="宋体" w:eastAsia="宋体" w:cs="宋体"/>
          <w:sz w:val="24"/>
        </w:rPr>
      </w:pPr>
      <w:r>
        <w:rPr>
          <w:rFonts w:hint="eastAsia" w:ascii="宋体" w:hAnsi="宋体" w:eastAsia="宋体" w:cs="宋体"/>
          <w:sz w:val="24"/>
        </w:rPr>
        <w:br w:type="page"/>
      </w:r>
    </w:p>
    <w:p w14:paraId="44386CEF">
      <w:pPr>
        <w:pStyle w:val="5"/>
        <w:spacing w:line="360" w:lineRule="auto"/>
        <w:rPr>
          <w:rFonts w:hint="eastAsia" w:ascii="宋体" w:hAnsi="宋体" w:eastAsia="宋体" w:cs="宋体"/>
          <w:sz w:val="24"/>
        </w:rPr>
      </w:pPr>
    </w:p>
    <w:p w14:paraId="48058799">
      <w:pPr>
        <w:pStyle w:val="4"/>
        <w:spacing w:line="360" w:lineRule="auto"/>
        <w:jc w:val="center"/>
        <w:rPr>
          <w:rFonts w:hint="eastAsia" w:ascii="宋体" w:hAnsi="宋体" w:eastAsia="宋体" w:cs="宋体"/>
          <w:sz w:val="24"/>
          <w:szCs w:val="24"/>
        </w:rPr>
      </w:pPr>
      <w:r>
        <w:rPr>
          <w:rFonts w:hint="eastAsia" w:ascii="宋体" w:hAnsi="宋体" w:eastAsia="宋体" w:cs="宋体"/>
          <w:sz w:val="24"/>
          <w:szCs w:val="24"/>
        </w:rPr>
        <w:t>参加政府采购活动前 3 年内在经营活动中没有重大违法记录的书面声明（格式）</w:t>
      </w:r>
    </w:p>
    <w:p w14:paraId="7F3198D5">
      <w:pPr>
        <w:spacing w:line="360" w:lineRule="auto"/>
        <w:rPr>
          <w:rFonts w:hint="eastAsia" w:ascii="宋体" w:hAnsi="宋体" w:eastAsia="宋体" w:cs="宋体"/>
          <w:b/>
          <w:bCs/>
          <w:sz w:val="24"/>
        </w:rPr>
      </w:pPr>
    </w:p>
    <w:p w14:paraId="135CBA20">
      <w:pPr>
        <w:spacing w:line="360" w:lineRule="auto"/>
        <w:jc w:val="center"/>
        <w:rPr>
          <w:rFonts w:hint="eastAsia" w:ascii="宋体" w:hAnsi="宋体" w:eastAsia="宋体" w:cs="宋体"/>
          <w:sz w:val="24"/>
        </w:rPr>
      </w:pPr>
      <w:r>
        <w:rPr>
          <w:rFonts w:hint="eastAsia" w:ascii="宋体" w:hAnsi="宋体" w:eastAsia="宋体" w:cs="宋体"/>
          <w:sz w:val="24"/>
        </w:rPr>
        <w:t>声  明</w:t>
      </w:r>
    </w:p>
    <w:p w14:paraId="08E00206">
      <w:pPr>
        <w:spacing w:line="360" w:lineRule="auto"/>
        <w:rPr>
          <w:rFonts w:hint="eastAsia" w:ascii="宋体" w:hAnsi="宋体" w:eastAsia="宋体" w:cs="宋体"/>
          <w:sz w:val="24"/>
        </w:rPr>
      </w:pPr>
    </w:p>
    <w:p w14:paraId="6EF49B4F">
      <w:pPr>
        <w:spacing w:line="360" w:lineRule="auto"/>
        <w:rPr>
          <w:rFonts w:hint="eastAsia" w:ascii="宋体" w:hAnsi="宋体" w:eastAsia="宋体" w:cs="宋体"/>
          <w:sz w:val="24"/>
        </w:rPr>
      </w:pPr>
      <w:r>
        <w:rPr>
          <w:rFonts w:hint="eastAsia" w:ascii="宋体" w:hAnsi="宋体" w:eastAsia="宋体" w:cs="宋体"/>
          <w:sz w:val="24"/>
        </w:rPr>
        <w:t>我公司郑重声明：参加本次采购活动前 3 年内，我公司在经营活动中没有因违法经营受到刑事处罚或者责令停产停业、吊销许可证或者执照、较大数额罚款等行政处罚。</w:t>
      </w:r>
    </w:p>
    <w:p w14:paraId="27C16B81">
      <w:pPr>
        <w:spacing w:line="360" w:lineRule="auto"/>
        <w:ind w:firstLine="4080" w:firstLineChars="1700"/>
        <w:rPr>
          <w:rFonts w:hint="eastAsia" w:ascii="宋体" w:hAnsi="宋体" w:cs="宋体"/>
          <w:sz w:val="24"/>
        </w:rPr>
      </w:pPr>
      <w:r>
        <w:rPr>
          <w:rFonts w:hint="eastAsia" w:ascii="宋体" w:hAnsi="宋体" w:cs="宋体"/>
          <w:sz w:val="24"/>
        </w:rPr>
        <w:t>投标单位名称（公章）：</w:t>
      </w:r>
    </w:p>
    <w:p w14:paraId="5D357E2A">
      <w:pPr>
        <w:spacing w:line="360" w:lineRule="auto"/>
        <w:rPr>
          <w:rFonts w:hint="eastAsia" w:ascii="宋体" w:hAnsi="宋体" w:cs="宋体"/>
          <w:sz w:val="24"/>
        </w:rPr>
      </w:pPr>
      <w:r>
        <w:rPr>
          <w:rFonts w:hint="eastAsia" w:ascii="宋体" w:hAnsi="宋体" w:cs="宋体"/>
          <w:sz w:val="24"/>
        </w:rPr>
        <w:t xml:space="preserve">                                 </w:t>
      </w:r>
    </w:p>
    <w:p w14:paraId="21612C3F">
      <w:pPr>
        <w:spacing w:line="360" w:lineRule="auto"/>
        <w:ind w:firstLine="4080" w:firstLineChars="1700"/>
        <w:rPr>
          <w:rFonts w:hint="eastAsia" w:ascii="宋体" w:hAnsi="宋体" w:cs="宋体"/>
          <w:sz w:val="24"/>
        </w:rPr>
      </w:pPr>
      <w:r>
        <w:rPr>
          <w:rFonts w:hint="eastAsia" w:ascii="宋体" w:hAnsi="宋体" w:cs="宋体"/>
          <w:sz w:val="24"/>
        </w:rPr>
        <w:t xml:space="preserve"> 授权代表签字：</w:t>
      </w:r>
    </w:p>
    <w:p w14:paraId="3F1582B7">
      <w:pPr>
        <w:spacing w:line="360" w:lineRule="auto"/>
        <w:rPr>
          <w:rFonts w:hint="eastAsia" w:ascii="宋体" w:hAnsi="宋体" w:cs="宋体"/>
          <w:sz w:val="24"/>
        </w:rPr>
      </w:pPr>
      <w:r>
        <w:rPr>
          <w:rFonts w:hint="eastAsia" w:ascii="宋体" w:hAnsi="宋体" w:cs="宋体"/>
          <w:sz w:val="24"/>
        </w:rPr>
        <w:t xml:space="preserve">                                  </w:t>
      </w:r>
    </w:p>
    <w:p w14:paraId="76DB7ED2">
      <w:pPr>
        <w:spacing w:line="360" w:lineRule="auto"/>
        <w:ind w:firstLine="4320" w:firstLineChars="1800"/>
        <w:rPr>
          <w:rFonts w:hint="eastAsia" w:ascii="宋体" w:hAnsi="宋体" w:cs="宋体"/>
          <w:sz w:val="24"/>
        </w:rPr>
      </w:pPr>
      <w:r>
        <w:rPr>
          <w:rFonts w:hint="eastAsia" w:ascii="宋体" w:hAnsi="宋体" w:cs="宋体"/>
          <w:sz w:val="24"/>
        </w:rPr>
        <w:t>日期：年月日</w:t>
      </w:r>
    </w:p>
    <w:p w14:paraId="44DD1104">
      <w:pPr>
        <w:spacing w:line="360" w:lineRule="auto"/>
        <w:rPr>
          <w:rFonts w:hint="eastAsia" w:ascii="宋体" w:hAnsi="宋体" w:eastAsia="宋体" w:cs="宋体"/>
          <w:sz w:val="24"/>
        </w:rPr>
      </w:pPr>
    </w:p>
    <w:p w14:paraId="7C787820">
      <w:pPr>
        <w:spacing w:line="360" w:lineRule="auto"/>
        <w:rPr>
          <w:rFonts w:hint="eastAsia" w:ascii="宋体" w:hAnsi="宋体" w:eastAsia="宋体" w:cs="宋体"/>
          <w:sz w:val="24"/>
        </w:rPr>
      </w:pPr>
    </w:p>
    <w:p w14:paraId="750A85C0">
      <w:pPr>
        <w:spacing w:line="360" w:lineRule="auto"/>
        <w:rPr>
          <w:rFonts w:hint="eastAsia" w:ascii="宋体" w:hAnsi="宋体" w:eastAsia="宋体" w:cs="宋体"/>
          <w:sz w:val="24"/>
        </w:rPr>
      </w:pPr>
    </w:p>
    <w:p w14:paraId="794DFD10">
      <w:pPr>
        <w:spacing w:line="360" w:lineRule="auto"/>
        <w:rPr>
          <w:rFonts w:hint="eastAsia" w:ascii="宋体" w:hAnsi="宋体" w:eastAsia="宋体" w:cs="宋体"/>
          <w:sz w:val="24"/>
        </w:rPr>
      </w:pPr>
    </w:p>
    <w:p w14:paraId="19D2C63A">
      <w:pPr>
        <w:spacing w:line="360" w:lineRule="auto"/>
        <w:rPr>
          <w:rFonts w:hint="eastAsia" w:ascii="宋体" w:hAnsi="宋体" w:eastAsia="宋体" w:cs="宋体"/>
          <w:sz w:val="24"/>
        </w:rPr>
      </w:pPr>
    </w:p>
    <w:p w14:paraId="0EFE6EF0">
      <w:pPr>
        <w:spacing w:line="360" w:lineRule="auto"/>
        <w:rPr>
          <w:rFonts w:hint="eastAsia" w:ascii="宋体" w:hAnsi="宋体" w:eastAsia="宋体" w:cs="宋体"/>
          <w:sz w:val="24"/>
        </w:rPr>
      </w:pPr>
    </w:p>
    <w:p w14:paraId="4D8C763C">
      <w:pPr>
        <w:spacing w:line="360" w:lineRule="auto"/>
        <w:rPr>
          <w:rFonts w:hint="eastAsia" w:ascii="宋体" w:hAnsi="宋体" w:eastAsia="宋体" w:cs="宋体"/>
          <w:sz w:val="24"/>
        </w:rPr>
      </w:pPr>
    </w:p>
    <w:p w14:paraId="3D9BE49A">
      <w:pPr>
        <w:spacing w:line="360" w:lineRule="auto"/>
        <w:rPr>
          <w:rFonts w:hint="eastAsia" w:ascii="宋体" w:hAnsi="宋体" w:eastAsia="宋体" w:cs="宋体"/>
          <w:sz w:val="24"/>
        </w:rPr>
      </w:pPr>
    </w:p>
    <w:p w14:paraId="6EFEA32A">
      <w:pPr>
        <w:spacing w:line="360" w:lineRule="auto"/>
        <w:rPr>
          <w:rFonts w:hint="eastAsia" w:ascii="宋体" w:hAnsi="宋体" w:eastAsia="宋体" w:cs="宋体"/>
          <w:sz w:val="24"/>
        </w:rPr>
      </w:pPr>
    </w:p>
    <w:p w14:paraId="0B7541D4">
      <w:pPr>
        <w:spacing w:line="360" w:lineRule="auto"/>
        <w:rPr>
          <w:rFonts w:hint="eastAsia" w:ascii="宋体" w:hAnsi="宋体" w:eastAsia="宋体" w:cs="宋体"/>
          <w:sz w:val="24"/>
        </w:rPr>
      </w:pPr>
    </w:p>
    <w:p w14:paraId="4474705D">
      <w:pPr>
        <w:spacing w:line="360" w:lineRule="auto"/>
        <w:rPr>
          <w:rFonts w:hint="eastAsia" w:ascii="宋体" w:hAnsi="宋体" w:eastAsia="宋体" w:cs="宋体"/>
          <w:sz w:val="24"/>
        </w:rPr>
      </w:pPr>
    </w:p>
    <w:p w14:paraId="54DDB185">
      <w:pPr>
        <w:spacing w:line="360" w:lineRule="auto"/>
        <w:rPr>
          <w:rFonts w:hint="eastAsia" w:ascii="宋体" w:hAnsi="宋体" w:eastAsia="宋体" w:cs="宋体"/>
          <w:sz w:val="24"/>
        </w:rPr>
      </w:pPr>
    </w:p>
    <w:p w14:paraId="051080D2">
      <w:pPr>
        <w:spacing w:line="360" w:lineRule="auto"/>
        <w:rPr>
          <w:rFonts w:hint="eastAsia" w:ascii="宋体" w:hAnsi="宋体" w:eastAsia="宋体" w:cs="宋体"/>
          <w:sz w:val="24"/>
        </w:rPr>
      </w:pPr>
    </w:p>
    <w:p w14:paraId="2C610167">
      <w:pPr>
        <w:spacing w:line="360" w:lineRule="auto"/>
        <w:rPr>
          <w:rFonts w:hint="eastAsia" w:ascii="宋体" w:hAnsi="宋体" w:eastAsia="宋体" w:cs="宋体"/>
          <w:sz w:val="24"/>
        </w:rPr>
      </w:pPr>
    </w:p>
    <w:p w14:paraId="4BB6EC3E">
      <w:pPr>
        <w:spacing w:line="360" w:lineRule="auto"/>
        <w:rPr>
          <w:rFonts w:hint="eastAsia" w:ascii="宋体" w:hAnsi="宋体" w:eastAsia="宋体" w:cs="宋体"/>
          <w:sz w:val="24"/>
        </w:rPr>
      </w:pPr>
    </w:p>
    <w:p w14:paraId="1A0E5C98">
      <w:pPr>
        <w:spacing w:line="360" w:lineRule="auto"/>
        <w:rPr>
          <w:rFonts w:hint="eastAsia" w:ascii="宋体" w:hAnsi="宋体" w:eastAsia="宋体" w:cs="宋体"/>
          <w:sz w:val="24"/>
        </w:rPr>
      </w:pPr>
    </w:p>
    <w:p w14:paraId="5E8AACDE">
      <w:pPr>
        <w:pStyle w:val="4"/>
        <w:spacing w:line="360" w:lineRule="auto"/>
        <w:jc w:val="center"/>
        <w:rPr>
          <w:rFonts w:hint="eastAsia" w:ascii="宋体" w:hAnsi="宋体" w:eastAsia="宋体" w:cs="宋体"/>
          <w:b w:val="0"/>
          <w:bCs w:val="0"/>
          <w:sz w:val="24"/>
          <w:szCs w:val="24"/>
        </w:rPr>
      </w:pPr>
      <w:r>
        <w:rPr>
          <w:rFonts w:hint="eastAsia" w:ascii="宋体" w:hAnsi="宋体" w:eastAsia="宋体" w:cs="宋体"/>
          <w:sz w:val="24"/>
          <w:szCs w:val="24"/>
        </w:rPr>
        <w:t>法人授权书（格式）</w:t>
      </w:r>
    </w:p>
    <w:p w14:paraId="4C9F884A">
      <w:pPr>
        <w:snapToGrid w:val="0"/>
        <w:spacing w:line="360" w:lineRule="auto"/>
        <w:rPr>
          <w:rFonts w:hint="eastAsia" w:ascii="宋体" w:hAnsi="宋体" w:eastAsia="宋体" w:cs="宋体"/>
          <w:sz w:val="24"/>
        </w:rPr>
      </w:pPr>
    </w:p>
    <w:p w14:paraId="3E7A6936">
      <w:pPr>
        <w:snapToGrid w:val="0"/>
        <w:spacing w:line="360" w:lineRule="auto"/>
        <w:ind w:firstLine="615"/>
        <w:rPr>
          <w:rFonts w:hint="eastAsia" w:ascii="宋体" w:hAnsi="宋体" w:eastAsia="宋体" w:cs="宋体"/>
          <w:sz w:val="24"/>
        </w:rPr>
      </w:pPr>
      <w:r>
        <w:rPr>
          <w:rFonts w:hint="eastAsia" w:ascii="宋体" w:hAnsi="宋体" w:eastAsia="宋体" w:cs="宋体"/>
          <w:sz w:val="24"/>
        </w:rPr>
        <w:t>本授权书声明：______________公司的_________（法定代表人姓名）_________职务代表本公司授权_________（被授权人的姓名）_________(职务)为本公司的合法投标代表，就参加</w:t>
      </w:r>
      <w:r>
        <w:rPr>
          <w:rFonts w:hint="eastAsia" w:ascii="宋体" w:hAnsi="宋体" w:eastAsia="宋体" w:cs="宋体"/>
          <w:sz w:val="24"/>
          <w:u w:val="single"/>
        </w:rPr>
        <w:t xml:space="preserve">   </w:t>
      </w:r>
      <w:r>
        <w:rPr>
          <w:rFonts w:hint="eastAsia" w:ascii="宋体" w:hAnsi="宋体" w:eastAsia="宋体" w:cs="宋体"/>
          <w:sz w:val="24"/>
        </w:rPr>
        <w:t>（编号）号标的内容的投标、签订合同以及合同的执行、完成和纠纷处理，以本公司名义处理一切与之有关的事务。</w:t>
      </w:r>
    </w:p>
    <w:p w14:paraId="370B4481">
      <w:pPr>
        <w:spacing w:line="360" w:lineRule="auto"/>
        <w:ind w:firstLine="645"/>
        <w:rPr>
          <w:rFonts w:hint="eastAsia" w:ascii="宋体" w:hAnsi="宋体" w:eastAsia="宋体" w:cs="宋体"/>
          <w:sz w:val="24"/>
        </w:rPr>
      </w:pPr>
      <w:r>
        <w:rPr>
          <w:rFonts w:hint="eastAsia" w:ascii="宋体" w:hAnsi="宋体" w:eastAsia="宋体" w:cs="宋体"/>
          <w:sz w:val="24"/>
        </w:rPr>
        <w:t>本授权书于年月日签字生效，特此声明。</w:t>
      </w:r>
    </w:p>
    <w:p w14:paraId="276796CA">
      <w:pPr>
        <w:spacing w:line="360" w:lineRule="auto"/>
        <w:ind w:firstLine="720" w:firstLineChars="300"/>
        <w:rPr>
          <w:rFonts w:hint="eastAsia" w:ascii="宋体" w:hAnsi="宋体" w:eastAsia="宋体" w:cs="宋体"/>
          <w:sz w:val="24"/>
        </w:rPr>
      </w:pPr>
      <w:r>
        <w:rPr>
          <w:rFonts w:hint="eastAsia" w:ascii="宋体" w:hAnsi="宋体" w:eastAsia="宋体" w:cs="宋体"/>
          <w:sz w:val="24"/>
        </w:rPr>
        <w:t xml:space="preserve">法定代表人签字：                             </w:t>
      </w:r>
    </w:p>
    <w:p w14:paraId="4D890216">
      <w:pPr>
        <w:spacing w:line="360" w:lineRule="auto"/>
        <w:rPr>
          <w:rFonts w:hint="eastAsia" w:ascii="宋体" w:hAnsi="宋体" w:eastAsia="宋体" w:cs="宋体"/>
          <w:sz w:val="24"/>
          <w:u w:val="single"/>
        </w:rPr>
      </w:pPr>
      <w:r>
        <w:rPr>
          <w:rFonts w:hint="eastAsia" w:ascii="宋体" w:hAnsi="宋体" w:eastAsia="宋体" w:cs="宋体"/>
          <w:sz w:val="24"/>
        </w:rPr>
        <w:t xml:space="preserve">           职    务：</w:t>
      </w:r>
    </w:p>
    <w:p w14:paraId="1E4019FB">
      <w:pPr>
        <w:spacing w:line="360" w:lineRule="auto"/>
        <w:rPr>
          <w:rFonts w:hint="eastAsia" w:ascii="宋体" w:hAnsi="宋体" w:eastAsia="宋体" w:cs="宋体"/>
          <w:sz w:val="24"/>
          <w:u w:val="single"/>
        </w:rPr>
      </w:pPr>
      <w:r>
        <w:rPr>
          <w:rFonts w:hint="eastAsia" w:ascii="宋体" w:hAnsi="宋体" w:eastAsia="宋体" w:cs="宋体"/>
          <w:sz w:val="24"/>
        </w:rPr>
        <w:t xml:space="preserve">           单位名称：</w:t>
      </w:r>
    </w:p>
    <w:p w14:paraId="0B6C96D4">
      <w:pPr>
        <w:spacing w:line="360" w:lineRule="auto"/>
        <w:rPr>
          <w:rFonts w:hint="eastAsia" w:ascii="宋体" w:hAnsi="宋体" w:eastAsia="宋体" w:cs="宋体"/>
          <w:sz w:val="24"/>
        </w:rPr>
      </w:pPr>
      <w:r>
        <w:rPr>
          <w:rFonts w:hint="eastAsia" w:ascii="宋体" w:hAnsi="宋体" w:eastAsia="宋体" w:cs="宋体"/>
          <w:sz w:val="24"/>
        </w:rPr>
        <w:t xml:space="preserve">           地    址：</w:t>
      </w:r>
    </w:p>
    <w:p w14:paraId="7A9BD8D1">
      <w:pPr>
        <w:spacing w:line="360" w:lineRule="auto"/>
        <w:rPr>
          <w:rFonts w:hint="eastAsia" w:ascii="宋体" w:hAnsi="宋体" w:eastAsia="宋体" w:cs="宋体"/>
          <w:sz w:val="24"/>
          <w:u w:val="single"/>
        </w:rPr>
      </w:pPr>
      <w:r>
        <w:rPr>
          <w:rFonts w:hint="eastAsia" w:ascii="宋体" w:hAnsi="宋体" w:eastAsia="宋体" w:cs="宋体"/>
          <w:sz w:val="24"/>
        </w:rPr>
        <w:t>投标代表（被授权人）签字：</w:t>
      </w:r>
    </w:p>
    <w:p w14:paraId="5404F365">
      <w:pPr>
        <w:spacing w:line="360" w:lineRule="auto"/>
        <w:rPr>
          <w:rFonts w:hint="eastAsia" w:ascii="宋体" w:hAnsi="宋体" w:eastAsia="宋体" w:cs="宋体"/>
          <w:sz w:val="24"/>
          <w:u w:val="single"/>
        </w:rPr>
      </w:pPr>
      <w:r>
        <w:rPr>
          <w:rFonts w:hint="eastAsia" w:ascii="宋体" w:hAnsi="宋体" w:eastAsia="宋体" w:cs="宋体"/>
          <w:sz w:val="24"/>
        </w:rPr>
        <w:t xml:space="preserve">           职    务： </w:t>
      </w:r>
    </w:p>
    <w:p w14:paraId="77C54837">
      <w:pPr>
        <w:spacing w:line="360" w:lineRule="auto"/>
        <w:rPr>
          <w:rFonts w:hint="eastAsia" w:ascii="宋体" w:hAnsi="宋体" w:eastAsia="宋体" w:cs="宋体"/>
          <w:sz w:val="24"/>
          <w:u w:val="single"/>
        </w:rPr>
      </w:pPr>
      <w:r>
        <w:rPr>
          <w:rFonts w:hint="eastAsia" w:ascii="宋体" w:hAnsi="宋体" w:eastAsia="宋体" w:cs="宋体"/>
          <w:sz w:val="24"/>
        </w:rPr>
        <w:t xml:space="preserve">           单位名称： </w:t>
      </w:r>
    </w:p>
    <w:p w14:paraId="51E243EA">
      <w:pPr>
        <w:spacing w:line="360" w:lineRule="auto"/>
        <w:rPr>
          <w:rFonts w:hint="eastAsia" w:ascii="宋体" w:hAnsi="宋体" w:eastAsia="宋体" w:cs="宋体"/>
          <w:sz w:val="24"/>
        </w:rPr>
      </w:pPr>
      <w:r>
        <w:rPr>
          <w:rFonts w:hint="eastAsia" w:ascii="宋体" w:hAnsi="宋体" w:eastAsia="宋体" w:cs="宋体"/>
          <w:sz w:val="24"/>
        </w:rPr>
        <w:t xml:space="preserve">           地    址： </w:t>
      </w:r>
    </w:p>
    <w:p w14:paraId="2209EA35">
      <w:pPr>
        <w:spacing w:line="360" w:lineRule="auto"/>
        <w:rPr>
          <w:rFonts w:hint="eastAsia" w:ascii="宋体" w:hAnsi="宋体" w:eastAsia="宋体" w:cs="宋体"/>
          <w:sz w:val="24"/>
        </w:rPr>
      </w:pPr>
    </w:p>
    <w:p w14:paraId="04AD2262">
      <w:pPr>
        <w:spacing w:line="360" w:lineRule="auto"/>
        <w:rPr>
          <w:rFonts w:hint="eastAsia" w:ascii="宋体" w:hAnsi="宋体" w:eastAsia="宋体" w:cs="宋体"/>
          <w:sz w:val="24"/>
          <w:u w:val="single"/>
        </w:rPr>
      </w:pPr>
      <w:r>
        <w:rPr>
          <w:rFonts w:hint="eastAsia" w:ascii="宋体" w:hAnsi="宋体" w:eastAsia="宋体" w:cs="宋体"/>
          <w:sz w:val="24"/>
        </w:rPr>
        <w:t xml:space="preserve">           投标人（单位公章）：</w:t>
      </w:r>
    </w:p>
    <w:p w14:paraId="2A10B830">
      <w:pPr>
        <w:spacing w:line="360" w:lineRule="auto"/>
        <w:outlineLvl w:val="0"/>
        <w:rPr>
          <w:rFonts w:hint="eastAsia" w:ascii="宋体" w:hAnsi="宋体" w:eastAsia="宋体" w:cs="宋体"/>
          <w:sz w:val="24"/>
        </w:rPr>
      </w:pPr>
      <w:r>
        <w:rPr>
          <w:rFonts w:hint="eastAsia" w:ascii="宋体" w:hAnsi="宋体" w:eastAsia="宋体" w:cs="宋体"/>
          <w:sz w:val="24"/>
        </w:rPr>
        <w:t xml:space="preserve">           日    期： </w:t>
      </w:r>
    </w:p>
    <w:p w14:paraId="69E5ED21">
      <w:pPr>
        <w:snapToGrid w:val="0"/>
        <w:spacing w:before="120" w:after="120" w:line="360" w:lineRule="auto"/>
        <w:jc w:val="center"/>
        <w:rPr>
          <w:rFonts w:hint="eastAsia" w:ascii="宋体" w:hAnsi="宋体" w:eastAsia="宋体" w:cs="宋体"/>
          <w:sz w:val="24"/>
        </w:rPr>
      </w:pPr>
    </w:p>
    <w:p w14:paraId="1EB8D41B">
      <w:pPr>
        <w:pStyle w:val="2"/>
        <w:spacing w:line="240" w:lineRule="auto"/>
        <w:rPr>
          <w:rFonts w:hint="eastAsia" w:ascii="宋体" w:hAnsi="宋体" w:eastAsia="宋体" w:cs="宋体"/>
          <w:b w:val="0"/>
          <w:bCs w:val="0"/>
        </w:rPr>
      </w:pPr>
    </w:p>
    <w:p w14:paraId="7168AD8B">
      <w:pPr>
        <w:rPr>
          <w:rFonts w:hint="eastAsia" w:ascii="宋体" w:hAnsi="宋体" w:eastAsia="宋体" w:cs="宋体"/>
        </w:rPr>
      </w:pPr>
    </w:p>
    <w:p w14:paraId="21D463FE">
      <w:pPr>
        <w:pStyle w:val="2"/>
      </w:pPr>
    </w:p>
    <w:p w14:paraId="725D3E80">
      <w:pPr>
        <w:sectPr>
          <w:pgSz w:w="11906" w:h="16838"/>
          <w:pgMar w:top="1440" w:right="1800" w:bottom="1440" w:left="1800" w:header="851" w:footer="992" w:gutter="0"/>
          <w:cols w:space="425" w:num="1"/>
          <w:docGrid w:type="lines" w:linePitch="312" w:charSpace="0"/>
        </w:sectPr>
      </w:pPr>
    </w:p>
    <w:p w14:paraId="3A598823"/>
    <w:p w14:paraId="7B7B4B8C">
      <w:pPr>
        <w:pStyle w:val="2"/>
        <w:spacing w:line="240" w:lineRule="auto"/>
        <w:jc w:val="center"/>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rPr>
        <w:t>盐城工业职业技术学院2026年高职提前招生校测安检门</w:t>
      </w:r>
      <w:r>
        <w:rPr>
          <w:rFonts w:hint="eastAsia" w:ascii="宋体" w:hAnsi="宋体" w:eastAsia="宋体" w:cs="宋体"/>
          <w:b w:val="0"/>
          <w:bCs w:val="0"/>
          <w:sz w:val="24"/>
          <w:szCs w:val="24"/>
          <w:lang w:val="en-US" w:eastAsia="zh-CN"/>
        </w:rPr>
        <w:t>租赁</w:t>
      </w:r>
      <w:r>
        <w:rPr>
          <w:rFonts w:hint="eastAsia" w:ascii="宋体" w:hAnsi="宋体" w:eastAsia="宋体" w:cs="宋体"/>
          <w:b w:val="0"/>
          <w:bCs w:val="0"/>
          <w:sz w:val="24"/>
          <w:szCs w:val="24"/>
        </w:rPr>
        <w:t>服务报价表</w:t>
      </w: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lang w:val="en-US" w:eastAsia="zh-CN"/>
        </w:rPr>
        <w:t>2026ZX-016</w:t>
      </w:r>
      <w:r>
        <w:rPr>
          <w:rFonts w:hint="eastAsia" w:ascii="宋体" w:hAnsi="宋体" w:eastAsia="宋体" w:cs="宋体"/>
          <w:b w:val="0"/>
          <w:bCs w:val="0"/>
          <w:sz w:val="24"/>
          <w:szCs w:val="24"/>
          <w:lang w:eastAsia="zh-CN"/>
        </w:rPr>
        <w:t>）</w:t>
      </w:r>
    </w:p>
    <w:tbl>
      <w:tblPr>
        <w:tblStyle w:val="11"/>
        <w:tblW w:w="14958" w:type="dxa"/>
        <w:jc w:val="center"/>
        <w:tblLayout w:type="fixed"/>
        <w:tblCellMar>
          <w:top w:w="0" w:type="dxa"/>
          <w:left w:w="108" w:type="dxa"/>
          <w:bottom w:w="0" w:type="dxa"/>
          <w:right w:w="108" w:type="dxa"/>
        </w:tblCellMar>
      </w:tblPr>
      <w:tblGrid>
        <w:gridCol w:w="534"/>
        <w:gridCol w:w="1545"/>
        <w:gridCol w:w="8100"/>
        <w:gridCol w:w="405"/>
        <w:gridCol w:w="420"/>
        <w:gridCol w:w="810"/>
        <w:gridCol w:w="945"/>
        <w:gridCol w:w="825"/>
        <w:gridCol w:w="1374"/>
      </w:tblGrid>
      <w:tr w14:paraId="6E1E55B0">
        <w:tblPrEx>
          <w:tblCellMar>
            <w:top w:w="0" w:type="dxa"/>
            <w:left w:w="108" w:type="dxa"/>
            <w:bottom w:w="0" w:type="dxa"/>
            <w:right w:w="108" w:type="dxa"/>
          </w:tblCellMar>
        </w:tblPrEx>
        <w:trPr>
          <w:trHeight w:val="400" w:hRule="atLeast"/>
          <w:jc w:val="center"/>
        </w:trPr>
        <w:tc>
          <w:tcPr>
            <w:tcW w:w="5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84A4AD">
            <w:pPr>
              <w:widowControl/>
              <w:jc w:val="center"/>
              <w:textAlignment w:val="center"/>
              <w:rPr>
                <w:rFonts w:hint="eastAsia" w:ascii="宋体" w:hAnsi="宋体" w:eastAsia="宋体" w:cs="宋体"/>
                <w:b/>
                <w:bCs/>
                <w:color w:val="000000"/>
                <w:sz w:val="21"/>
                <w:szCs w:val="21"/>
              </w:rPr>
            </w:pPr>
            <w:r>
              <w:rPr>
                <w:rFonts w:hint="eastAsia" w:ascii="宋体" w:hAnsi="宋体" w:eastAsia="宋体" w:cs="宋体"/>
                <w:b/>
                <w:bCs/>
                <w:color w:val="000000"/>
                <w:kern w:val="0"/>
                <w:sz w:val="21"/>
                <w:szCs w:val="21"/>
                <w:lang w:bidi="ar"/>
              </w:rPr>
              <w:t>序号</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7D7CAB">
            <w:pPr>
              <w:widowControl/>
              <w:jc w:val="center"/>
              <w:textAlignment w:val="center"/>
              <w:rPr>
                <w:rFonts w:hint="eastAsia" w:ascii="宋体" w:hAnsi="宋体" w:eastAsia="宋体" w:cs="宋体"/>
                <w:b/>
                <w:bCs/>
                <w:color w:val="000000"/>
                <w:sz w:val="21"/>
                <w:szCs w:val="21"/>
              </w:rPr>
            </w:pPr>
            <w:r>
              <w:rPr>
                <w:rFonts w:hint="eastAsia" w:ascii="宋体" w:hAnsi="宋体" w:eastAsia="宋体" w:cs="宋体"/>
                <w:b/>
                <w:bCs/>
                <w:color w:val="000000"/>
                <w:kern w:val="0"/>
                <w:sz w:val="21"/>
                <w:szCs w:val="21"/>
                <w:lang w:bidi="ar"/>
              </w:rPr>
              <w:t>项目</w:t>
            </w:r>
          </w:p>
        </w:tc>
        <w:tc>
          <w:tcPr>
            <w:tcW w:w="8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5E87E5">
            <w:pPr>
              <w:widowControl/>
              <w:jc w:val="center"/>
              <w:textAlignment w:val="center"/>
              <w:rPr>
                <w:rFonts w:hint="default" w:ascii="宋体" w:hAnsi="宋体" w:eastAsia="宋体" w:cs="宋体"/>
                <w:b/>
                <w:bCs/>
                <w:color w:val="000000"/>
                <w:kern w:val="0"/>
                <w:sz w:val="21"/>
                <w:szCs w:val="21"/>
                <w:lang w:val="en-US" w:eastAsia="zh-CN" w:bidi="ar"/>
              </w:rPr>
            </w:pPr>
            <w:r>
              <w:rPr>
                <w:rFonts w:hint="eastAsia" w:ascii="宋体" w:hAnsi="宋体" w:eastAsia="宋体" w:cs="宋体"/>
                <w:b/>
                <w:bCs/>
                <w:color w:val="000000"/>
                <w:kern w:val="0"/>
                <w:sz w:val="21"/>
                <w:szCs w:val="21"/>
                <w:lang w:val="en-US" w:eastAsia="zh-CN" w:bidi="ar"/>
              </w:rPr>
              <w:t>设备参数及标准</w:t>
            </w:r>
          </w:p>
        </w:tc>
        <w:tc>
          <w:tcPr>
            <w:tcW w:w="4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47450E">
            <w:pPr>
              <w:widowControl/>
              <w:jc w:val="center"/>
              <w:textAlignment w:val="center"/>
              <w:rPr>
                <w:rFonts w:hint="eastAsia" w:ascii="宋体" w:hAnsi="宋体" w:eastAsia="宋体" w:cs="宋体"/>
                <w:b/>
                <w:bCs/>
                <w:color w:val="000000"/>
                <w:sz w:val="21"/>
                <w:szCs w:val="21"/>
              </w:rPr>
            </w:pPr>
            <w:r>
              <w:rPr>
                <w:rFonts w:hint="eastAsia" w:ascii="宋体" w:hAnsi="宋体" w:eastAsia="宋体" w:cs="宋体"/>
                <w:b/>
                <w:bCs/>
                <w:color w:val="000000"/>
                <w:kern w:val="0"/>
                <w:sz w:val="21"/>
                <w:szCs w:val="21"/>
                <w:lang w:bidi="ar"/>
              </w:rPr>
              <w:t>单位</w:t>
            </w:r>
          </w:p>
        </w:tc>
        <w:tc>
          <w:tcPr>
            <w:tcW w:w="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4E2B4F">
            <w:pPr>
              <w:widowControl/>
              <w:jc w:val="center"/>
              <w:textAlignment w:val="center"/>
              <w:rPr>
                <w:rFonts w:hint="eastAsia" w:ascii="宋体" w:hAnsi="宋体" w:eastAsia="宋体" w:cs="宋体"/>
                <w:b/>
                <w:bCs/>
                <w:color w:val="000000"/>
                <w:sz w:val="21"/>
                <w:szCs w:val="21"/>
              </w:rPr>
            </w:pPr>
            <w:r>
              <w:rPr>
                <w:rFonts w:hint="eastAsia" w:ascii="宋体" w:hAnsi="宋体" w:eastAsia="宋体" w:cs="宋体"/>
                <w:b/>
                <w:bCs/>
                <w:color w:val="000000"/>
                <w:kern w:val="0"/>
                <w:sz w:val="21"/>
                <w:szCs w:val="21"/>
                <w:lang w:bidi="ar"/>
              </w:rPr>
              <w:t>数量</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D4E95E">
            <w:pPr>
              <w:widowControl/>
              <w:jc w:val="center"/>
              <w:textAlignment w:val="center"/>
              <w:rPr>
                <w:rFonts w:hint="eastAsia" w:ascii="宋体" w:hAnsi="宋体" w:eastAsia="宋体" w:cs="宋体"/>
                <w:b/>
                <w:bCs/>
                <w:color w:val="000000"/>
                <w:sz w:val="21"/>
                <w:szCs w:val="21"/>
              </w:rPr>
            </w:pPr>
            <w:r>
              <w:rPr>
                <w:rFonts w:hint="eastAsia" w:ascii="宋体" w:hAnsi="宋体" w:eastAsia="宋体" w:cs="宋体"/>
                <w:b/>
                <w:bCs/>
                <w:color w:val="000000"/>
                <w:kern w:val="0"/>
                <w:sz w:val="21"/>
                <w:szCs w:val="21"/>
                <w:lang w:bidi="ar"/>
              </w:rPr>
              <w:t>单价（元）</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7DB75A">
            <w:pPr>
              <w:widowControl/>
              <w:jc w:val="center"/>
              <w:textAlignment w:val="center"/>
              <w:rPr>
                <w:rFonts w:hint="eastAsia" w:ascii="宋体" w:hAnsi="宋体" w:eastAsia="宋体" w:cs="宋体"/>
                <w:b/>
                <w:bCs/>
                <w:color w:val="000000"/>
                <w:sz w:val="21"/>
                <w:szCs w:val="21"/>
              </w:rPr>
            </w:pPr>
            <w:r>
              <w:rPr>
                <w:rFonts w:hint="eastAsia" w:ascii="宋体" w:hAnsi="宋体" w:eastAsia="宋体" w:cs="宋体"/>
                <w:b/>
                <w:bCs/>
                <w:color w:val="000000"/>
                <w:kern w:val="0"/>
                <w:sz w:val="21"/>
                <w:szCs w:val="21"/>
                <w:lang w:bidi="ar"/>
              </w:rPr>
              <w:t>总价（元）</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1D32D7">
            <w:pPr>
              <w:widowControl/>
              <w:jc w:val="center"/>
              <w:textAlignment w:val="center"/>
              <w:rPr>
                <w:rFonts w:hint="eastAsia" w:ascii="宋体" w:hAnsi="宋体" w:eastAsia="宋体" w:cs="宋体"/>
                <w:b/>
                <w:bCs/>
                <w:color w:val="000000"/>
                <w:kern w:val="0"/>
                <w:sz w:val="21"/>
                <w:szCs w:val="21"/>
                <w:lang w:bidi="ar"/>
              </w:rPr>
            </w:pPr>
            <w:r>
              <w:rPr>
                <w:rFonts w:hint="eastAsia" w:ascii="宋体" w:hAnsi="宋体" w:eastAsia="宋体" w:cs="宋体"/>
                <w:b/>
                <w:bCs/>
                <w:color w:val="000000"/>
                <w:kern w:val="0"/>
                <w:sz w:val="21"/>
                <w:szCs w:val="21"/>
                <w:lang w:bidi="ar"/>
              </w:rPr>
              <w:t>投标品牌</w:t>
            </w:r>
          </w:p>
        </w:tc>
        <w:tc>
          <w:tcPr>
            <w:tcW w:w="13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209D49">
            <w:pPr>
              <w:widowControl/>
              <w:jc w:val="center"/>
              <w:textAlignment w:val="center"/>
              <w:rPr>
                <w:rFonts w:hint="eastAsia" w:ascii="宋体" w:hAnsi="宋体" w:eastAsia="宋体" w:cs="宋体"/>
                <w:b/>
                <w:bCs/>
                <w:color w:val="000000"/>
                <w:sz w:val="21"/>
                <w:szCs w:val="21"/>
              </w:rPr>
            </w:pPr>
            <w:r>
              <w:rPr>
                <w:rFonts w:hint="eastAsia" w:ascii="宋体" w:hAnsi="宋体" w:eastAsia="宋体" w:cs="宋体"/>
                <w:b/>
                <w:bCs/>
                <w:color w:val="000000"/>
                <w:kern w:val="0"/>
                <w:sz w:val="21"/>
                <w:szCs w:val="21"/>
                <w:lang w:bidi="ar"/>
              </w:rPr>
              <w:t>备注</w:t>
            </w:r>
          </w:p>
        </w:tc>
      </w:tr>
      <w:tr w14:paraId="3FB28893">
        <w:tblPrEx>
          <w:tblCellMar>
            <w:top w:w="0" w:type="dxa"/>
            <w:left w:w="108" w:type="dxa"/>
            <w:bottom w:w="0" w:type="dxa"/>
            <w:right w:w="108" w:type="dxa"/>
          </w:tblCellMar>
        </w:tblPrEx>
        <w:trPr>
          <w:trHeight w:val="880" w:hRule="atLeast"/>
          <w:jc w:val="center"/>
        </w:trPr>
        <w:tc>
          <w:tcPr>
            <w:tcW w:w="5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32614C">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1</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7AF6C9">
            <w:pPr>
              <w:widowControl/>
              <w:jc w:val="center"/>
              <w:textAlignment w:val="center"/>
              <w:rPr>
                <w:rFonts w:hint="eastAsia" w:ascii="宋体" w:hAnsi="宋体" w:eastAsia="宋体" w:cs="宋体"/>
                <w:color w:val="000000"/>
                <w:sz w:val="21"/>
                <w:szCs w:val="21"/>
                <w:lang w:eastAsia="zh-CN"/>
              </w:rPr>
            </w:pPr>
            <w:r>
              <w:rPr>
                <w:rFonts w:hint="eastAsia" w:ascii="宋体" w:hAnsi="宋体" w:eastAsia="宋体" w:cs="宋体"/>
                <w:color w:val="000000"/>
                <w:kern w:val="0"/>
                <w:sz w:val="21"/>
                <w:szCs w:val="21"/>
                <w:lang w:bidi="ar"/>
              </w:rPr>
              <w:t>安检门</w:t>
            </w:r>
            <w:r>
              <w:rPr>
                <w:rFonts w:hint="eastAsia" w:ascii="宋体" w:hAnsi="宋体" w:eastAsia="宋体" w:cs="宋体"/>
                <w:color w:val="000000"/>
                <w:kern w:val="0"/>
                <w:sz w:val="21"/>
                <w:szCs w:val="21"/>
                <w:lang w:eastAsia="zh-CN" w:bidi="ar"/>
              </w:rPr>
              <w:t>（</w:t>
            </w:r>
            <w:r>
              <w:rPr>
                <w:rFonts w:hint="eastAsia" w:ascii="宋体" w:hAnsi="宋体" w:eastAsia="宋体" w:cs="宋体"/>
                <w:color w:val="000000"/>
                <w:kern w:val="0"/>
                <w:sz w:val="21"/>
                <w:szCs w:val="21"/>
                <w:lang w:val="en-US" w:eastAsia="zh-CN" w:bidi="ar"/>
              </w:rPr>
              <w:t>每个门配备1名</w:t>
            </w:r>
            <w:r>
              <w:rPr>
                <w:rFonts w:hint="eastAsia" w:ascii="宋体" w:hAnsi="宋体" w:eastAsia="宋体" w:cs="宋体"/>
                <w:color w:val="000000"/>
                <w:sz w:val="21"/>
                <w:szCs w:val="21"/>
              </w:rPr>
              <w:t>调试维护</w:t>
            </w:r>
            <w:r>
              <w:rPr>
                <w:rFonts w:hint="eastAsia" w:ascii="宋体" w:hAnsi="宋体" w:eastAsia="宋体" w:cs="宋体"/>
                <w:color w:val="000000"/>
                <w:sz w:val="21"/>
                <w:szCs w:val="21"/>
                <w:lang w:val="en-US" w:eastAsia="zh-CN"/>
              </w:rPr>
              <w:t>技术</w:t>
            </w:r>
            <w:r>
              <w:rPr>
                <w:rFonts w:hint="eastAsia" w:ascii="宋体" w:hAnsi="宋体" w:eastAsia="宋体" w:cs="宋体"/>
                <w:color w:val="000000"/>
                <w:sz w:val="21"/>
                <w:szCs w:val="21"/>
              </w:rPr>
              <w:t>人员</w:t>
            </w:r>
            <w:r>
              <w:rPr>
                <w:rFonts w:hint="eastAsia" w:ascii="宋体" w:hAnsi="宋体" w:eastAsia="宋体" w:cs="宋体"/>
                <w:color w:val="000000"/>
                <w:sz w:val="21"/>
                <w:szCs w:val="21"/>
                <w:lang w:eastAsia="zh-CN"/>
              </w:rPr>
              <w:t>）</w:t>
            </w:r>
          </w:p>
        </w:tc>
        <w:tc>
          <w:tcPr>
            <w:tcW w:w="8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119A10">
            <w:pPr>
              <w:spacing w:line="360" w:lineRule="auto"/>
              <w:rPr>
                <w:rFonts w:hint="eastAsia" w:ascii="宋体" w:hAnsi="宋体" w:eastAsia="宋体" w:cs="宋体"/>
                <w:sz w:val="21"/>
                <w:szCs w:val="21"/>
              </w:rPr>
            </w:pPr>
            <w:r>
              <w:rPr>
                <w:rFonts w:hint="eastAsia" w:ascii="宋体" w:hAnsi="宋体" w:eastAsia="宋体" w:cs="宋体"/>
                <w:sz w:val="21"/>
                <w:szCs w:val="21"/>
              </w:rPr>
              <w:t>设备参数及标准：</w:t>
            </w:r>
          </w:p>
          <w:p w14:paraId="6B9A5E92">
            <w:pPr>
              <w:spacing w:line="360" w:lineRule="auto"/>
              <w:rPr>
                <w:rFonts w:hint="eastAsia" w:ascii="宋体" w:hAnsi="宋体" w:eastAsia="宋体" w:cs="宋体"/>
                <w:sz w:val="21"/>
                <w:szCs w:val="21"/>
                <w:lang w:val="en-US" w:eastAsia="zh-CN"/>
              </w:rPr>
            </w:pPr>
            <w:r>
              <w:rPr>
                <w:rFonts w:hint="eastAsia" w:ascii="宋体" w:hAnsi="宋体" w:eastAsia="宋体" w:cs="宋体"/>
                <w:sz w:val="21"/>
                <w:szCs w:val="21"/>
              </w:rPr>
              <w:t>应用场景：高考考场</w:t>
            </w:r>
            <w:r>
              <w:rPr>
                <w:rFonts w:hint="eastAsia" w:ascii="宋体" w:hAnsi="宋体" w:eastAsia="宋体" w:cs="宋体"/>
                <w:sz w:val="21"/>
                <w:szCs w:val="21"/>
                <w:lang w:val="en-US" w:eastAsia="zh-CN"/>
              </w:rPr>
              <w:t>专用</w:t>
            </w:r>
          </w:p>
          <w:p w14:paraId="2D4C8C61">
            <w:pPr>
              <w:spacing w:line="360" w:lineRule="auto"/>
              <w:rPr>
                <w:rFonts w:hint="eastAsia" w:ascii="宋体" w:hAnsi="宋体" w:eastAsia="宋体" w:cs="宋体"/>
                <w:sz w:val="21"/>
                <w:szCs w:val="21"/>
              </w:rPr>
            </w:pPr>
            <w:r>
              <w:rPr>
                <w:rFonts w:hint="eastAsia" w:ascii="宋体" w:hAnsi="宋体" w:eastAsia="宋体" w:cs="宋体"/>
                <w:sz w:val="21"/>
                <w:szCs w:val="21"/>
              </w:rPr>
              <w:t>屏幕：不小于10寸彩色液晶触摸功能屏+18寸液晶显示屏</w:t>
            </w:r>
          </w:p>
          <w:p w14:paraId="3A4A1B89">
            <w:pPr>
              <w:spacing w:line="360" w:lineRule="auto"/>
              <w:rPr>
                <w:rFonts w:hint="eastAsia" w:ascii="宋体" w:hAnsi="宋体" w:eastAsia="宋体" w:cs="宋体"/>
                <w:sz w:val="21"/>
                <w:szCs w:val="21"/>
              </w:rPr>
            </w:pPr>
            <w:r>
              <w:rPr>
                <w:rFonts w:hint="eastAsia" w:ascii="宋体" w:hAnsi="宋体" w:eastAsia="宋体" w:cs="宋体"/>
                <w:sz w:val="21"/>
                <w:szCs w:val="21"/>
              </w:rPr>
              <w:t>外观尺寸：符合单人检测通过</w:t>
            </w:r>
          </w:p>
          <w:p w14:paraId="62903E8F">
            <w:pPr>
              <w:spacing w:line="360" w:lineRule="auto"/>
              <w:rPr>
                <w:rFonts w:hint="eastAsia" w:ascii="宋体" w:hAnsi="宋体" w:eastAsia="宋体" w:cs="宋体"/>
                <w:sz w:val="21"/>
                <w:szCs w:val="21"/>
              </w:rPr>
            </w:pPr>
            <w:r>
              <w:rPr>
                <w:rFonts w:hint="eastAsia" w:ascii="宋体" w:hAnsi="宋体" w:eastAsia="宋体" w:cs="宋体"/>
                <w:sz w:val="21"/>
                <w:szCs w:val="21"/>
              </w:rPr>
              <w:t>外接电源：220V</w:t>
            </w:r>
          </w:p>
          <w:p w14:paraId="1F2C7CA3">
            <w:pPr>
              <w:spacing w:line="360" w:lineRule="auto"/>
              <w:rPr>
                <w:rFonts w:hint="eastAsia" w:ascii="宋体" w:hAnsi="宋体" w:eastAsia="宋体" w:cs="宋体"/>
                <w:sz w:val="21"/>
                <w:szCs w:val="21"/>
              </w:rPr>
            </w:pPr>
            <w:r>
              <w:rPr>
                <w:rFonts w:hint="eastAsia" w:ascii="宋体" w:hAnsi="宋体" w:eastAsia="宋体" w:cs="宋体"/>
                <w:sz w:val="21"/>
                <w:szCs w:val="21"/>
              </w:rPr>
              <w:t>工作频率：根据安装环境可自行调节。</w:t>
            </w:r>
          </w:p>
          <w:p w14:paraId="1253EC91">
            <w:pPr>
              <w:spacing w:line="360" w:lineRule="auto"/>
              <w:rPr>
                <w:rFonts w:hint="eastAsia" w:ascii="宋体" w:hAnsi="宋体" w:eastAsia="宋体" w:cs="宋体"/>
                <w:sz w:val="21"/>
                <w:szCs w:val="21"/>
              </w:rPr>
            </w:pPr>
            <w:r>
              <w:rPr>
                <w:rFonts w:hint="eastAsia" w:ascii="宋体" w:hAnsi="宋体" w:eastAsia="宋体" w:cs="宋体"/>
                <w:sz w:val="21"/>
                <w:szCs w:val="21"/>
              </w:rPr>
              <w:t>可探测手机状态：待机/关机/开机/移除电池/移除听筒话筒/移除SIM卡等任何状态。</w:t>
            </w:r>
          </w:p>
          <w:p w14:paraId="11667C75">
            <w:pPr>
              <w:spacing w:line="360" w:lineRule="auto"/>
              <w:rPr>
                <w:rFonts w:hint="eastAsia" w:ascii="宋体" w:hAnsi="宋体" w:eastAsia="宋体" w:cs="宋体"/>
                <w:sz w:val="21"/>
                <w:szCs w:val="21"/>
              </w:rPr>
            </w:pPr>
            <w:r>
              <w:rPr>
                <w:rFonts w:hint="eastAsia" w:ascii="宋体" w:hAnsi="宋体" w:eastAsia="宋体" w:cs="宋体"/>
                <w:sz w:val="21"/>
                <w:szCs w:val="21"/>
              </w:rPr>
              <w:t>探测能力：铜箔/锡箔纸包裹5层亦可探测。</w:t>
            </w:r>
          </w:p>
          <w:p w14:paraId="4C4F704C">
            <w:pPr>
              <w:spacing w:line="360" w:lineRule="auto"/>
              <w:rPr>
                <w:rFonts w:hint="eastAsia" w:ascii="宋体" w:hAnsi="宋体" w:eastAsia="宋体" w:cs="宋体"/>
                <w:sz w:val="21"/>
                <w:szCs w:val="21"/>
              </w:rPr>
            </w:pPr>
            <w:r>
              <w:rPr>
                <w:rFonts w:hint="eastAsia" w:ascii="宋体" w:hAnsi="宋体" w:eastAsia="宋体" w:cs="宋体"/>
                <w:sz w:val="21"/>
                <w:szCs w:val="21"/>
              </w:rPr>
              <w:t>其他电子物品探测能力：电子手表，功能机，移动硬盘，笔记本电脑，iPad，数码相机，摄像机等涉密电子产品。</w:t>
            </w:r>
          </w:p>
          <w:p w14:paraId="1488AA37">
            <w:pPr>
              <w:spacing w:line="360" w:lineRule="auto"/>
              <w:rPr>
                <w:rFonts w:hint="eastAsia" w:ascii="宋体" w:hAnsi="宋体" w:eastAsia="宋体" w:cs="宋体"/>
                <w:sz w:val="21"/>
                <w:szCs w:val="21"/>
              </w:rPr>
            </w:pPr>
            <w:r>
              <w:rPr>
                <w:rFonts w:hint="eastAsia" w:ascii="宋体" w:hAnsi="宋体" w:eastAsia="宋体" w:cs="宋体"/>
                <w:sz w:val="21"/>
                <w:szCs w:val="21"/>
              </w:rPr>
              <w:t>探测模式：电子产品探测模式，电子产品+违禁品探测模式，全金属探测模式其他违禁品。</w:t>
            </w:r>
          </w:p>
          <w:p w14:paraId="3E128982">
            <w:pPr>
              <w:spacing w:line="360" w:lineRule="auto"/>
              <w:rPr>
                <w:rFonts w:hint="eastAsia" w:ascii="宋体" w:hAnsi="宋体" w:eastAsia="宋体" w:cs="宋体"/>
                <w:sz w:val="21"/>
                <w:szCs w:val="21"/>
              </w:rPr>
            </w:pPr>
            <w:r>
              <w:rPr>
                <w:rFonts w:hint="eastAsia" w:ascii="宋体" w:hAnsi="宋体" w:eastAsia="宋体" w:cs="宋体"/>
                <w:sz w:val="21"/>
                <w:szCs w:val="21"/>
              </w:rPr>
              <w:t>金属探测能力：管制刀枪，工具，马口铁罐等其他违禁品金属。</w:t>
            </w:r>
          </w:p>
          <w:p w14:paraId="515A4665">
            <w:pPr>
              <w:spacing w:line="360" w:lineRule="auto"/>
              <w:rPr>
                <w:rFonts w:hint="eastAsia" w:ascii="宋体" w:hAnsi="宋体" w:eastAsia="宋体" w:cs="宋体"/>
                <w:sz w:val="21"/>
                <w:szCs w:val="21"/>
              </w:rPr>
            </w:pPr>
            <w:r>
              <w:rPr>
                <w:rFonts w:hint="eastAsia" w:ascii="宋体" w:hAnsi="宋体" w:eastAsia="宋体" w:cs="宋体"/>
                <w:sz w:val="21"/>
                <w:szCs w:val="21"/>
              </w:rPr>
              <w:t>日常金属物品排除：金属皮带扣，硬币，月匙，打火机，项链，纽扣，非金银类首饰。</w:t>
            </w:r>
          </w:p>
          <w:p w14:paraId="04F17171">
            <w:pPr>
              <w:spacing w:line="360" w:lineRule="auto"/>
              <w:rPr>
                <w:rFonts w:hint="eastAsia" w:ascii="宋体" w:hAnsi="宋体" w:eastAsia="宋体" w:cs="宋体"/>
                <w:sz w:val="21"/>
                <w:szCs w:val="21"/>
              </w:rPr>
            </w:pPr>
            <w:r>
              <w:rPr>
                <w:rFonts w:hint="eastAsia" w:ascii="宋体" w:hAnsi="宋体" w:eastAsia="宋体" w:cs="宋体"/>
                <w:sz w:val="21"/>
                <w:szCs w:val="21"/>
              </w:rPr>
              <w:t>日常金属物品误报率：5-10%</w:t>
            </w:r>
          </w:p>
          <w:p w14:paraId="2182E5E5">
            <w:pPr>
              <w:spacing w:line="360" w:lineRule="auto"/>
              <w:rPr>
                <w:rFonts w:hint="eastAsia" w:ascii="宋体" w:hAnsi="宋体" w:eastAsia="宋体" w:cs="宋体"/>
                <w:sz w:val="21"/>
                <w:szCs w:val="21"/>
              </w:rPr>
            </w:pPr>
            <w:r>
              <w:rPr>
                <w:rFonts w:hint="eastAsia" w:ascii="宋体" w:hAnsi="宋体" w:eastAsia="宋体" w:cs="宋体"/>
                <w:sz w:val="21"/>
                <w:szCs w:val="21"/>
              </w:rPr>
              <w:t>智能手机的检测率：99%</w:t>
            </w:r>
          </w:p>
          <w:p w14:paraId="2556F897">
            <w:pPr>
              <w:spacing w:line="360" w:lineRule="auto"/>
              <w:rPr>
                <w:rFonts w:hint="eastAsia" w:ascii="宋体" w:hAnsi="宋体" w:eastAsia="宋体" w:cs="宋体"/>
                <w:sz w:val="21"/>
                <w:szCs w:val="21"/>
              </w:rPr>
            </w:pPr>
            <w:r>
              <w:rPr>
                <w:rFonts w:hint="eastAsia" w:ascii="宋体" w:hAnsi="宋体" w:eastAsia="宋体" w:cs="宋体"/>
                <w:sz w:val="21"/>
                <w:szCs w:val="21"/>
              </w:rPr>
              <w:t>液晶屏显示：不小于10寸液晶触摸功能屏+18寸液晶显示屏，在10寸液晶触摸功能屏进行设备调试，参数设置，无需依靠电脑进行远程调试；并查看报警物品的材质形状，区位，通过人数，报警人数等信息；可在18寸液晶显示屏显示报警物品的材质形状，通过/报警人数，人脸抓拍照片等信息。</w:t>
            </w:r>
          </w:p>
          <w:p w14:paraId="1008A533">
            <w:pPr>
              <w:spacing w:line="360" w:lineRule="auto"/>
              <w:rPr>
                <w:rFonts w:hint="eastAsia" w:ascii="宋体" w:hAnsi="宋体" w:eastAsia="宋体" w:cs="宋体"/>
                <w:sz w:val="21"/>
                <w:szCs w:val="21"/>
              </w:rPr>
            </w:pPr>
            <w:r>
              <w:rPr>
                <w:rFonts w:hint="eastAsia" w:ascii="宋体" w:hAnsi="宋体" w:eastAsia="宋体" w:cs="宋体"/>
                <w:sz w:val="21"/>
                <w:szCs w:val="21"/>
              </w:rPr>
              <w:t>显示方式：将探测到的材质形状图文显示在屏幕上，并告知藏匿的虚拟人形区位。还可以告知手机是以何种姿态(横向，竖向，纵向)藏匿通过的，并告知手机是藏匿在身体的前面还是后面。</w:t>
            </w:r>
          </w:p>
          <w:p w14:paraId="60EE480B">
            <w:pPr>
              <w:spacing w:line="360" w:lineRule="auto"/>
              <w:rPr>
                <w:rFonts w:hint="eastAsia" w:ascii="宋体" w:hAnsi="宋体" w:eastAsia="宋体" w:cs="宋体"/>
                <w:sz w:val="21"/>
                <w:szCs w:val="21"/>
              </w:rPr>
            </w:pPr>
            <w:r>
              <w:rPr>
                <w:rFonts w:hint="eastAsia" w:ascii="宋体" w:hAnsi="宋体" w:eastAsia="宋体" w:cs="宋体"/>
                <w:sz w:val="21"/>
                <w:szCs w:val="21"/>
              </w:rPr>
              <w:t>显示类别：手机类，刀枪工具类，马口铁罐类。</w:t>
            </w:r>
          </w:p>
          <w:p w14:paraId="319537DC">
            <w:pPr>
              <w:spacing w:line="360" w:lineRule="auto"/>
              <w:rPr>
                <w:rFonts w:hint="eastAsia" w:ascii="宋体" w:hAnsi="宋体" w:eastAsia="宋体" w:cs="宋体"/>
                <w:sz w:val="21"/>
                <w:szCs w:val="21"/>
              </w:rPr>
            </w:pPr>
            <w:r>
              <w:rPr>
                <w:rFonts w:hint="eastAsia" w:ascii="宋体" w:hAnsi="宋体" w:eastAsia="宋体" w:cs="宋体"/>
                <w:sz w:val="21"/>
                <w:szCs w:val="21"/>
              </w:rPr>
              <w:t>显示区位：32个区。</w:t>
            </w:r>
          </w:p>
          <w:p w14:paraId="5024BD03">
            <w:pPr>
              <w:spacing w:line="360" w:lineRule="auto"/>
              <w:rPr>
                <w:rFonts w:hint="eastAsia" w:ascii="宋体" w:hAnsi="宋体" w:eastAsia="宋体" w:cs="宋体"/>
                <w:sz w:val="21"/>
                <w:szCs w:val="21"/>
              </w:rPr>
            </w:pPr>
            <w:r>
              <w:rPr>
                <w:rFonts w:hint="eastAsia" w:ascii="宋体" w:hAnsi="宋体" w:eastAsia="宋体" w:cs="宋体"/>
                <w:sz w:val="21"/>
                <w:szCs w:val="21"/>
              </w:rPr>
              <w:t>探测区位：全身性探测，尤其是头顶，前胸/后背，前腹/后腰，大腿内侧，小腿内侧，脚踝内侧，脚底。</w:t>
            </w:r>
          </w:p>
          <w:p w14:paraId="1B178447">
            <w:pPr>
              <w:spacing w:line="360" w:lineRule="auto"/>
              <w:rPr>
                <w:rFonts w:hint="eastAsia" w:ascii="宋体" w:hAnsi="宋体" w:eastAsia="宋体" w:cs="宋体"/>
                <w:sz w:val="21"/>
                <w:szCs w:val="21"/>
              </w:rPr>
            </w:pPr>
            <w:r>
              <w:rPr>
                <w:rFonts w:hint="eastAsia" w:ascii="宋体" w:hAnsi="宋体" w:eastAsia="宋体" w:cs="宋体"/>
                <w:sz w:val="21"/>
                <w:szCs w:val="21"/>
              </w:rPr>
              <w:t>快速安装调试：考前批量智能安检门调试时，每台智能安检门从组装到调试完成符合使用用时15分钟。</w:t>
            </w:r>
          </w:p>
          <w:p w14:paraId="4B1F0972">
            <w:pPr>
              <w:spacing w:line="360" w:lineRule="auto"/>
              <w:rPr>
                <w:rFonts w:hint="eastAsia" w:ascii="宋体" w:hAnsi="宋体" w:eastAsia="宋体" w:cs="宋体"/>
                <w:sz w:val="21"/>
                <w:szCs w:val="21"/>
              </w:rPr>
            </w:pPr>
            <w:r>
              <w:rPr>
                <w:rFonts w:hint="eastAsia" w:ascii="宋体" w:hAnsi="宋体" w:eastAsia="宋体" w:cs="宋体"/>
                <w:sz w:val="21"/>
                <w:szCs w:val="21"/>
              </w:rPr>
              <w:t>使用稳定性：工控机关机或者拆除工控机时，安检门的探测性能依然可以正常使用。</w:t>
            </w:r>
          </w:p>
          <w:p w14:paraId="23CF8937">
            <w:pPr>
              <w:spacing w:line="360" w:lineRule="auto"/>
              <w:rPr>
                <w:rFonts w:hint="eastAsia" w:ascii="宋体" w:hAnsi="宋体" w:eastAsia="宋体" w:cs="宋体"/>
                <w:sz w:val="21"/>
                <w:szCs w:val="21"/>
              </w:rPr>
            </w:pPr>
            <w:r>
              <w:rPr>
                <w:rFonts w:hint="eastAsia" w:ascii="宋体" w:hAnsi="宋体" w:eastAsia="宋体" w:cs="宋体"/>
                <w:sz w:val="21"/>
                <w:szCs w:val="21"/>
              </w:rPr>
              <w:t>快速恢复：断电重启时，14秒钟手机及其他违禁金属探测功能恢复正常。</w:t>
            </w:r>
          </w:p>
          <w:p w14:paraId="5865F0EE">
            <w:pPr>
              <w:spacing w:line="360" w:lineRule="auto"/>
              <w:rPr>
                <w:rFonts w:hint="eastAsia" w:ascii="宋体" w:hAnsi="宋体" w:eastAsia="宋体" w:cs="宋体"/>
                <w:sz w:val="21"/>
                <w:szCs w:val="21"/>
              </w:rPr>
            </w:pPr>
            <w:r>
              <w:rPr>
                <w:rFonts w:hint="eastAsia" w:ascii="宋体" w:hAnsi="宋体" w:eastAsia="宋体" w:cs="宋体"/>
                <w:sz w:val="21"/>
                <w:szCs w:val="21"/>
              </w:rPr>
              <w:t>抓拍摄像头：分辨率1920*1080。</w:t>
            </w:r>
          </w:p>
          <w:p w14:paraId="3B7FEF36">
            <w:pPr>
              <w:spacing w:line="360" w:lineRule="auto"/>
              <w:rPr>
                <w:rFonts w:hint="eastAsia" w:ascii="宋体" w:hAnsi="宋体" w:eastAsia="宋体" w:cs="宋体"/>
                <w:sz w:val="21"/>
                <w:szCs w:val="21"/>
              </w:rPr>
            </w:pPr>
            <w:r>
              <w:rPr>
                <w:rFonts w:hint="eastAsia" w:ascii="宋体" w:hAnsi="宋体" w:eastAsia="宋体" w:cs="宋体"/>
                <w:sz w:val="21"/>
                <w:szCs w:val="21"/>
              </w:rPr>
              <w:t>人脸抓拍：可对报警的考生进行人脸抓拍。</w:t>
            </w:r>
          </w:p>
          <w:p w14:paraId="415D45BC">
            <w:pPr>
              <w:spacing w:line="360" w:lineRule="auto"/>
              <w:rPr>
                <w:rFonts w:hint="eastAsia" w:ascii="宋体" w:hAnsi="宋体" w:eastAsia="宋体" w:cs="宋体"/>
                <w:sz w:val="21"/>
                <w:szCs w:val="21"/>
              </w:rPr>
            </w:pPr>
            <w:r>
              <w:rPr>
                <w:rFonts w:hint="eastAsia" w:ascii="宋体" w:hAnsi="宋体" w:eastAsia="宋体" w:cs="宋体"/>
                <w:sz w:val="21"/>
                <w:szCs w:val="21"/>
              </w:rPr>
              <w:t>存储：可存储安检记录，人脸抓拍记录等。</w:t>
            </w:r>
          </w:p>
          <w:p w14:paraId="3DD488C9">
            <w:pPr>
              <w:widowControl/>
              <w:jc w:val="center"/>
              <w:textAlignment w:val="center"/>
              <w:rPr>
                <w:rFonts w:hint="eastAsia" w:ascii="宋体" w:hAnsi="宋体" w:eastAsia="宋体" w:cs="宋体"/>
                <w:color w:val="000000"/>
                <w:kern w:val="0"/>
                <w:sz w:val="21"/>
                <w:szCs w:val="21"/>
                <w:lang w:bidi="ar"/>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2CE230">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台</w:t>
            </w:r>
          </w:p>
        </w:tc>
        <w:tc>
          <w:tcPr>
            <w:tcW w:w="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1579C0">
            <w:pPr>
              <w:widowControl/>
              <w:jc w:val="center"/>
              <w:textAlignment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6</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EA6E81">
            <w:pPr>
              <w:jc w:val="center"/>
              <w:rPr>
                <w:rFonts w:hint="eastAsia" w:ascii="宋体" w:hAnsi="宋体" w:eastAsia="宋体" w:cs="宋体"/>
                <w:color w:val="000000"/>
                <w:sz w:val="21"/>
                <w:szCs w:val="21"/>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5D7368">
            <w:pPr>
              <w:jc w:val="center"/>
              <w:rPr>
                <w:rFonts w:hint="eastAsia" w:ascii="宋体" w:hAnsi="宋体" w:eastAsia="宋体" w:cs="宋体"/>
                <w:color w:val="000000"/>
                <w:sz w:val="21"/>
                <w:szCs w:val="21"/>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F4190">
            <w:pPr>
              <w:jc w:val="center"/>
              <w:rPr>
                <w:rFonts w:hint="eastAsia" w:ascii="宋体" w:hAnsi="宋体" w:eastAsia="宋体" w:cs="宋体"/>
                <w:color w:val="000000"/>
                <w:sz w:val="21"/>
                <w:szCs w:val="21"/>
              </w:rPr>
            </w:pP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BC453">
            <w:pPr>
              <w:widowControl/>
              <w:jc w:val="left"/>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符合国家教育考试标准化考点智能安检门要求</w:t>
            </w:r>
          </w:p>
        </w:tc>
      </w:tr>
      <w:tr w14:paraId="46447480">
        <w:tblPrEx>
          <w:tblCellMar>
            <w:top w:w="0" w:type="dxa"/>
            <w:left w:w="108" w:type="dxa"/>
            <w:bottom w:w="0" w:type="dxa"/>
            <w:right w:w="108" w:type="dxa"/>
          </w:tblCellMar>
        </w:tblPrEx>
        <w:trPr>
          <w:trHeight w:val="400" w:hRule="atLeast"/>
          <w:jc w:val="center"/>
        </w:trPr>
        <w:tc>
          <w:tcPr>
            <w:tcW w:w="5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B80415">
            <w:pPr>
              <w:jc w:val="center"/>
              <w:rPr>
                <w:rFonts w:hint="eastAsia" w:ascii="宋体" w:hAnsi="宋体" w:eastAsia="宋体" w:cs="宋体"/>
                <w:b/>
                <w:bCs/>
                <w:color w:val="000000"/>
                <w:kern w:val="0"/>
                <w:sz w:val="21"/>
                <w:szCs w:val="21"/>
                <w:lang w:val="en-US" w:eastAsia="zh-CN" w:bidi="ar"/>
              </w:rPr>
            </w:pPr>
            <w:r>
              <w:rPr>
                <w:rFonts w:hint="eastAsia" w:ascii="宋体" w:hAnsi="宋体" w:eastAsia="宋体" w:cs="宋体"/>
                <w:b/>
                <w:bCs/>
                <w:color w:val="000000"/>
                <w:kern w:val="0"/>
                <w:sz w:val="21"/>
                <w:szCs w:val="21"/>
                <w:lang w:val="en-US" w:eastAsia="zh-CN" w:bidi="ar"/>
              </w:rPr>
              <w:t>2</w:t>
            </w:r>
          </w:p>
        </w:tc>
        <w:tc>
          <w:tcPr>
            <w:tcW w:w="13050"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7E8326">
            <w:pPr>
              <w:jc w:val="center"/>
              <w:rPr>
                <w:rFonts w:hint="eastAsia" w:ascii="宋体" w:hAnsi="宋体" w:eastAsia="宋体" w:cs="宋体"/>
                <w:color w:val="000000"/>
                <w:sz w:val="21"/>
                <w:szCs w:val="21"/>
              </w:rPr>
            </w:pPr>
            <w:r>
              <w:rPr>
                <w:rFonts w:hint="eastAsia" w:ascii="宋体" w:hAnsi="宋体" w:eastAsia="宋体" w:cs="宋体"/>
                <w:b/>
                <w:bCs/>
                <w:color w:val="000000"/>
                <w:kern w:val="0"/>
                <w:sz w:val="21"/>
                <w:szCs w:val="21"/>
                <w:lang w:bidi="ar"/>
              </w:rPr>
              <w:t>价格合计：大写：              小写：</w:t>
            </w:r>
          </w:p>
        </w:tc>
        <w:tc>
          <w:tcPr>
            <w:tcW w:w="13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F423BB">
            <w:pPr>
              <w:rPr>
                <w:rFonts w:hint="eastAsia" w:ascii="宋体" w:hAnsi="宋体" w:eastAsia="宋体" w:cs="宋体"/>
                <w:color w:val="000000"/>
                <w:sz w:val="21"/>
                <w:szCs w:val="21"/>
              </w:rPr>
            </w:pPr>
          </w:p>
        </w:tc>
      </w:tr>
    </w:tbl>
    <w:p w14:paraId="55691ADD">
      <w:pPr>
        <w:rPr>
          <w:rFonts w:hint="eastAsia" w:ascii="宋体" w:hAnsi="宋体" w:eastAsia="宋体" w:cs="宋体"/>
          <w:sz w:val="21"/>
          <w:szCs w:val="21"/>
        </w:rPr>
      </w:pPr>
      <w:r>
        <w:rPr>
          <w:rFonts w:hint="eastAsia" w:ascii="宋体" w:hAnsi="宋体" w:eastAsia="宋体" w:cs="宋体"/>
          <w:sz w:val="21"/>
          <w:szCs w:val="21"/>
        </w:rPr>
        <w:t>备注：</w:t>
      </w:r>
    </w:p>
    <w:p w14:paraId="3D86A942">
      <w:pPr>
        <w:rPr>
          <w:rFonts w:hint="eastAsia" w:ascii="宋体" w:hAnsi="宋体" w:eastAsia="宋体" w:cs="宋体"/>
          <w:sz w:val="21"/>
          <w:szCs w:val="21"/>
        </w:rPr>
      </w:pPr>
      <w:r>
        <w:rPr>
          <w:rFonts w:hint="eastAsia" w:ascii="宋体" w:hAnsi="宋体" w:eastAsia="宋体" w:cs="宋体"/>
          <w:sz w:val="21"/>
          <w:szCs w:val="21"/>
        </w:rPr>
        <w:t>1.以上报价含</w:t>
      </w:r>
      <w:r>
        <w:rPr>
          <w:rFonts w:hint="eastAsia" w:ascii="宋体" w:hAnsi="宋体" w:eastAsia="宋体" w:cs="宋体"/>
          <w:sz w:val="21"/>
          <w:szCs w:val="21"/>
          <w:lang w:val="en-US" w:eastAsia="zh-CN"/>
        </w:rPr>
        <w:t>租赁费、</w:t>
      </w:r>
      <w:r>
        <w:rPr>
          <w:rFonts w:hint="eastAsia" w:ascii="宋体" w:hAnsi="宋体" w:eastAsia="宋体" w:cs="宋体"/>
          <w:sz w:val="21"/>
          <w:szCs w:val="21"/>
        </w:rPr>
        <w:t>主、辅材料费、人工费、安装费、维修费、服务费、运输费、税费等一切费用。</w:t>
      </w:r>
    </w:p>
    <w:p w14:paraId="65502858">
      <w:pPr>
        <w:pStyle w:val="10"/>
        <w:spacing w:before="0" w:beforeAutospacing="0" w:after="0" w:afterAutospacing="0" w:line="360" w:lineRule="auto"/>
        <w:jc w:val="both"/>
        <w:rPr>
          <w:rFonts w:hint="eastAsia"/>
          <w:kern w:val="2"/>
          <w:sz w:val="21"/>
          <w:szCs w:val="21"/>
        </w:rPr>
      </w:pPr>
      <w:r>
        <w:rPr>
          <w:rFonts w:hint="eastAsia"/>
          <w:kern w:val="2"/>
          <w:sz w:val="21"/>
          <w:szCs w:val="21"/>
        </w:rPr>
        <w:t>2.</w:t>
      </w:r>
      <w:bookmarkStart w:id="10" w:name="_GoBack"/>
      <w:bookmarkEnd w:id="10"/>
      <w:r>
        <w:rPr>
          <w:rFonts w:hint="eastAsia"/>
          <w:kern w:val="2"/>
          <w:sz w:val="21"/>
          <w:szCs w:val="21"/>
          <w:lang w:val="en-US" w:eastAsia="zh-CN"/>
        </w:rPr>
        <w:t>租用安检门</w:t>
      </w:r>
      <w:r>
        <w:rPr>
          <w:rFonts w:hint="eastAsia"/>
          <w:kern w:val="2"/>
          <w:sz w:val="21"/>
          <w:szCs w:val="21"/>
        </w:rPr>
        <w:t>数量</w:t>
      </w:r>
      <w:r>
        <w:rPr>
          <w:rFonts w:hint="eastAsia"/>
          <w:kern w:val="2"/>
          <w:sz w:val="21"/>
          <w:szCs w:val="21"/>
          <w:lang w:val="en-US" w:eastAsia="zh-CN"/>
        </w:rPr>
        <w:t>因报考人数有增减，具体数量</w:t>
      </w:r>
      <w:r>
        <w:rPr>
          <w:rFonts w:hint="eastAsia"/>
          <w:kern w:val="2"/>
          <w:sz w:val="21"/>
          <w:szCs w:val="21"/>
        </w:rPr>
        <w:t>按实际</w:t>
      </w:r>
      <w:r>
        <w:rPr>
          <w:rFonts w:hint="eastAsia"/>
          <w:kern w:val="2"/>
          <w:sz w:val="21"/>
          <w:szCs w:val="21"/>
          <w:lang w:val="en-US" w:eastAsia="zh-CN"/>
        </w:rPr>
        <w:t>需要确定</w:t>
      </w:r>
      <w:r>
        <w:rPr>
          <w:rFonts w:hint="eastAsia"/>
          <w:kern w:val="2"/>
          <w:sz w:val="21"/>
          <w:szCs w:val="21"/>
        </w:rPr>
        <w:t>。</w:t>
      </w:r>
    </w:p>
    <w:p w14:paraId="640E3057">
      <w:pPr>
        <w:pStyle w:val="10"/>
        <w:spacing w:before="0" w:beforeAutospacing="0" w:after="0" w:afterAutospacing="0" w:line="360" w:lineRule="auto"/>
        <w:jc w:val="both"/>
        <w:rPr>
          <w:rFonts w:hint="eastAsia"/>
          <w:kern w:val="2"/>
          <w:sz w:val="21"/>
          <w:szCs w:val="21"/>
        </w:rPr>
      </w:pPr>
      <w:r>
        <w:rPr>
          <w:rFonts w:hint="eastAsia"/>
          <w:kern w:val="2"/>
          <w:sz w:val="21"/>
          <w:szCs w:val="21"/>
        </w:rPr>
        <w:t>3.所供产品必须符合或优于国家（行业）标准，以及询价文件中规定的质量要求和技术指标与出厂标准；</w:t>
      </w:r>
    </w:p>
    <w:p w14:paraId="14FF4E29">
      <w:pPr>
        <w:pStyle w:val="10"/>
        <w:spacing w:before="0" w:beforeAutospacing="0" w:after="0" w:afterAutospacing="0" w:line="360" w:lineRule="auto"/>
        <w:jc w:val="both"/>
        <w:rPr>
          <w:rFonts w:hint="eastAsia"/>
          <w:kern w:val="2"/>
          <w:sz w:val="21"/>
          <w:szCs w:val="21"/>
        </w:rPr>
      </w:pPr>
      <w:r>
        <w:rPr>
          <w:rFonts w:hint="eastAsia"/>
          <w:kern w:val="2"/>
          <w:sz w:val="21"/>
          <w:szCs w:val="21"/>
        </w:rPr>
        <w:t>4.必须保证供货产品为合格产品，产品检测的指标必须符合国家现行标准及规范要求。</w:t>
      </w:r>
    </w:p>
    <w:p w14:paraId="3280D9E1">
      <w:pPr>
        <w:pStyle w:val="10"/>
        <w:spacing w:before="0" w:beforeAutospacing="0" w:after="0" w:afterAutospacing="0" w:line="360" w:lineRule="auto"/>
        <w:jc w:val="both"/>
        <w:rPr>
          <w:rFonts w:hint="eastAsia"/>
          <w:kern w:val="2"/>
          <w:sz w:val="21"/>
          <w:szCs w:val="21"/>
          <w:lang w:val="en-US" w:eastAsia="zh-CN"/>
        </w:rPr>
      </w:pPr>
      <w:r>
        <w:rPr>
          <w:rFonts w:hint="eastAsia"/>
          <w:kern w:val="2"/>
          <w:sz w:val="21"/>
          <w:szCs w:val="21"/>
          <w:lang w:val="en-US" w:eastAsia="zh-CN"/>
        </w:rPr>
        <w:t>5.必须在规定的时间内确保提供有效服务。</w:t>
      </w:r>
    </w:p>
    <w:p w14:paraId="08845B96">
      <w:pPr>
        <w:pStyle w:val="10"/>
        <w:spacing w:before="0" w:beforeAutospacing="0" w:after="0" w:afterAutospacing="0" w:line="360" w:lineRule="auto"/>
        <w:jc w:val="both"/>
        <w:rPr>
          <w:rFonts w:hint="eastAsia" w:ascii="宋体" w:hAnsi="宋体" w:eastAsia="宋体" w:cs="宋体"/>
          <w:b/>
          <w:bCs/>
          <w:sz w:val="21"/>
          <w:szCs w:val="21"/>
        </w:rPr>
      </w:pPr>
      <w:r>
        <w:rPr>
          <w:rFonts w:hint="eastAsia"/>
          <w:b/>
          <w:bCs/>
          <w:kern w:val="2"/>
          <w:sz w:val="21"/>
          <w:szCs w:val="21"/>
          <w:lang w:val="en-US" w:eastAsia="zh-CN"/>
        </w:rPr>
        <w:t>6.投标单位应提供为本项目服务的产品说明书。</w:t>
      </w:r>
    </w:p>
    <w:p w14:paraId="2B52EE03">
      <w:pPr>
        <w:spacing w:line="400" w:lineRule="exact"/>
        <w:rPr>
          <w:rFonts w:hint="eastAsia" w:ascii="宋体" w:hAnsi="宋体" w:eastAsia="宋体" w:cs="宋体"/>
          <w:sz w:val="24"/>
        </w:rPr>
      </w:pPr>
      <w:r>
        <w:rPr>
          <w:rFonts w:hint="eastAsia" w:ascii="宋体" w:hAnsi="宋体" w:eastAsia="宋体" w:cs="宋体"/>
          <w:sz w:val="24"/>
        </w:rPr>
        <w:t>投标单位（单位公章）：</w:t>
      </w:r>
    </w:p>
    <w:p w14:paraId="6FADA544">
      <w:pPr>
        <w:spacing w:line="400" w:lineRule="exact"/>
        <w:ind w:firstLine="4440" w:firstLineChars="1850"/>
        <w:rPr>
          <w:rFonts w:hint="eastAsia" w:ascii="宋体" w:hAnsi="宋体" w:eastAsia="宋体" w:cs="宋体"/>
          <w:sz w:val="24"/>
        </w:rPr>
      </w:pPr>
    </w:p>
    <w:p w14:paraId="6D3D258B">
      <w:pPr>
        <w:spacing w:line="400" w:lineRule="exact"/>
        <w:rPr>
          <w:rFonts w:hint="eastAsia" w:ascii="宋体" w:hAnsi="宋体" w:eastAsia="宋体" w:cs="宋体"/>
          <w:sz w:val="24"/>
        </w:rPr>
      </w:pPr>
      <w:r>
        <w:rPr>
          <w:rFonts w:hint="eastAsia" w:ascii="宋体" w:hAnsi="宋体" w:eastAsia="宋体" w:cs="宋体"/>
          <w:sz w:val="24"/>
        </w:rPr>
        <w:t>授权代表（签字）：</w:t>
      </w:r>
    </w:p>
    <w:p w14:paraId="1D50C210">
      <w:pPr>
        <w:spacing w:line="400" w:lineRule="exact"/>
        <w:ind w:firstLine="4440" w:firstLineChars="1850"/>
        <w:rPr>
          <w:rFonts w:hint="eastAsia" w:ascii="宋体" w:hAnsi="宋体" w:eastAsia="宋体" w:cs="宋体"/>
          <w:sz w:val="24"/>
        </w:rPr>
      </w:pPr>
    </w:p>
    <w:p w14:paraId="59E6C77D">
      <w:pPr>
        <w:spacing w:line="400" w:lineRule="exact"/>
        <w:rPr>
          <w:rFonts w:hint="eastAsia" w:ascii="宋体" w:hAnsi="宋体" w:eastAsia="宋体" w:cs="宋体"/>
          <w:sz w:val="24"/>
        </w:rPr>
      </w:pPr>
      <w:r>
        <w:rPr>
          <w:rFonts w:hint="eastAsia" w:ascii="宋体" w:hAnsi="宋体" w:eastAsia="宋体" w:cs="宋体"/>
          <w:sz w:val="24"/>
        </w:rPr>
        <w:t xml:space="preserve">联系方式：         </w:t>
      </w:r>
    </w:p>
    <w:p w14:paraId="5CA6137C">
      <w:pPr>
        <w:spacing w:line="400" w:lineRule="exact"/>
      </w:pPr>
      <w:r>
        <w:rPr>
          <w:rFonts w:hint="eastAsia" w:ascii="宋体" w:hAnsi="宋体" w:eastAsia="宋体" w:cs="宋体"/>
          <w:sz w:val="24"/>
        </w:rPr>
        <w:t>日    期：</w:t>
      </w:r>
    </w:p>
    <w:sectPr>
      <w:pgSz w:w="16838" w:h="11906" w:orient="landscape"/>
      <w:pgMar w:top="1803" w:right="1440" w:bottom="1803" w:left="1440" w:header="851" w:footer="992" w:gutter="0"/>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KSOFF9CBECC6">
    <w:panose1 w:val="02010609060101010101"/>
    <w:charset w:val="86"/>
    <w:family w:val="auto"/>
    <w:pitch w:val="default"/>
    <w:sig w:usb0="00000001" w:usb1="00000000" w:usb2="00000000" w:usb3="00000000" w:csb0="00040001" w:csb1="00000000"/>
  </w:font>
  <w:font w:name="KSOFF9CC6125">
    <w:panose1 w:val="02010609060101010101"/>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9"/>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g1ZjMxY2Q1OWQzZmViMzA5NGYzYzk1ZTU5Y2NjNWMifQ=="/>
  </w:docVars>
  <w:rsids>
    <w:rsidRoot w:val="5C8043D1"/>
    <w:rsid w:val="00071395"/>
    <w:rsid w:val="000816AC"/>
    <w:rsid w:val="000B2454"/>
    <w:rsid w:val="000E297E"/>
    <w:rsid w:val="00113739"/>
    <w:rsid w:val="00131A86"/>
    <w:rsid w:val="00135DEC"/>
    <w:rsid w:val="00163346"/>
    <w:rsid w:val="00181898"/>
    <w:rsid w:val="001A13EE"/>
    <w:rsid w:val="001B1FD7"/>
    <w:rsid w:val="001B727F"/>
    <w:rsid w:val="001E15B1"/>
    <w:rsid w:val="00217310"/>
    <w:rsid w:val="00233C2F"/>
    <w:rsid w:val="00245DDA"/>
    <w:rsid w:val="00275EE0"/>
    <w:rsid w:val="00285CB6"/>
    <w:rsid w:val="002A40EC"/>
    <w:rsid w:val="002B3487"/>
    <w:rsid w:val="00342382"/>
    <w:rsid w:val="003E09B4"/>
    <w:rsid w:val="004326AE"/>
    <w:rsid w:val="004553FD"/>
    <w:rsid w:val="004621AE"/>
    <w:rsid w:val="004665D1"/>
    <w:rsid w:val="00470018"/>
    <w:rsid w:val="004834EA"/>
    <w:rsid w:val="004C7954"/>
    <w:rsid w:val="004F11B3"/>
    <w:rsid w:val="00540978"/>
    <w:rsid w:val="0057029F"/>
    <w:rsid w:val="005B4B97"/>
    <w:rsid w:val="005F26EB"/>
    <w:rsid w:val="00600C5B"/>
    <w:rsid w:val="006369C5"/>
    <w:rsid w:val="006425D9"/>
    <w:rsid w:val="00682C7F"/>
    <w:rsid w:val="00697F19"/>
    <w:rsid w:val="006D5550"/>
    <w:rsid w:val="006E089E"/>
    <w:rsid w:val="006E1D49"/>
    <w:rsid w:val="006E4D8A"/>
    <w:rsid w:val="00716EC7"/>
    <w:rsid w:val="00730466"/>
    <w:rsid w:val="00783BBA"/>
    <w:rsid w:val="00805185"/>
    <w:rsid w:val="00820775"/>
    <w:rsid w:val="00844ACD"/>
    <w:rsid w:val="008528D5"/>
    <w:rsid w:val="00861E05"/>
    <w:rsid w:val="00891B58"/>
    <w:rsid w:val="00895D53"/>
    <w:rsid w:val="008B2A58"/>
    <w:rsid w:val="008B5A90"/>
    <w:rsid w:val="008C77AB"/>
    <w:rsid w:val="008D556F"/>
    <w:rsid w:val="008E4BF7"/>
    <w:rsid w:val="009720A3"/>
    <w:rsid w:val="009B525F"/>
    <w:rsid w:val="009F09A5"/>
    <w:rsid w:val="00A1627E"/>
    <w:rsid w:val="00A23FD9"/>
    <w:rsid w:val="00A37FF1"/>
    <w:rsid w:val="00AA4C09"/>
    <w:rsid w:val="00AE4105"/>
    <w:rsid w:val="00AE6939"/>
    <w:rsid w:val="00B12897"/>
    <w:rsid w:val="00B2306D"/>
    <w:rsid w:val="00B55BA2"/>
    <w:rsid w:val="00B724EA"/>
    <w:rsid w:val="00BD271D"/>
    <w:rsid w:val="00BF0996"/>
    <w:rsid w:val="00C16B11"/>
    <w:rsid w:val="00C17A35"/>
    <w:rsid w:val="00C44C86"/>
    <w:rsid w:val="00C8722A"/>
    <w:rsid w:val="00CC547F"/>
    <w:rsid w:val="00CF0EC1"/>
    <w:rsid w:val="00D332A5"/>
    <w:rsid w:val="00D92531"/>
    <w:rsid w:val="00DC6BDB"/>
    <w:rsid w:val="00DF7B33"/>
    <w:rsid w:val="00E14F25"/>
    <w:rsid w:val="00E4546D"/>
    <w:rsid w:val="00E45D3D"/>
    <w:rsid w:val="00FD565E"/>
    <w:rsid w:val="01FB32DD"/>
    <w:rsid w:val="02FF3A95"/>
    <w:rsid w:val="06377522"/>
    <w:rsid w:val="064E3BC7"/>
    <w:rsid w:val="074E123D"/>
    <w:rsid w:val="088551C2"/>
    <w:rsid w:val="09404DE2"/>
    <w:rsid w:val="0B241A5B"/>
    <w:rsid w:val="0B3325D0"/>
    <w:rsid w:val="0F017D99"/>
    <w:rsid w:val="0F962961"/>
    <w:rsid w:val="107A1E28"/>
    <w:rsid w:val="109E0A63"/>
    <w:rsid w:val="11232082"/>
    <w:rsid w:val="117D68B3"/>
    <w:rsid w:val="1370180A"/>
    <w:rsid w:val="14D06787"/>
    <w:rsid w:val="164818D6"/>
    <w:rsid w:val="1B416F1B"/>
    <w:rsid w:val="1C66181C"/>
    <w:rsid w:val="1D2A333A"/>
    <w:rsid w:val="1D7E6B66"/>
    <w:rsid w:val="1DBF3F38"/>
    <w:rsid w:val="1FC12871"/>
    <w:rsid w:val="2503311B"/>
    <w:rsid w:val="25A109CB"/>
    <w:rsid w:val="2DE74458"/>
    <w:rsid w:val="30E233FF"/>
    <w:rsid w:val="31C44D7A"/>
    <w:rsid w:val="321B6A8D"/>
    <w:rsid w:val="32D22AAA"/>
    <w:rsid w:val="35032464"/>
    <w:rsid w:val="3523659D"/>
    <w:rsid w:val="3538296D"/>
    <w:rsid w:val="36BE0BD3"/>
    <w:rsid w:val="38B35D48"/>
    <w:rsid w:val="39897C3B"/>
    <w:rsid w:val="3B8748CB"/>
    <w:rsid w:val="3B8D230E"/>
    <w:rsid w:val="3E423D59"/>
    <w:rsid w:val="409557A2"/>
    <w:rsid w:val="418F5DB5"/>
    <w:rsid w:val="41CC7D72"/>
    <w:rsid w:val="42CA6F76"/>
    <w:rsid w:val="42E64F34"/>
    <w:rsid w:val="44431713"/>
    <w:rsid w:val="445A4C3B"/>
    <w:rsid w:val="44620ADE"/>
    <w:rsid w:val="475C073D"/>
    <w:rsid w:val="4852728E"/>
    <w:rsid w:val="487C0590"/>
    <w:rsid w:val="493F188E"/>
    <w:rsid w:val="4ACD4F6B"/>
    <w:rsid w:val="4BAD0EA9"/>
    <w:rsid w:val="4C1C7544"/>
    <w:rsid w:val="4C414C4E"/>
    <w:rsid w:val="4C606FE9"/>
    <w:rsid w:val="4CBE0D38"/>
    <w:rsid w:val="4D753E19"/>
    <w:rsid w:val="506D17EC"/>
    <w:rsid w:val="51D56923"/>
    <w:rsid w:val="52440F67"/>
    <w:rsid w:val="52C22C05"/>
    <w:rsid w:val="56C578B8"/>
    <w:rsid w:val="583F2114"/>
    <w:rsid w:val="59D870E8"/>
    <w:rsid w:val="5A260769"/>
    <w:rsid w:val="5B626143"/>
    <w:rsid w:val="5C3B3F25"/>
    <w:rsid w:val="5C8043D1"/>
    <w:rsid w:val="5C8C2636"/>
    <w:rsid w:val="5CDA1694"/>
    <w:rsid w:val="5DEE4B45"/>
    <w:rsid w:val="5FB61F1E"/>
    <w:rsid w:val="5FC5111D"/>
    <w:rsid w:val="6397577C"/>
    <w:rsid w:val="66131B57"/>
    <w:rsid w:val="669058B5"/>
    <w:rsid w:val="67BC385E"/>
    <w:rsid w:val="68D85C5B"/>
    <w:rsid w:val="69B56499"/>
    <w:rsid w:val="6C9B63CA"/>
    <w:rsid w:val="6CEB428D"/>
    <w:rsid w:val="6E63108F"/>
    <w:rsid w:val="6F3A54C7"/>
    <w:rsid w:val="711A1350"/>
    <w:rsid w:val="71910630"/>
    <w:rsid w:val="75005B12"/>
    <w:rsid w:val="75792336"/>
    <w:rsid w:val="759302FC"/>
    <w:rsid w:val="75A2672B"/>
    <w:rsid w:val="786D3455"/>
    <w:rsid w:val="78E81F6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jc w:val="center"/>
      <w:outlineLvl w:val="0"/>
    </w:pPr>
    <w:rPr>
      <w:rFonts w:ascii="楷体_GB2312" w:eastAsia="楷体_GB2312"/>
      <w:sz w:val="28"/>
      <w:szCs w:val="28"/>
    </w:rPr>
  </w:style>
  <w:style w:type="paragraph" w:styleId="4">
    <w:name w:val="heading 3"/>
    <w:basedOn w:val="1"/>
    <w:next w:val="5"/>
    <w:autoRedefine/>
    <w:qFormat/>
    <w:uiPriority w:val="0"/>
    <w:pPr>
      <w:keepNext/>
      <w:keepLines/>
      <w:spacing w:before="260" w:after="260" w:line="416" w:lineRule="auto"/>
      <w:outlineLvl w:val="2"/>
    </w:pPr>
    <w:rPr>
      <w:b/>
      <w:bCs/>
      <w:sz w:val="32"/>
      <w:szCs w:val="32"/>
    </w:rPr>
  </w:style>
  <w:style w:type="paragraph" w:styleId="2">
    <w:name w:val="heading 4"/>
    <w:basedOn w:val="1"/>
    <w:next w:val="1"/>
    <w:autoRedefine/>
    <w:qFormat/>
    <w:uiPriority w:val="0"/>
    <w:pPr>
      <w:keepNext/>
      <w:keepLines/>
      <w:spacing w:before="280" w:after="290" w:line="376" w:lineRule="auto"/>
      <w:outlineLvl w:val="3"/>
    </w:pPr>
    <w:rPr>
      <w:rFonts w:ascii="Arial" w:hAnsi="Arial" w:eastAsia="黑体"/>
      <w:b/>
      <w:bCs/>
      <w:sz w:val="28"/>
      <w:szCs w:val="28"/>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5">
    <w:name w:val="Normal Indent"/>
    <w:basedOn w:val="1"/>
    <w:autoRedefine/>
    <w:qFormat/>
    <w:uiPriority w:val="0"/>
    <w:pPr>
      <w:ind w:firstLine="420"/>
    </w:pPr>
  </w:style>
  <w:style w:type="paragraph" w:styleId="6">
    <w:name w:val="Block Text"/>
    <w:basedOn w:val="1"/>
    <w:autoRedefine/>
    <w:unhideWhenUsed/>
    <w:qFormat/>
    <w:uiPriority w:val="99"/>
    <w:pPr>
      <w:spacing w:after="120"/>
      <w:ind w:left="1440" w:leftChars="700" w:right="1440" w:rightChars="700"/>
    </w:pPr>
    <w:rPr>
      <w:rFonts w:ascii="Times New Roman" w:hAnsi="Times New Roman" w:eastAsia="宋体" w:cs="Times New Roman"/>
      <w:szCs w:val="21"/>
    </w:rPr>
  </w:style>
  <w:style w:type="paragraph" w:styleId="7">
    <w:name w:val="Plain Text"/>
    <w:basedOn w:val="1"/>
    <w:autoRedefine/>
    <w:qFormat/>
    <w:uiPriority w:val="99"/>
    <w:rPr>
      <w:rFonts w:ascii="宋体" w:hAnsi="Courier New"/>
    </w:rPr>
  </w:style>
  <w:style w:type="paragraph" w:styleId="8">
    <w:name w:val="footer"/>
    <w:basedOn w:val="1"/>
    <w:autoRedefine/>
    <w:qFormat/>
    <w:uiPriority w:val="0"/>
    <w:pPr>
      <w:tabs>
        <w:tab w:val="center" w:pos="4153"/>
        <w:tab w:val="right" w:pos="8306"/>
      </w:tabs>
      <w:snapToGrid w:val="0"/>
      <w:jc w:val="left"/>
    </w:pPr>
    <w:rPr>
      <w:sz w:val="18"/>
      <w:szCs w:val="20"/>
    </w:rPr>
  </w:style>
  <w:style w:type="paragraph" w:styleId="9">
    <w:name w:val="header"/>
    <w:basedOn w:val="1"/>
    <w:link w:val="17"/>
    <w:autoRedefine/>
    <w:qFormat/>
    <w:uiPriority w:val="0"/>
    <w:pPr>
      <w:pBdr>
        <w:bottom w:val="single" w:color="auto" w:sz="6" w:space="1"/>
      </w:pBdr>
      <w:tabs>
        <w:tab w:val="center" w:pos="4153"/>
        <w:tab w:val="right" w:pos="8306"/>
      </w:tabs>
      <w:snapToGrid w:val="0"/>
      <w:jc w:val="center"/>
    </w:pPr>
    <w:rPr>
      <w:sz w:val="18"/>
      <w:szCs w:val="18"/>
    </w:rPr>
  </w:style>
  <w:style w:type="paragraph" w:styleId="10">
    <w:name w:val="Normal (Web)"/>
    <w:basedOn w:val="1"/>
    <w:autoRedefine/>
    <w:unhideWhenUsed/>
    <w:qFormat/>
    <w:uiPriority w:val="99"/>
    <w:pPr>
      <w:widowControl/>
      <w:spacing w:before="100" w:beforeAutospacing="1" w:after="100" w:afterAutospacing="1"/>
      <w:jc w:val="left"/>
    </w:pPr>
    <w:rPr>
      <w:rFonts w:ascii="宋体" w:hAnsi="宋体" w:eastAsia="宋体" w:cs="宋体"/>
      <w:kern w:val="0"/>
      <w:sz w:val="24"/>
    </w:rPr>
  </w:style>
  <w:style w:type="table" w:styleId="12">
    <w:name w:val="Table Grid"/>
    <w:basedOn w:val="11"/>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page number"/>
    <w:basedOn w:val="13"/>
    <w:autoRedefine/>
    <w:qFormat/>
    <w:uiPriority w:val="0"/>
  </w:style>
  <w:style w:type="character" w:styleId="15">
    <w:name w:val="FollowedHyperlink"/>
    <w:basedOn w:val="13"/>
    <w:autoRedefine/>
    <w:qFormat/>
    <w:uiPriority w:val="0"/>
    <w:rPr>
      <w:color w:val="000000"/>
      <w:u w:val="none"/>
    </w:rPr>
  </w:style>
  <w:style w:type="character" w:styleId="16">
    <w:name w:val="Hyperlink"/>
    <w:basedOn w:val="13"/>
    <w:autoRedefine/>
    <w:qFormat/>
    <w:uiPriority w:val="0"/>
    <w:rPr>
      <w:color w:val="000000"/>
      <w:u w:val="none"/>
    </w:rPr>
  </w:style>
  <w:style w:type="character" w:customStyle="1" w:styleId="17">
    <w:name w:val="页眉 字符"/>
    <w:basedOn w:val="13"/>
    <w:link w:val="9"/>
    <w:autoRedefine/>
    <w:qFormat/>
    <w:uiPriority w:val="0"/>
    <w:rPr>
      <w:rFonts w:asciiTheme="minorHAnsi" w:hAnsiTheme="minorHAnsi" w:eastAsiaTheme="minorEastAsia" w:cstheme="minorBidi"/>
      <w:kern w:val="2"/>
      <w:sz w:val="18"/>
      <w:szCs w:val="18"/>
    </w:rPr>
  </w:style>
  <w:style w:type="paragraph" w:styleId="18">
    <w:name w:val="List Paragraph"/>
    <w:basedOn w:val="1"/>
    <w:autoRedefine/>
    <w:unhideWhenUsed/>
    <w:qFormat/>
    <w:uiPriority w:val="99"/>
    <w:pPr>
      <w:ind w:firstLine="420" w:firstLineChars="200"/>
    </w:pPr>
  </w:style>
  <w:style w:type="character" w:customStyle="1" w:styleId="19">
    <w:name w:val="item-name"/>
    <w:basedOn w:val="13"/>
    <w:autoRedefine/>
    <w:qFormat/>
    <w:uiPriority w:val="0"/>
  </w:style>
  <w:style w:type="character" w:customStyle="1" w:styleId="20">
    <w:name w:val="item-name1"/>
    <w:basedOn w:val="13"/>
    <w:autoRedefine/>
    <w:qFormat/>
    <w:uiPriority w:val="0"/>
  </w:style>
  <w:style w:type="character" w:customStyle="1" w:styleId="21">
    <w:name w:val="level01"/>
    <w:basedOn w:val="13"/>
    <w:autoRedefine/>
    <w:qFormat/>
    <w:uiPriority w:val="0"/>
  </w:style>
  <w:style w:type="character" w:customStyle="1" w:styleId="22">
    <w:name w:val="button"/>
    <w:basedOn w:val="13"/>
    <w:autoRedefine/>
    <w:qFormat/>
    <w:uiPriority w:val="0"/>
  </w:style>
  <w:style w:type="character" w:customStyle="1" w:styleId="23">
    <w:name w:val="tmpztreemove_arrow"/>
    <w:basedOn w:val="13"/>
    <w:autoRedefine/>
    <w:qFormat/>
    <w:uiPriority w:val="0"/>
  </w:style>
  <w:style w:type="character" w:customStyle="1" w:styleId="24">
    <w:name w:val="font_page1"/>
    <w:basedOn w:val="13"/>
    <w:autoRedefine/>
    <w:qFormat/>
    <w:uiPriority w:val="0"/>
    <w:rPr>
      <w:b/>
      <w:color w:val="225D98"/>
      <w:sz w:val="33"/>
      <w:szCs w:val="33"/>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HP</Company>
  <Pages>11</Pages>
  <Words>3145</Words>
  <Characters>3343</Characters>
  <Lines>183</Lines>
  <Paragraphs>171</Paragraphs>
  <TotalTime>13</TotalTime>
  <ScaleCrop>false</ScaleCrop>
  <LinksUpToDate>false</LinksUpToDate>
  <CharactersWithSpaces>3702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2021-06-01T03:34:00Z</dcterms:created>
  <dc:creator>Samsung</dc:creator>
  <cp:lastModifiedBy>^ω^</cp:lastModifiedBy>
  <cp:lastPrinted>2026-04-08T00:34:00Z</cp:lastPrinted>
  <dcterms:modified xsi:type="dcterms:W3CDTF">2026-04-13T06:40:54Z</dcterms:modified>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4A56F7DD4BC54BC184567D7478CD2BA7_13</vt:lpwstr>
  </property>
  <property fmtid="{D5CDD505-2E9C-101B-9397-08002B2CF9AE}" pid="4" name="KSOTemplateDocerSaveRecord">
    <vt:lpwstr>eyJoZGlkIjoiMTllMzBiZTYyYTQ5ODVmZWE4MzI5ZDNkOGMwYTkzMDIiLCJ1c2VySWQiOiI2MTgwODI0MjQifQ==</vt:lpwstr>
  </property>
</Properties>
</file>