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35" w:rsidRDefault="00F33551" w:rsidP="00F33551">
      <w:pPr>
        <w:jc w:val="center"/>
        <w:rPr>
          <w:rFonts w:ascii="方正大标宋简体" w:eastAsia="方正大标宋简体"/>
          <w:sz w:val="28"/>
        </w:rPr>
      </w:pPr>
      <w:r w:rsidRPr="00F33551">
        <w:rPr>
          <w:rFonts w:ascii="方正大标宋简体" w:eastAsia="方正大标宋简体" w:hint="eastAsia"/>
          <w:sz w:val="28"/>
        </w:rPr>
        <w:t>盐城工业职业技术学院2019年</w:t>
      </w:r>
      <w:r w:rsidRPr="00F33551">
        <w:rPr>
          <w:rFonts w:ascii="方正大标宋简体" w:eastAsia="方正大标宋简体"/>
          <w:sz w:val="28"/>
        </w:rPr>
        <w:t>“</w:t>
      </w:r>
      <w:r w:rsidRPr="00F33551">
        <w:rPr>
          <w:rFonts w:ascii="方正大标宋简体" w:eastAsia="方正大标宋简体" w:hint="eastAsia"/>
          <w:sz w:val="28"/>
        </w:rPr>
        <w:t>追寻红色足迹</w:t>
      </w:r>
      <w:r w:rsidRPr="00F33551">
        <w:rPr>
          <w:rFonts w:ascii="宋体" w:eastAsia="宋体" w:hAnsi="宋体" w:cs="宋体" w:hint="eastAsia"/>
          <w:sz w:val="28"/>
        </w:rPr>
        <w:t>•</w:t>
      </w:r>
      <w:r w:rsidRPr="00F33551">
        <w:rPr>
          <w:rFonts w:ascii="方正大标宋简体" w:eastAsia="方正大标宋简体" w:hAnsi="方正大标宋简体" w:cs="方正大标宋简体" w:hint="eastAsia"/>
          <w:sz w:val="28"/>
        </w:rPr>
        <w:t>放飞青春梦想</w:t>
      </w:r>
      <w:r w:rsidRPr="00F33551">
        <w:rPr>
          <w:rFonts w:ascii="方正大标宋简体" w:eastAsia="方正大标宋简体" w:hAnsi="方正大标宋简体" w:cs="方正大标宋简体"/>
          <w:sz w:val="28"/>
        </w:rPr>
        <w:t>”</w:t>
      </w:r>
      <w:r w:rsidRPr="00F33551">
        <w:rPr>
          <w:rFonts w:ascii="方正大标宋简体" w:eastAsia="方正大标宋简体" w:hint="eastAsia"/>
          <w:sz w:val="28"/>
        </w:rPr>
        <w:t>社会实践</w:t>
      </w:r>
      <w:r w:rsidR="009B65C6">
        <w:rPr>
          <w:rFonts w:ascii="方正大标宋简体" w:eastAsia="方正大标宋简体" w:hint="eastAsia"/>
          <w:sz w:val="28"/>
        </w:rPr>
        <w:t>暨学生干部暑期培训</w:t>
      </w:r>
      <w:r w:rsidRPr="00F33551">
        <w:rPr>
          <w:rFonts w:ascii="方正大标宋简体" w:eastAsia="方正大标宋简体" w:hint="eastAsia"/>
          <w:sz w:val="28"/>
        </w:rPr>
        <w:t>专项行动包团</w:t>
      </w:r>
      <w:r w:rsidR="007255F0">
        <w:rPr>
          <w:rFonts w:ascii="方正大标宋简体" w:eastAsia="方正大标宋简体" w:hint="eastAsia"/>
          <w:sz w:val="28"/>
        </w:rPr>
        <w:t>询价公告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2019年暑期社会实践具体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安排，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在2019年全国大中专学生志愿者暑期文化科技卫生“三下乡”社会实践活动的总体框架下，经研究决定，全校拟有30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师生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9B65C6" w:rsidRPr="002A4AB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25名学生干部、5名带队指导教师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）于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9B65C6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开展2019年“追寻红色足迹•放飞青春梦想”大学生暑期社会实践</w:t>
      </w:r>
      <w:proofErr w:type="gramStart"/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暨学生</w:t>
      </w:r>
      <w:proofErr w:type="gramEnd"/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干部暑期培训专项行动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。为了做好学生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干部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外出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社会实践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工作，准备通过与旅行社合作的形式，欢迎有能力且符合要求的旅行社参加投标。</w:t>
      </w:r>
    </w:p>
    <w:p w:rsidR="00F33551" w:rsidRPr="002A4AB1" w:rsidRDefault="00F33551" w:rsidP="002A4AB1">
      <w:pPr>
        <w:widowControl/>
        <w:shd w:val="clear" w:color="auto" w:fill="FFFFFF"/>
        <w:spacing w:line="48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1．项目名称：</w:t>
      </w:r>
      <w:r w:rsidR="009B65C6"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盐城工业职业技术学院2019年“追寻红色足迹•放飞青春梦想”社会实践专项行动包团</w:t>
      </w:r>
    </w:p>
    <w:p w:rsidR="009B65C6" w:rsidRPr="00F33551" w:rsidRDefault="009B65C6" w:rsidP="002A4AB1">
      <w:pPr>
        <w:widowControl/>
        <w:shd w:val="clear" w:color="auto" w:fill="FFFFFF"/>
        <w:spacing w:line="480" w:lineRule="atLeast"/>
        <w:ind w:firstLine="420"/>
        <w:jc w:val="left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  <w:r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2.项目时间：2019年7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</w:t>
      </w:r>
      <w:r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F33551" w:rsidRPr="00F33551" w:rsidRDefault="009B65C6" w:rsidP="002A4AB1">
      <w:pPr>
        <w:widowControl/>
        <w:shd w:val="clear" w:color="auto" w:fill="FFFFFF"/>
        <w:spacing w:line="480" w:lineRule="atLeast"/>
        <w:ind w:firstLine="420"/>
        <w:jc w:val="left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  <w:r w:rsidRPr="002A4A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F33551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．外出实</w:t>
      </w:r>
      <w:proofErr w:type="gramStart"/>
      <w:r w:rsidR="00F33551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训具体</w:t>
      </w:r>
      <w:proofErr w:type="gramEnd"/>
      <w:r w:rsidR="00F33551" w:rsidRPr="00F335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安排：</w:t>
      </w:r>
      <w:r w:rsidR="00F33551" w:rsidRPr="002A4AB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（具体行程参考附件1）</w:t>
      </w:r>
    </w:p>
    <w:tbl>
      <w:tblPr>
        <w:tblW w:w="5601" w:type="pct"/>
        <w:tblLook w:val="04A0" w:firstRow="1" w:lastRow="0" w:firstColumn="1" w:lastColumn="0" w:noHBand="0" w:noVBand="1"/>
      </w:tblPr>
      <w:tblGrid>
        <w:gridCol w:w="436"/>
        <w:gridCol w:w="1646"/>
        <w:gridCol w:w="1096"/>
        <w:gridCol w:w="4176"/>
        <w:gridCol w:w="1096"/>
        <w:gridCol w:w="1096"/>
      </w:tblGrid>
      <w:tr w:rsidR="002A4AB1" w:rsidRPr="000A766E" w:rsidTr="002A4AB1">
        <w:trPr>
          <w:trHeight w:val="720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F33551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355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="009B65C6"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课程设置</w:t>
            </w:r>
          </w:p>
        </w:tc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2A4AB1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</w:t>
            </w:r>
            <w:r w:rsidR="009B65C6"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教学主题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教学地点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6:00--12:00</w:t>
            </w:r>
          </w:p>
        </w:tc>
        <w:tc>
          <w:tcPr>
            <w:tcW w:w="39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统一乘车，抵达金寨。</w:t>
            </w:r>
          </w:p>
        </w:tc>
      </w:tr>
      <w:tr w:rsidR="009B65C6" w:rsidRPr="000A766E" w:rsidTr="002A4AB1">
        <w:trPr>
          <w:trHeight w:val="5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15:00--17:00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红军广场，瞻仰革命烈士纪念塔，敬献花篮，重温入团誓词：红军纪念堂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忠诚奉献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梅山镇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金寨县革命博物馆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D2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8:00--11:30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新中国治淮第一工程---梅山水库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牺牲奉献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梅山镇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鄂豫皖纪念园（红25军军政旧址)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敢于担当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14:30--17:00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课堂教学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《鄂豫皖革命根据地的光辉历程》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不忘初心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实地参观省级美丽乡村示范村小南京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美丽乡村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小南京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D3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8:00--11:30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豫东南道区苏维埃政府</w:t>
            </w: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旧址接善寺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力量之源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红色小镇--汤家汇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少共豫东南道委，</w:t>
            </w: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</w:t>
            </w:r>
            <w:proofErr w:type="gramEnd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南县委旧址--易氏祠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坚定信念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赤诚县政治保卫局姚氏祠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坚贞忠诚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赤城县红军邮局徐氏祠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诚信敬业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kern w:val="0"/>
                <w:sz w:val="22"/>
              </w:rPr>
              <w:t>14:30--17:00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访谈教学</w:t>
            </w:r>
          </w:p>
        </w:tc>
        <w:tc>
          <w:tcPr>
            <w:tcW w:w="2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实地</w:t>
            </w: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参观扶贫</w:t>
            </w:r>
            <w:proofErr w:type="gramEnd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基地，走访大湾村贫困农家旧貌，高手习总书记亲切关怀下的大湾村翻天覆地的喜人变化。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脱贫攻坚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大湾村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D4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8:00--17:00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刘邓大军前线指挥部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严明纪律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天堂寨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重温革命历史--千里挺进大别山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艰苦卓绝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kern w:val="0"/>
                <w:sz w:val="22"/>
              </w:rPr>
              <w:t>D5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8:30--11：:30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立夏节起义旧址---大王庙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立夏烽火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丁埠</w:t>
            </w:r>
            <w:proofErr w:type="gramEnd"/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14:30--17:00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课堂教学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《淠史杭精神永放光芒》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一心为民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</w:tc>
      </w:tr>
      <w:tr w:rsidR="009B65C6" w:rsidRPr="000A766E" w:rsidTr="002A4AB1">
        <w:trPr>
          <w:trHeight w:val="27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1B6D3F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分组交流、汇报，感言、朗诵、演讲等形式均可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D6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8:00--11:00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皖西博物馆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爱国教育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六安市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大别山革命历史纪念馆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12:30--</w:t>
            </w:r>
          </w:p>
        </w:tc>
        <w:tc>
          <w:tcPr>
            <w:tcW w:w="39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C6" w:rsidRPr="000A766E" w:rsidRDefault="009B65C6" w:rsidP="00702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1，返程 2，培训活动结束</w:t>
            </w:r>
          </w:p>
        </w:tc>
      </w:tr>
      <w:tr w:rsidR="009B65C6" w:rsidRPr="000A766E" w:rsidTr="002A4AB1">
        <w:trPr>
          <w:trHeight w:val="40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C6" w:rsidRPr="000A766E" w:rsidRDefault="009B65C6" w:rsidP="00702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3551" w:rsidRPr="00F33551" w:rsidRDefault="009B65C6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="00F33551"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．投标资格要求：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（1）投标人必须独立法人资格，注册资金不少于人民币30万元的国内企事业单位</w:t>
      </w:r>
      <w:r w:rsidR="009C693D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，开具合法的正式服务业发票；</w:t>
      </w:r>
    </w:p>
    <w:p w:rsidR="009C693D" w:rsidRPr="002A4AB1" w:rsidRDefault="00F33551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（2）投标人必须有合法经营该业务的资格，能通过盐城市相关部门的审查，在投标前三年内没有出现违法经营事件，且在投标期间，未有任何的法律纠纷。</w:t>
      </w:r>
    </w:p>
    <w:p w:rsidR="009C693D" w:rsidRPr="002A4AB1" w:rsidRDefault="009C693D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（3）具有突发事件处理预案及应急处置能力；</w:t>
      </w:r>
    </w:p>
    <w:p w:rsidR="0052684D" w:rsidRDefault="009C693D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（4）无违法、重大涉</w:t>
      </w:r>
      <w:proofErr w:type="gramStart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诉事件</w:t>
      </w:r>
      <w:proofErr w:type="gramEnd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及重大安全事故记录。</w:t>
      </w:r>
    </w:p>
    <w:p w:rsidR="00F33551" w:rsidRPr="00F33551" w:rsidRDefault="009B65C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F33551"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．车辆及导游要求：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（1）用车必须是旅游用车，</w:t>
      </w:r>
      <w:r w:rsidR="009C693D"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5</w:t>
      </w:r>
      <w:r w:rsidR="00C32E98"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</w:t>
      </w:r>
      <w:r w:rsidR="009C693D"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座</w:t>
      </w:r>
      <w:r w:rsidR="00C32E98"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以上</w:t>
      </w:r>
      <w:r w:rsidR="009C693D"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9C693D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必须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车况良好，运行年限不超过5年（签合同时要提供相关车辆5年期凭证）；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（2）司机有</w:t>
      </w:r>
      <w:r w:rsidR="009C693D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年以上旅游大巴驾龄，车辆各项相关保险手续齐全；</w:t>
      </w:r>
    </w:p>
    <w:p w:rsidR="003F7934" w:rsidRPr="002A4AB1" w:rsidRDefault="003F7934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26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）往返行程采取包车前往。采用全包的方式，费用包括包车费（包括租车费、驾驶员工资、税费等）、保险费、油费、过路费、停车费、司陪人员餐饮住宿费等相关费用</w:t>
      </w:r>
      <w:r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。</w:t>
      </w:r>
    </w:p>
    <w:p w:rsidR="003F7934" w:rsidRPr="002A4AB1" w:rsidRDefault="003F7934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26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）全程需配</w:t>
      </w:r>
      <w:r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全陪工作人员</w:t>
      </w: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(持国家导游员证书，取得导游</w:t>
      </w:r>
      <w:proofErr w:type="gramStart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证时间</w:t>
      </w:r>
      <w:proofErr w:type="gramEnd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为2010年3月以前)一名，经验丰富，满足基本的红色文化教育讲解需求。</w:t>
      </w:r>
    </w:p>
    <w:p w:rsidR="003F7934" w:rsidRPr="002A4AB1" w:rsidRDefault="003F7934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6．住宿要求：</w:t>
      </w:r>
    </w:p>
    <w:p w:rsidR="003F7934" w:rsidRPr="002A4AB1" w:rsidRDefault="003F7934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proofErr w:type="gramStart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双人标间住宿</w:t>
      </w:r>
      <w:proofErr w:type="gramEnd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，干净整洁，必须具备全时段热水和空调，安全设施齐全（门后安全插销和安全链），含早饭，所有学生和老师必须集中在一个宾馆住宿，不得分散到2个或2个以上的宾馆住宿，</w:t>
      </w:r>
      <w:r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宾馆为</w:t>
      </w:r>
      <w:r w:rsidR="005A431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挂</w:t>
      </w:r>
      <w:r w:rsidRPr="002A4AB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三星以上舒适型</w:t>
      </w:r>
      <w:r w:rsidR="00D35627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宾馆</w:t>
      </w: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，宾馆必须远离当地的车站等人员繁杂地区，注意安全隐患；每次到达住宿宾馆前，旅行社必须提供宾馆房间的数量、所在楼层和编号，由带队老师统一安排。并在投标文件中体现。</w:t>
      </w:r>
    </w:p>
    <w:p w:rsidR="00C86DA0" w:rsidRDefault="003F7934" w:rsidP="00C86DA0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7.餐饮要求：</w:t>
      </w:r>
    </w:p>
    <w:p w:rsidR="003F7934" w:rsidRPr="002A4AB1" w:rsidRDefault="003F7934" w:rsidP="00C86DA0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早餐为宾馆包含，正餐标准为30元/人，所选用餐单位需资质、执照齐全，卫生安全有保障。(十一正六早，具体餐次安排见日程表)</w:t>
      </w:r>
    </w:p>
    <w:p w:rsidR="003F7934" w:rsidRPr="002A4AB1" w:rsidRDefault="0052684D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="003F7934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．线路细化要求：</w:t>
      </w:r>
    </w:p>
    <w:p w:rsidR="003F7934" w:rsidRPr="002A4AB1" w:rsidRDefault="003F7934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旅行社在报价前，根据甲方提供的暑期社会实践初步路线进行细化；细化时，必须明确列出每一个考察对象的具体内容，以及考察的具体范围，特别是在产生基地入场费用项目上必须明确列出，另外，必须根据总体行程安排，细化每天的日程安排。</w:t>
      </w:r>
    </w:p>
    <w:p w:rsidR="003F7934" w:rsidRPr="002A4AB1" w:rsidRDefault="003F7934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（2）行程可能会根据实际情况进行微调。</w:t>
      </w:r>
    </w:p>
    <w:p w:rsidR="003F7934" w:rsidRPr="00F33551" w:rsidRDefault="003F7934" w:rsidP="0052684D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（3）特别提醒：线路全程无购物点，不得带领师生购物。</w:t>
      </w:r>
    </w:p>
    <w:p w:rsidR="00C86DA0" w:rsidRDefault="0052684D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="00F33551"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．包团形式：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采用包价的方式，费用包括用车费（包括过路费、汽油费、停车费等）、</w:t>
      </w:r>
      <w:r w:rsidR="003F7934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全陪工作人员费用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3F7934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红色教育教学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景点门票费，住宿费、各</w:t>
      </w:r>
      <w:r w:rsidR="00563C46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类保险费（旅行责任险、旅游者意外险）、税费、餐费等相关一切费用，需提供正规发票，</w:t>
      </w:r>
      <w:r w:rsidR="00D356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不得</w:t>
      </w:r>
      <w:proofErr w:type="gramStart"/>
      <w:r w:rsidR="00D356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开旅游</w:t>
      </w:r>
      <w:proofErr w:type="gramEnd"/>
      <w:r w:rsidR="00D356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费等学校限制内容，</w:t>
      </w:r>
      <w:r w:rsidR="00563C46" w:rsidRPr="002A4AB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u w:val="single"/>
        </w:rPr>
        <w:t>请投标单位对此次外出暑期社会实践项目进行一次报价。</w:t>
      </w:r>
      <w:r w:rsidRPr="002A4AB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(填好附件2相关表格)</w:t>
      </w:r>
    </w:p>
    <w:p w:rsidR="00F33551" w:rsidRPr="00F33551" w:rsidRDefault="0052684D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</w:t>
      </w:r>
      <w:r w:rsidR="00F33551"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．投标须知：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（1）投标方应遵守《中华人民共和国招标投标法》及有关的国家法律、法规和条例。</w:t>
      </w:r>
    </w:p>
    <w:p w:rsidR="00563C46" w:rsidRPr="00F3355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（2）投标人必须为乘车师生办理人身意外伤害保险手续，保障乘客安全。包含：旅行社责任险（保额不低于20万元/人），意外险（保额不低于20万元/人）。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26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）投标人在投标书中说明服务承诺及优惠条件。</w:t>
      </w:r>
    </w:p>
    <w:p w:rsidR="00F33551" w:rsidRPr="00F3355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26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）投标人必须对其所提供的投标资料的真实性和准确性做出书面承诺。</w:t>
      </w:r>
    </w:p>
    <w:p w:rsidR="00F33551" w:rsidRPr="002A4AB1" w:rsidRDefault="00F33551" w:rsidP="002A4AB1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26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）投标文件包括</w:t>
      </w:r>
      <w:r w:rsidRPr="00F3355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营业执照副本及资质证书副本（相应材料可提供复印件需盖单位公章）、报价单（附件2）、服务承诺等内容，投标文件需</w:t>
      </w:r>
      <w:r w:rsidRPr="002A4AB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密封，</w:t>
      </w:r>
      <w:r w:rsidRPr="00F3355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并在封口处盖单位公章</w:t>
      </w:r>
      <w:r w:rsidRPr="00F335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（6）投标书出现下列情况的</w:t>
      </w:r>
      <w:proofErr w:type="gramStart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作为废标处理</w:t>
      </w:r>
      <w:proofErr w:type="gramEnd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：①投标书内容不符合招标书规定，有重要缺项的；②投标时间超过规定时间的；③其他不符合《招标法》和本招标书规定情况的。</w:t>
      </w:r>
    </w:p>
    <w:p w:rsidR="00563C46" w:rsidRPr="002A4AB1" w:rsidRDefault="0052684D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11</w:t>
      </w:r>
      <w:r w:rsidR="00563C46"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．其它事项：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（1）中标单位需与盐城工业职业技术学院签订合同；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（2）招标单位的招标文件和中标单位的投标书作为签订合同的依据；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（3）中标单位应按照合同提供服务；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（4）允许团队人数略有变动，实际发生费用根据实际情况增减。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（5）投标保证金：2000元（投标时预交，未中标单位开标后3天退还，中标单位投标保证金转为履约保证金等履行</w:t>
      </w:r>
      <w:proofErr w:type="gramStart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完合同</w:t>
      </w:r>
      <w:proofErr w:type="gramEnd"/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后退还。）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52684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．投标时间及地点：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（1）标书送达时间：</w:t>
      </w:r>
      <w:r w:rsidRPr="002A4AB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2019年6月</w:t>
      </w:r>
      <w:r w:rsidR="00CD5870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21</w:t>
      </w:r>
      <w:r w:rsidRPr="002A4AB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日8:00～11:00（北京时间），逾时无效。</w:t>
      </w:r>
    </w:p>
    <w:p w:rsidR="00563C46" w:rsidRPr="002A4AB1" w:rsidRDefault="00563C46" w:rsidP="002A4AB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（2）标书送达地点：盐城工业职业技术学院团委办公室（图文信息中心310）。</w:t>
      </w:r>
    </w:p>
    <w:p w:rsidR="00563C46" w:rsidRPr="002A4AB1" w:rsidRDefault="00563C46" w:rsidP="00F8202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2A4AB1">
        <w:rPr>
          <w:rFonts w:asciiTheme="minorEastAsia" w:hAnsiTheme="minorEastAsia" w:hint="eastAsia"/>
          <w:sz w:val="24"/>
          <w:szCs w:val="24"/>
        </w:rPr>
        <w:t>联系人及电话：</w:t>
      </w:r>
      <w:r w:rsidRPr="002A4AB1">
        <w:rPr>
          <w:rFonts w:asciiTheme="minorEastAsia" w:hAnsiTheme="minorEastAsia" w:hint="eastAsia"/>
          <w:color w:val="000000"/>
          <w:sz w:val="24"/>
          <w:szCs w:val="24"/>
        </w:rPr>
        <w:t>项目联系人：包老师，联系电话：0515-88209863</w:t>
      </w:r>
      <w:r w:rsidRPr="002A4AB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563C46" w:rsidRDefault="00563C46" w:rsidP="00563C46">
      <w:pPr>
        <w:widowControl/>
        <w:shd w:val="clear" w:color="auto" w:fill="FFFFFF"/>
        <w:spacing w:line="480" w:lineRule="exact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F82021" w:rsidRDefault="00F82021" w:rsidP="00563C46">
      <w:pPr>
        <w:widowControl/>
        <w:shd w:val="clear" w:color="auto" w:fill="FFFFFF"/>
        <w:spacing w:line="480" w:lineRule="exact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F82021" w:rsidRDefault="00F82021" w:rsidP="00563C46">
      <w:pPr>
        <w:widowControl/>
        <w:shd w:val="clear" w:color="auto" w:fill="FFFFFF"/>
        <w:spacing w:line="480" w:lineRule="exact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F82021" w:rsidRDefault="00F82021" w:rsidP="00563C46">
      <w:pPr>
        <w:widowControl/>
        <w:shd w:val="clear" w:color="auto" w:fill="FFFFFF"/>
        <w:spacing w:line="480" w:lineRule="exact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63C46" w:rsidRPr="000F6AF6" w:rsidRDefault="00563C46" w:rsidP="00563C46">
      <w:pPr>
        <w:widowControl/>
        <w:shd w:val="clear" w:color="auto" w:fill="FFFFFF"/>
        <w:spacing w:line="480" w:lineRule="exact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F6A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盐城工业职业技术学院</w:t>
      </w:r>
    </w:p>
    <w:p w:rsidR="00563C46" w:rsidRPr="000F6AF6" w:rsidRDefault="00563C46" w:rsidP="00563C46">
      <w:pPr>
        <w:widowControl/>
        <w:shd w:val="clear" w:color="auto" w:fill="FFFFFF"/>
        <w:spacing w:line="480" w:lineRule="exact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F6A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Pr="000F6A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Pr="000F6A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CD587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13</w:t>
      </w:r>
      <w:bookmarkStart w:id="0" w:name="_GoBack"/>
      <w:bookmarkEnd w:id="0"/>
      <w:r w:rsidRPr="000F6A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563C46" w:rsidRDefault="00563C4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63C46" w:rsidRPr="00563C46" w:rsidRDefault="00563C46" w:rsidP="00563C46">
      <w:pPr>
        <w:jc w:val="left"/>
        <w:rPr>
          <w:b/>
          <w:sz w:val="28"/>
          <w:szCs w:val="28"/>
        </w:rPr>
      </w:pPr>
      <w:r w:rsidRPr="00563C46">
        <w:rPr>
          <w:rFonts w:hint="eastAsia"/>
          <w:b/>
          <w:sz w:val="28"/>
          <w:szCs w:val="28"/>
        </w:rPr>
        <w:lastRenderedPageBreak/>
        <w:t>附件</w:t>
      </w:r>
      <w:r w:rsidRPr="00563C46">
        <w:rPr>
          <w:rFonts w:hint="eastAsia"/>
          <w:b/>
          <w:sz w:val="28"/>
          <w:szCs w:val="28"/>
        </w:rPr>
        <w:t>1</w:t>
      </w:r>
      <w:r w:rsidRPr="00563C46">
        <w:rPr>
          <w:rFonts w:hint="eastAsia"/>
          <w:b/>
          <w:sz w:val="28"/>
          <w:szCs w:val="28"/>
        </w:rPr>
        <w:t>：</w:t>
      </w:r>
    </w:p>
    <w:p w:rsidR="00AB384E" w:rsidRDefault="00563C46" w:rsidP="00563C46">
      <w:pPr>
        <w:spacing w:line="44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2"/>
          <w:szCs w:val="32"/>
        </w:rPr>
      </w:pPr>
      <w:r>
        <w:rPr>
          <w:rFonts w:ascii="方正小标宋_GBK" w:eastAsia="方正小标宋_GBK" w:cs="方正小标宋_GBK" w:hint="eastAsia"/>
          <w:b/>
          <w:color w:val="000000"/>
          <w:sz w:val="32"/>
          <w:szCs w:val="32"/>
        </w:rPr>
        <w:t>盐城工业职业技术学院</w:t>
      </w:r>
      <w:r w:rsidR="00AB384E" w:rsidRPr="00AB384E">
        <w:rPr>
          <w:rFonts w:ascii="方正小标宋_GBK" w:eastAsia="方正小标宋_GBK" w:cs="方正小标宋_GBK" w:hint="eastAsia"/>
          <w:b/>
          <w:color w:val="000000"/>
          <w:sz w:val="32"/>
          <w:szCs w:val="32"/>
        </w:rPr>
        <w:t>“追寻红色足迹</w:t>
      </w:r>
      <w:r w:rsidR="00AB384E" w:rsidRPr="00AB384E">
        <w:rPr>
          <w:rFonts w:ascii="宋体" w:eastAsia="宋体" w:hAnsi="宋体" w:cs="宋体" w:hint="eastAsia"/>
          <w:b/>
          <w:color w:val="000000"/>
          <w:sz w:val="32"/>
          <w:szCs w:val="32"/>
        </w:rPr>
        <w:t>•</w:t>
      </w:r>
      <w:r w:rsidR="00AB384E" w:rsidRPr="00AB384E">
        <w:rPr>
          <w:rFonts w:ascii="方正小标宋_GBK" w:eastAsia="方正小标宋_GBK" w:hAnsi="方正小标宋_GBK" w:cs="方正小标宋_GBK" w:hint="eastAsia"/>
          <w:b/>
          <w:color w:val="000000"/>
          <w:sz w:val="32"/>
          <w:szCs w:val="32"/>
        </w:rPr>
        <w:t>放飞青春梦想”</w:t>
      </w:r>
    </w:p>
    <w:p w:rsidR="00563C46" w:rsidRDefault="00563C46" w:rsidP="00563C46">
      <w:pPr>
        <w:spacing w:line="440" w:lineRule="exact"/>
        <w:jc w:val="center"/>
        <w:rPr>
          <w:rFonts w:ascii="方正小标宋_GBK" w:eastAsia="方正小标宋_GBK" w:cs="方正小标宋_GBK"/>
          <w:b/>
          <w:color w:val="000000"/>
          <w:sz w:val="32"/>
          <w:szCs w:val="32"/>
        </w:rPr>
      </w:pPr>
      <w:r>
        <w:rPr>
          <w:rFonts w:ascii="方正小标宋_GBK" w:eastAsia="方正小标宋_GBK" w:cs="方正小标宋_GBK" w:hint="eastAsia"/>
          <w:b/>
          <w:color w:val="000000"/>
          <w:sz w:val="32"/>
          <w:szCs w:val="32"/>
        </w:rPr>
        <w:t>社会实践日程安排</w:t>
      </w:r>
    </w:p>
    <w:p w:rsidR="00563C46" w:rsidRDefault="00563C46" w:rsidP="00563C46">
      <w:pPr>
        <w:spacing w:line="240" w:lineRule="exact"/>
        <w:rPr>
          <w:rFonts w:ascii="华文中宋" w:eastAsia="华文中宋"/>
          <w:sz w:val="36"/>
          <w:szCs w:val="36"/>
        </w:rPr>
      </w:pPr>
    </w:p>
    <w:tbl>
      <w:tblPr>
        <w:tblW w:w="621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042"/>
        <w:gridCol w:w="1645"/>
        <w:gridCol w:w="1097"/>
        <w:gridCol w:w="3873"/>
        <w:gridCol w:w="1275"/>
        <w:gridCol w:w="1133"/>
        <w:gridCol w:w="523"/>
      </w:tblGrid>
      <w:tr w:rsidR="002162CB" w:rsidRPr="000A766E" w:rsidTr="002162CB">
        <w:trPr>
          <w:trHeight w:val="720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课程设置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课程内容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教学主题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教学地点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62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住宿</w:t>
            </w: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7月4日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6:00--12:00</w:t>
            </w:r>
          </w:p>
        </w:tc>
        <w:tc>
          <w:tcPr>
            <w:tcW w:w="34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统一乘车，抵达金寨。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162CB">
              <w:rPr>
                <w:rFonts w:ascii="宋体" w:hAnsi="宋体" w:hint="eastAsia"/>
                <w:szCs w:val="21"/>
              </w:rPr>
              <w:t>宿</w:t>
            </w:r>
            <w:proofErr w:type="gramEnd"/>
            <w:r w:rsidRPr="002162CB">
              <w:rPr>
                <w:rFonts w:ascii="宋体" w:hAnsi="宋体" w:hint="eastAsia"/>
                <w:szCs w:val="21"/>
              </w:rPr>
              <w:t>金寨</w:t>
            </w:r>
          </w:p>
        </w:tc>
      </w:tr>
      <w:tr w:rsidR="002162CB" w:rsidRPr="000A766E" w:rsidTr="002162CB">
        <w:trPr>
          <w:trHeight w:val="540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15:00--17:00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红军广场，瞻仰革命烈士纪念塔，敬献花篮，重温入团誓词：红军纪念堂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忠诚奉献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梅山镇</w:t>
            </w: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金寨县革命博物馆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7月5日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8:00--11:30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新中国治淮第一工程---梅山水库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牺牲奉献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梅山镇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162CB">
              <w:rPr>
                <w:rFonts w:ascii="宋体" w:hAnsi="宋体" w:hint="eastAsia"/>
                <w:szCs w:val="21"/>
              </w:rPr>
              <w:t>宿</w:t>
            </w:r>
            <w:proofErr w:type="gramEnd"/>
            <w:r w:rsidRPr="002162CB">
              <w:rPr>
                <w:rFonts w:ascii="宋体" w:hAnsi="宋体" w:hint="eastAsia"/>
                <w:szCs w:val="21"/>
              </w:rPr>
              <w:t>金寨</w:t>
            </w: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鄂豫皖纪念园（红25军军政旧址)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敢于担当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14:30--17:00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课堂教学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《鄂豫皖革命根据地的光辉历程》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不忘初心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实地参观省级美丽乡村示范村小南京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美丽乡村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小南京</w:t>
            </w: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7月6日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8:00--11:30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豫东南道区苏维埃政府</w:t>
            </w: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旧址接善寺</w:t>
            </w:r>
            <w:proofErr w:type="gram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力量之源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红色小镇--汤家汇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162CB">
              <w:rPr>
                <w:rFonts w:ascii="宋体" w:hAnsi="宋体" w:hint="eastAsia"/>
                <w:szCs w:val="21"/>
              </w:rPr>
              <w:t>宿</w:t>
            </w:r>
            <w:proofErr w:type="gramEnd"/>
            <w:r w:rsidRPr="002162CB">
              <w:rPr>
                <w:rFonts w:ascii="宋体" w:hAnsi="宋体" w:hint="eastAsia"/>
                <w:szCs w:val="21"/>
              </w:rPr>
              <w:t>天堂寨</w:t>
            </w:r>
          </w:p>
        </w:tc>
      </w:tr>
      <w:tr w:rsidR="002162CB" w:rsidRPr="000A766E" w:rsidTr="002162CB">
        <w:trPr>
          <w:trHeight w:val="818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少共豫东南道委，</w:t>
            </w: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</w:t>
            </w:r>
            <w:proofErr w:type="gramEnd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南县委旧址--易氏祠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坚定信念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赤诚县政治保卫局姚氏祠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坚贞忠诚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赤城县红军邮局徐氏祠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诚信敬业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1237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kern w:val="0"/>
                <w:sz w:val="22"/>
              </w:rPr>
              <w:t>14:30--17:00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访谈教学</w:t>
            </w:r>
          </w:p>
        </w:tc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实地</w:t>
            </w: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参观扶贫</w:t>
            </w:r>
            <w:proofErr w:type="gramEnd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基地，走访大湾村贫困农家旧貌，高手习总书记亲切关怀下的大湾村翻天覆地的喜人变化。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脱贫攻坚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大湾村</w:t>
            </w: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7月7日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8:00--17:00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刘邓大军前线指挥部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严明纪律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天堂寨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162CB">
              <w:rPr>
                <w:rFonts w:ascii="宋体" w:hAnsi="宋体" w:hint="eastAsia"/>
                <w:szCs w:val="21"/>
              </w:rPr>
              <w:t>宿</w:t>
            </w:r>
            <w:proofErr w:type="gramEnd"/>
            <w:r w:rsidRPr="002162CB">
              <w:rPr>
                <w:rFonts w:ascii="宋体" w:hAnsi="宋体" w:hint="eastAsia"/>
                <w:szCs w:val="21"/>
              </w:rPr>
              <w:t>天堂寨</w:t>
            </w: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重温革命历史--千里挺进大别山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艰苦卓绝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7月8日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8:30--11：:30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体验教学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立夏节起义旧址---大王庙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立夏烽火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丁埠</w:t>
            </w:r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162CB">
              <w:rPr>
                <w:rFonts w:ascii="宋体" w:hAnsi="宋体" w:hint="eastAsia"/>
                <w:szCs w:val="21"/>
              </w:rPr>
              <w:t>宿</w:t>
            </w:r>
            <w:proofErr w:type="gramEnd"/>
            <w:r w:rsidRPr="002162CB">
              <w:rPr>
                <w:rFonts w:ascii="宋体" w:hAnsi="宋体" w:hint="eastAsia"/>
                <w:szCs w:val="21"/>
              </w:rPr>
              <w:t>金寨</w:t>
            </w: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14:30--17:00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课堂教学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《淠史杭精神永放光芒》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一心为民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会议室</w:t>
            </w: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270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BF52ED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分组交流、汇报，感言、朗诵、演讲等形式均可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7月9日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8:00--11:00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皖西博物馆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爱国教育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六安市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现场教学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大别山革命历史纪念馆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12:30--</w:t>
            </w:r>
          </w:p>
        </w:tc>
        <w:tc>
          <w:tcPr>
            <w:tcW w:w="34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76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1，返程 2，培训活动结束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CB" w:rsidRPr="000A766E" w:rsidTr="002162CB">
        <w:trPr>
          <w:trHeight w:val="409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CB" w:rsidRPr="000A766E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CB" w:rsidRPr="002162CB" w:rsidRDefault="002162CB" w:rsidP="002162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63C46" w:rsidRPr="000A766E" w:rsidRDefault="00563C46" w:rsidP="00563C46">
      <w:pPr>
        <w:widowControl/>
        <w:jc w:val="left"/>
        <w:rPr>
          <w:rFonts w:ascii="Times New Roman" w:eastAsia="方正仿宋简体" w:hAnsi="Times New Roman" w:cs="Times New Roman"/>
          <w:b/>
          <w:szCs w:val="32"/>
        </w:rPr>
      </w:pPr>
    </w:p>
    <w:p w:rsidR="00563C46" w:rsidRPr="00355232" w:rsidRDefault="00563C46" w:rsidP="00563C46">
      <w:pPr>
        <w:widowControl/>
        <w:jc w:val="left"/>
        <w:rPr>
          <w:rFonts w:ascii="Times New Roman" w:eastAsia="方正仿宋简体" w:hAnsi="Times New Roman" w:cs="Times New Roman"/>
          <w:b/>
          <w:szCs w:val="32"/>
        </w:rPr>
      </w:pPr>
    </w:p>
    <w:p w:rsidR="002A4AB1" w:rsidRDefault="002A4AB1" w:rsidP="00563C46">
      <w:pPr>
        <w:jc w:val="left"/>
        <w:rPr>
          <w:b/>
          <w:sz w:val="28"/>
          <w:szCs w:val="28"/>
        </w:rPr>
        <w:sectPr w:rsidR="002A4A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3C46" w:rsidRDefault="00563C46" w:rsidP="00563C4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2</w:t>
      </w:r>
    </w:p>
    <w:p w:rsidR="002A4AB1" w:rsidRDefault="002A4AB1" w:rsidP="00563C46">
      <w:pPr>
        <w:pStyle w:val="a5"/>
      </w:pPr>
      <w:r w:rsidRPr="002A4AB1">
        <w:rPr>
          <w:rFonts w:hint="eastAsia"/>
        </w:rPr>
        <w:t>盐城工业职业技术学院</w:t>
      </w:r>
      <w:r w:rsidRPr="002A4AB1">
        <w:rPr>
          <w:rFonts w:hint="eastAsia"/>
        </w:rPr>
        <w:t>2019</w:t>
      </w:r>
      <w:r w:rsidRPr="002A4AB1">
        <w:rPr>
          <w:rFonts w:hint="eastAsia"/>
        </w:rPr>
        <w:t>年“追寻红色足迹•放飞青春梦想”社会实践</w:t>
      </w:r>
      <w:proofErr w:type="gramStart"/>
      <w:r w:rsidRPr="002A4AB1">
        <w:rPr>
          <w:rFonts w:hint="eastAsia"/>
        </w:rPr>
        <w:t>暨学生</w:t>
      </w:r>
      <w:proofErr w:type="gramEnd"/>
      <w:r w:rsidRPr="002A4AB1">
        <w:rPr>
          <w:rFonts w:hint="eastAsia"/>
        </w:rPr>
        <w:t>干部暑期培训专项行动</w:t>
      </w:r>
    </w:p>
    <w:p w:rsidR="00563C46" w:rsidRDefault="002A4AB1" w:rsidP="00563C46">
      <w:pPr>
        <w:pStyle w:val="a5"/>
      </w:pPr>
      <w:r w:rsidRPr="002A4AB1">
        <w:rPr>
          <w:rFonts w:hint="eastAsia"/>
        </w:rPr>
        <w:t>包</w:t>
      </w:r>
      <w:proofErr w:type="gramStart"/>
      <w:r w:rsidRPr="002A4AB1">
        <w:rPr>
          <w:rFonts w:hint="eastAsia"/>
        </w:rPr>
        <w:t>团</w:t>
      </w:r>
      <w:r w:rsidR="00563C46" w:rsidRPr="004A223F">
        <w:rPr>
          <w:rFonts w:hint="eastAsia"/>
        </w:rPr>
        <w:t>经费</w:t>
      </w:r>
      <w:proofErr w:type="gramEnd"/>
      <w:r w:rsidR="00563C46">
        <w:rPr>
          <w:rFonts w:hint="eastAsia"/>
        </w:rPr>
        <w:t>询价表</w:t>
      </w:r>
    </w:p>
    <w:p w:rsidR="00563C46" w:rsidRPr="00AF33DB" w:rsidRDefault="00563C46" w:rsidP="00563C46">
      <w:pPr>
        <w:jc w:val="left"/>
        <w:rPr>
          <w:b/>
          <w:sz w:val="24"/>
          <w:szCs w:val="28"/>
        </w:rPr>
      </w:pPr>
      <w:r w:rsidRPr="00AF33DB">
        <w:rPr>
          <w:rFonts w:hint="eastAsia"/>
          <w:b/>
          <w:sz w:val="24"/>
          <w:szCs w:val="28"/>
        </w:rPr>
        <w:t>单位（公章）：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197"/>
        <w:gridCol w:w="1177"/>
        <w:gridCol w:w="1240"/>
        <w:gridCol w:w="950"/>
        <w:gridCol w:w="1385"/>
      </w:tblGrid>
      <w:tr w:rsidR="00563C46" w:rsidRPr="007F7AB4" w:rsidTr="00702F11">
        <w:trPr>
          <w:jc w:val="center"/>
        </w:trPr>
        <w:tc>
          <w:tcPr>
            <w:tcW w:w="713" w:type="dxa"/>
            <w:vAlign w:val="center"/>
          </w:tcPr>
          <w:p w:rsidR="00563C46" w:rsidRPr="0014231F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4231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4197" w:type="dxa"/>
            <w:vAlign w:val="center"/>
          </w:tcPr>
          <w:p w:rsidR="00563C46" w:rsidRPr="0014231F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4231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77" w:type="dxa"/>
            <w:vAlign w:val="center"/>
          </w:tcPr>
          <w:p w:rsidR="00563C46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  <w:p w:rsidR="00563C46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1240" w:type="dxa"/>
            <w:vAlign w:val="center"/>
          </w:tcPr>
          <w:p w:rsidR="00563C46" w:rsidRDefault="00563C46" w:rsidP="00702F11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2372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人均价格</w:t>
            </w:r>
          </w:p>
          <w:p w:rsidR="00563C46" w:rsidRPr="005572E1" w:rsidRDefault="00563C46" w:rsidP="00702F11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2372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/人</w:t>
            </w:r>
            <w:r w:rsidRPr="00B2372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563C46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报价</w:t>
            </w:r>
          </w:p>
          <w:p w:rsidR="00563C46" w:rsidRPr="0014231F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4231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85" w:type="dxa"/>
            <w:vAlign w:val="center"/>
          </w:tcPr>
          <w:p w:rsidR="00563C46" w:rsidRPr="0014231F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4231F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63C46" w:rsidRPr="007F7AB4" w:rsidTr="00702F11">
        <w:trPr>
          <w:jc w:val="center"/>
        </w:trPr>
        <w:tc>
          <w:tcPr>
            <w:tcW w:w="713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197" w:type="dxa"/>
          </w:tcPr>
          <w:p w:rsidR="00563C46" w:rsidRPr="00C61209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FBD"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包车费（包括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租车费、</w:t>
            </w:r>
            <w:r w:rsidRPr="004A223F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驾驶员工资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0A6FBD">
              <w:rPr>
                <w:rFonts w:ascii="宋体" w:hAnsi="宋体" w:cs="宋体" w:hint="eastAsia"/>
                <w:color w:val="000000"/>
                <w:kern w:val="0"/>
                <w:szCs w:val="21"/>
              </w:rPr>
              <w:t>过路费、汽油费、停车费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、司陪人员住宿餐饮</w:t>
            </w:r>
            <w:r w:rsidRPr="000A6FBD">
              <w:rPr>
                <w:rFonts w:ascii="宋体" w:hAnsi="宋体" w:cs="宋体" w:hint="eastAsia"/>
                <w:color w:val="000000"/>
                <w:kern w:val="0"/>
                <w:szCs w:val="21"/>
              </w:rPr>
              <w:t>等）</w:t>
            </w:r>
          </w:p>
        </w:tc>
        <w:tc>
          <w:tcPr>
            <w:tcW w:w="1177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1240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950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563C46" w:rsidRPr="00CD4E56" w:rsidRDefault="00563C46" w:rsidP="00702F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3C46" w:rsidRPr="007F7AB4" w:rsidTr="00702F11">
        <w:trPr>
          <w:jc w:val="center"/>
        </w:trPr>
        <w:tc>
          <w:tcPr>
            <w:tcW w:w="713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197" w:type="dxa"/>
          </w:tcPr>
          <w:p w:rsidR="00563C46" w:rsidRPr="00C61209" w:rsidRDefault="00563C46" w:rsidP="00702F1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住宿费用</w:t>
            </w:r>
          </w:p>
        </w:tc>
        <w:tc>
          <w:tcPr>
            <w:tcW w:w="1177" w:type="dxa"/>
          </w:tcPr>
          <w:p w:rsidR="00563C46" w:rsidRPr="002A4AB1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A4AB1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40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563C46" w:rsidRPr="007F7AB4" w:rsidRDefault="00563C46" w:rsidP="00702F1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563C46" w:rsidRPr="007F7AB4" w:rsidTr="00702F11">
        <w:trPr>
          <w:jc w:val="center"/>
        </w:trPr>
        <w:tc>
          <w:tcPr>
            <w:tcW w:w="713" w:type="dxa"/>
          </w:tcPr>
          <w:p w:rsidR="00563C46" w:rsidRPr="007F7AB4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197" w:type="dxa"/>
          </w:tcPr>
          <w:p w:rsidR="00563C46" w:rsidRPr="00C61209" w:rsidRDefault="00563C46" w:rsidP="00AC698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全陪工作人员费用</w:t>
            </w:r>
          </w:p>
        </w:tc>
        <w:tc>
          <w:tcPr>
            <w:tcW w:w="1177" w:type="dxa"/>
          </w:tcPr>
          <w:p w:rsidR="00563C46" w:rsidRPr="002A4AB1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A4AB1"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1240" w:type="dxa"/>
          </w:tcPr>
          <w:p w:rsidR="00563C46" w:rsidRPr="00CC3B68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950" w:type="dxa"/>
          </w:tcPr>
          <w:p w:rsidR="00563C46" w:rsidRPr="00CC3B68" w:rsidRDefault="00563C46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563C46" w:rsidRPr="007F7AB4" w:rsidRDefault="00563C46" w:rsidP="00702F1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4F83" w:rsidRPr="007F7AB4" w:rsidTr="00702F11">
        <w:trPr>
          <w:jc w:val="center"/>
        </w:trPr>
        <w:tc>
          <w:tcPr>
            <w:tcW w:w="713" w:type="dxa"/>
          </w:tcPr>
          <w:p w:rsidR="00314F83" w:rsidRPr="007F7AB4" w:rsidRDefault="00314F83" w:rsidP="001640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197" w:type="dxa"/>
          </w:tcPr>
          <w:p w:rsidR="00314F83" w:rsidRDefault="00314F83" w:rsidP="00314F8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教学费用（红色教育教学点</w:t>
            </w:r>
            <w:r w:rsidRPr="00314F83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现场教学、专家讲课费、会议室租赁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77" w:type="dxa"/>
          </w:tcPr>
          <w:p w:rsidR="00314F83" w:rsidRPr="002A4AB1" w:rsidRDefault="00AC698C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A4AB1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40" w:type="dxa"/>
          </w:tcPr>
          <w:p w:rsidR="00314F83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</w:tcPr>
          <w:p w:rsidR="00314F83" w:rsidRPr="00CC3B68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314F83" w:rsidRPr="007F7AB4" w:rsidRDefault="00314F83" w:rsidP="00702F1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4F83" w:rsidRPr="007F7AB4" w:rsidTr="00702F11">
        <w:trPr>
          <w:jc w:val="center"/>
        </w:trPr>
        <w:tc>
          <w:tcPr>
            <w:tcW w:w="713" w:type="dxa"/>
          </w:tcPr>
          <w:p w:rsidR="00314F83" w:rsidRDefault="00314F83" w:rsidP="001640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4197" w:type="dxa"/>
          </w:tcPr>
          <w:p w:rsidR="00314F83" w:rsidRPr="000A6FBD" w:rsidRDefault="00314F83" w:rsidP="00702F1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餐饮费用</w:t>
            </w:r>
          </w:p>
        </w:tc>
        <w:tc>
          <w:tcPr>
            <w:tcW w:w="1177" w:type="dxa"/>
          </w:tcPr>
          <w:p w:rsidR="00314F83" w:rsidRPr="002A4AB1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A4AB1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4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330</w:t>
            </w:r>
          </w:p>
        </w:tc>
        <w:tc>
          <w:tcPr>
            <w:tcW w:w="95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9900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14F83" w:rsidRPr="006B73CB" w:rsidRDefault="00314F83" w:rsidP="00702F1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房费含早餐</w:t>
            </w:r>
          </w:p>
        </w:tc>
      </w:tr>
      <w:tr w:rsidR="00314F83" w:rsidRPr="007F7AB4" w:rsidTr="00702F11">
        <w:trPr>
          <w:jc w:val="center"/>
        </w:trPr>
        <w:tc>
          <w:tcPr>
            <w:tcW w:w="713" w:type="dxa"/>
          </w:tcPr>
          <w:p w:rsidR="00314F83" w:rsidRPr="00AC698C" w:rsidRDefault="00314F83" w:rsidP="001640C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C698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7" w:type="dxa"/>
          </w:tcPr>
          <w:p w:rsidR="00314F83" w:rsidRPr="000A6FBD" w:rsidRDefault="00314F83" w:rsidP="00702F11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FBD">
              <w:rPr>
                <w:rFonts w:ascii="宋体" w:hAnsi="宋体" w:cs="宋体" w:hint="eastAsia"/>
                <w:color w:val="000000"/>
                <w:kern w:val="0"/>
                <w:szCs w:val="21"/>
              </w:rPr>
              <w:t>各类保险费（旅行责任险、旅游者意外险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 w:rsidRPr="000A6FBD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77" w:type="dxa"/>
          </w:tcPr>
          <w:p w:rsidR="00314F83" w:rsidRPr="002A4AB1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A4AB1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4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314F83" w:rsidRPr="007F7AB4" w:rsidRDefault="00314F83" w:rsidP="00702F1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314F83" w:rsidRPr="00314F83" w:rsidTr="00702F11">
        <w:trPr>
          <w:jc w:val="center"/>
        </w:trPr>
        <w:tc>
          <w:tcPr>
            <w:tcW w:w="713" w:type="dxa"/>
          </w:tcPr>
          <w:p w:rsidR="00314F83" w:rsidRPr="00AC698C" w:rsidRDefault="00314F83" w:rsidP="001640C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C698C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97" w:type="dxa"/>
          </w:tcPr>
          <w:p w:rsidR="00314F83" w:rsidRPr="00AC698C" w:rsidRDefault="002A4AB1" w:rsidP="00702F11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综合服务费用</w:t>
            </w:r>
          </w:p>
        </w:tc>
        <w:tc>
          <w:tcPr>
            <w:tcW w:w="1177" w:type="dxa"/>
          </w:tcPr>
          <w:p w:rsidR="00314F83" w:rsidRPr="002A4AB1" w:rsidRDefault="002A4AB1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A4AB1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40" w:type="dxa"/>
          </w:tcPr>
          <w:p w:rsidR="00314F83" w:rsidRPr="00314F83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0" w:type="dxa"/>
          </w:tcPr>
          <w:p w:rsidR="00314F83" w:rsidRPr="00314F83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314F83" w:rsidRPr="00314F83" w:rsidRDefault="00314F83" w:rsidP="00702F11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314F83" w:rsidRPr="007F7AB4" w:rsidTr="00702F11">
        <w:trPr>
          <w:jc w:val="center"/>
        </w:trPr>
        <w:tc>
          <w:tcPr>
            <w:tcW w:w="713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4197" w:type="dxa"/>
          </w:tcPr>
          <w:p w:rsidR="00314F83" w:rsidRPr="00C61209" w:rsidRDefault="00314F83" w:rsidP="00702F11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6FBD">
              <w:rPr>
                <w:rFonts w:ascii="宋体" w:hAnsi="宋体" w:cs="宋体" w:hint="eastAsia"/>
                <w:color w:val="000000"/>
                <w:kern w:val="0"/>
                <w:szCs w:val="21"/>
              </w:rPr>
              <w:t>税费</w:t>
            </w:r>
            <w:r w:rsidRPr="00C61209">
              <w:rPr>
                <w:rFonts w:ascii="宋体" w:hAnsi="宋体" w:cs="宋体" w:hint="eastAsia"/>
                <w:color w:val="000000"/>
                <w:kern w:val="0"/>
                <w:szCs w:val="21"/>
              </w:rPr>
              <w:t>及其它费用</w:t>
            </w:r>
          </w:p>
        </w:tc>
        <w:tc>
          <w:tcPr>
            <w:tcW w:w="1177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124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95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314F83" w:rsidRPr="007F7AB4" w:rsidRDefault="00314F83" w:rsidP="00702F1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314F83" w:rsidRPr="007F7AB4" w:rsidTr="00702F11">
        <w:trPr>
          <w:jc w:val="center"/>
        </w:trPr>
        <w:tc>
          <w:tcPr>
            <w:tcW w:w="713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97" w:type="dxa"/>
          </w:tcPr>
          <w:p w:rsidR="00314F83" w:rsidRPr="00C61209" w:rsidRDefault="00314F83" w:rsidP="00702F1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1209">
              <w:rPr>
                <w:rFonts w:ascii="宋体" w:hAnsi="宋体" w:cs="宋体" w:hint="eastAsia"/>
                <w:color w:val="000000"/>
                <w:kern w:val="0"/>
                <w:szCs w:val="21"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</w:t>
            </w:r>
            <w:r w:rsidRPr="00C61209">
              <w:rPr>
                <w:rFonts w:ascii="宋体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77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314F83" w:rsidRPr="007F7AB4" w:rsidRDefault="00314F83" w:rsidP="00702F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63C46" w:rsidRDefault="00563C46" w:rsidP="00563C46">
      <w:pPr>
        <w:rPr>
          <w:color w:val="FF0000"/>
          <w:sz w:val="24"/>
        </w:rPr>
      </w:pPr>
    </w:p>
    <w:p w:rsidR="00563C46" w:rsidRPr="003A32BA" w:rsidRDefault="00563C46" w:rsidP="00563C46">
      <w:pPr>
        <w:rPr>
          <w:b/>
          <w:sz w:val="22"/>
          <w:szCs w:val="28"/>
        </w:rPr>
      </w:pPr>
      <w:r w:rsidRPr="003A32BA">
        <w:rPr>
          <w:rFonts w:hint="eastAsia"/>
          <w:b/>
          <w:sz w:val="22"/>
          <w:szCs w:val="28"/>
        </w:rPr>
        <w:t>备注：此表盖公章生效。</w:t>
      </w:r>
    </w:p>
    <w:p w:rsidR="00F33551" w:rsidRPr="00563C46" w:rsidRDefault="00F33551">
      <w:pPr>
        <w:rPr>
          <w:sz w:val="18"/>
        </w:rPr>
      </w:pPr>
    </w:p>
    <w:sectPr w:rsidR="00F33551" w:rsidRPr="0056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DE" w:rsidRDefault="00DB35DE" w:rsidP="005A431A">
      <w:r>
        <w:separator/>
      </w:r>
    </w:p>
  </w:endnote>
  <w:endnote w:type="continuationSeparator" w:id="0">
    <w:p w:rsidR="00DB35DE" w:rsidRDefault="00DB35DE" w:rsidP="005A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DE" w:rsidRDefault="00DB35DE" w:rsidP="005A431A">
      <w:r>
        <w:separator/>
      </w:r>
    </w:p>
  </w:footnote>
  <w:footnote w:type="continuationSeparator" w:id="0">
    <w:p w:rsidR="00DB35DE" w:rsidRDefault="00DB35DE" w:rsidP="005A4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51"/>
    <w:rsid w:val="001B6D3F"/>
    <w:rsid w:val="002162CB"/>
    <w:rsid w:val="002A4AB1"/>
    <w:rsid w:val="00314F83"/>
    <w:rsid w:val="003C4B37"/>
    <w:rsid w:val="003F7934"/>
    <w:rsid w:val="00516B35"/>
    <w:rsid w:val="0052684D"/>
    <w:rsid w:val="00563C46"/>
    <w:rsid w:val="005A431A"/>
    <w:rsid w:val="007255F0"/>
    <w:rsid w:val="00735607"/>
    <w:rsid w:val="007B1027"/>
    <w:rsid w:val="009B65C6"/>
    <w:rsid w:val="009C693D"/>
    <w:rsid w:val="00AB384E"/>
    <w:rsid w:val="00AC698C"/>
    <w:rsid w:val="00AD756E"/>
    <w:rsid w:val="00BF52ED"/>
    <w:rsid w:val="00C32E98"/>
    <w:rsid w:val="00C86DA0"/>
    <w:rsid w:val="00CB2B2C"/>
    <w:rsid w:val="00CD5870"/>
    <w:rsid w:val="00D35627"/>
    <w:rsid w:val="00DB27CC"/>
    <w:rsid w:val="00DB35DE"/>
    <w:rsid w:val="00F33551"/>
    <w:rsid w:val="00F82021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3551"/>
    <w:rPr>
      <w:b/>
      <w:bCs/>
    </w:rPr>
  </w:style>
  <w:style w:type="character" w:customStyle="1" w:styleId="apple-converted-space">
    <w:name w:val="apple-converted-space"/>
    <w:basedOn w:val="a0"/>
    <w:rsid w:val="00F33551"/>
  </w:style>
  <w:style w:type="paragraph" w:styleId="a5">
    <w:name w:val="Title"/>
    <w:basedOn w:val="a"/>
    <w:next w:val="a"/>
    <w:link w:val="Char"/>
    <w:uiPriority w:val="10"/>
    <w:qFormat/>
    <w:rsid w:val="00563C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563C46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5A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A431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431A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820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820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3551"/>
    <w:rPr>
      <w:b/>
      <w:bCs/>
    </w:rPr>
  </w:style>
  <w:style w:type="character" w:customStyle="1" w:styleId="apple-converted-space">
    <w:name w:val="apple-converted-space"/>
    <w:basedOn w:val="a0"/>
    <w:rsid w:val="00F33551"/>
  </w:style>
  <w:style w:type="paragraph" w:styleId="a5">
    <w:name w:val="Title"/>
    <w:basedOn w:val="a"/>
    <w:next w:val="a"/>
    <w:link w:val="Char"/>
    <w:uiPriority w:val="10"/>
    <w:qFormat/>
    <w:rsid w:val="00563C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563C46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5A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A431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431A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820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82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237D-1D76-415E-8C8F-09238FEB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cp:lastPrinted>2019-06-14T02:52:00Z</cp:lastPrinted>
  <dcterms:created xsi:type="dcterms:W3CDTF">2019-06-12T02:42:00Z</dcterms:created>
  <dcterms:modified xsi:type="dcterms:W3CDTF">2019-06-14T02:52:00Z</dcterms:modified>
</cp:coreProperties>
</file>