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jc w:val="center"/>
        <w:rPr>
          <w:b/>
          <w:bCs/>
          <w:sz w:val="32"/>
        </w:rPr>
      </w:pPr>
      <w:r>
        <w:rPr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28"/>
          <w:szCs w:val="20"/>
        </w:rPr>
      </w:pPr>
      <w:r>
        <w:rPr>
          <w:rFonts w:hint="eastAsia"/>
          <w:b/>
          <w:bCs/>
          <w:sz w:val="32"/>
          <w:lang w:val="en-US" w:eastAsia="zh-CN"/>
        </w:rPr>
        <w:t>汽车与交通学院2021年技能大赛机械类耗材</w:t>
      </w:r>
      <w:r>
        <w:rPr>
          <w:b/>
          <w:bCs/>
          <w:sz w:val="28"/>
          <w:szCs w:val="20"/>
        </w:rPr>
        <w:t>报价表</w:t>
      </w:r>
    </w:p>
    <w:p>
      <w:pPr>
        <w:widowControl/>
        <w:jc w:val="center"/>
        <w:rPr>
          <w:rFonts w:hint="default" w:ascii="Times New Roman" w:hAnsi="Times New Roman" w:eastAsia="宋体"/>
          <w:b/>
          <w:bCs/>
          <w:kern w:val="0"/>
          <w:sz w:val="24"/>
          <w:lang w:val="en-US" w:eastAsia="zh-CN"/>
        </w:rPr>
      </w:pPr>
      <w:r>
        <w:rPr>
          <w:rFonts w:ascii="Times New Roman" w:hAnsi="Times New Roman"/>
          <w:b/>
          <w:bCs/>
          <w:kern w:val="0"/>
          <w:sz w:val="24"/>
        </w:rPr>
        <w:t>项目编号：</w:t>
      </w:r>
      <w:r>
        <w:rPr>
          <w:rFonts w:hint="eastAsia"/>
          <w:b/>
          <w:bCs/>
          <w:kern w:val="0"/>
          <w:sz w:val="24"/>
          <w:lang w:val="en-US" w:eastAsia="zh-CN"/>
        </w:rPr>
        <w:t>2020F-071</w:t>
      </w:r>
    </w:p>
    <w:tbl>
      <w:tblPr>
        <w:tblStyle w:val="5"/>
        <w:tblW w:w="10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801"/>
        <w:gridCol w:w="1905"/>
        <w:gridCol w:w="1020"/>
        <w:gridCol w:w="1425"/>
        <w:gridCol w:w="1185"/>
        <w:gridCol w:w="118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推荐品牌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硬质合金立铣刀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/D2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硬质合金球头铣刀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/D8R4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/D6R3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/D4R2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/D2R1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硬质合金牛鼻铣刀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定心钻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/NC 90度定心钻Ф6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/D2、D2.7、D3.7、D4.2、D4.7、D5、D5.8、D6、D6.8、D7、D8、D9、D9.8、D10、D11、D11.6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，计160个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手用铰刀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/D3、D4、D5、D5、D6、D10、D12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，计70个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手用丝锥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YG牌、上工牌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/普通丝锥M3、M4、M5、M6、M8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，计25只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模仁毛坯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110mm*100mm*35mm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110mm*100mm*40mm（带斜顶孔）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按提供图纸加工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滑块毛坯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65mm*34mm*43mm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（按提供图纸加工）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斜顶毛坯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125mm*10mm*10mm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(按提供图纸加工）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Z轴对刀仪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机械寻边器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百分表及表座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尺码：185（1套），180（2套）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，175（3套））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电动角磨机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东成（带电池的）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金士盾/32G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西部数据/2T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尺码：45码1双，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43码3双，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YG铝用铣刀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D10/三刃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YG铝用铣刀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D8/三刃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YG铝用铣刀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D6/三刃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YG丝锥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YG丝锥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YG丝锥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波斯19寸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加工中心成套CF卡及读卡器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金士顿2G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光电式寻边器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前端带白色陶瓷的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百分表及表座一套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杠杆百分百成量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0-200游标卡尺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三丰数显：500-753-20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千分尺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三丰数显：293-240-30和293-241-30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，计4把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7076:100*100*50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9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                    小写：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宋体"/>
          <w:b/>
          <w:sz w:val="22"/>
          <w:lang w:eastAsia="zh-CN"/>
        </w:rPr>
      </w:pPr>
      <w:r>
        <w:rPr>
          <w:rFonts w:ascii="Times New Roman" w:hAnsi="Times New Roman"/>
          <w:b/>
          <w:sz w:val="22"/>
        </w:rPr>
        <w:t>注：1.报价包括人工费、材料费、运输安装费、管理费、税费等所有相关的各项费用</w:t>
      </w:r>
      <w:r>
        <w:rPr>
          <w:rFonts w:hint="eastAsia"/>
          <w:b/>
          <w:sz w:val="2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42" w:firstLineChars="200"/>
        <w:rPr>
          <w:rFonts w:ascii="Times New Roman" w:hAnsi="Times New Roman"/>
          <w:b/>
          <w:sz w:val="22"/>
        </w:rPr>
      </w:pPr>
      <w:r>
        <w:rPr>
          <w:rFonts w:hint="eastAsia"/>
          <w:b/>
          <w:sz w:val="22"/>
          <w:lang w:val="en-US" w:eastAsia="zh-CN"/>
        </w:rPr>
        <w:t>2.</w:t>
      </w:r>
      <w:r>
        <w:rPr>
          <w:rFonts w:ascii="Times New Roman" w:hAnsi="Times New Roman"/>
          <w:b/>
          <w:sz w:val="22"/>
        </w:rPr>
        <w:t>商品必须全新正品，包含合格证。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42" w:firstLineChars="200"/>
      </w:pPr>
      <w:r>
        <w:rPr>
          <w:rFonts w:hint="eastAsia"/>
          <w:b/>
          <w:sz w:val="22"/>
          <w:lang w:val="en-US" w:eastAsia="zh-CN"/>
        </w:rPr>
        <w:t>3.推荐品牌非强制性要求，投标品牌档次不得低于推荐品牌档次。规格参数需严格响应要求。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系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人：　　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联系电话：</w:t>
      </w:r>
    </w:p>
    <w:p>
      <w:pPr>
        <w:spacing w:line="300" w:lineRule="exact"/>
        <w:ind w:right="480"/>
        <w:jc w:val="center"/>
        <w:rPr>
          <w:rFonts w:hint="default"/>
          <w:lang w:val="en-US" w:eastAsia="zh-CN"/>
        </w:rPr>
      </w:pPr>
      <w:r>
        <w:rPr>
          <w:rFonts w:ascii="Times New Roman" w:hAnsi="Times New Roman"/>
          <w:b/>
          <w:sz w:val="24"/>
        </w:rPr>
        <w:t xml:space="preserve">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6084F"/>
    <w:rsid w:val="1516084F"/>
    <w:rsid w:val="36C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2020-12-18T06:06:00Z</dcterms:created>
  <dc:creator>赵萌</dc:creator>
  <cp:lastModifiedBy>赵萌</cp:lastModifiedBy>
  <dcterms:modified xsi:type="dcterms:W3CDTF">2020-12-18T06:18:51Z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