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textAlignment w:val="auto"/>
        <w:rPr>
          <w:rFonts w:ascii="宋体" w:hAnsi="宋体" w:eastAsia="宋体" w:cs="宋体"/>
        </w:rPr>
      </w:pPr>
      <w:bookmarkStart w:id="0" w:name="_Toc28359001"/>
      <w:bookmarkStart w:id="1" w:name="_Toc35393789"/>
      <w:r>
        <w:rPr>
          <w:rFonts w:hint="eastAsia" w:ascii="宋体" w:hAnsi="宋体" w:eastAsia="宋体" w:cs="宋体"/>
        </w:rPr>
        <w:t>盐城工业职业技术学院</w:t>
      </w:r>
      <w:r>
        <w:rPr>
          <w:rFonts w:hint="eastAsia" w:ascii="宋体" w:hAnsi="宋体" w:eastAsia="宋体" w:cs="宋体"/>
          <w:lang w:val="en-US" w:eastAsia="zh-CN"/>
        </w:rPr>
        <w:t>2021年学生工作材料印刷</w:t>
      </w:r>
      <w:r>
        <w:rPr>
          <w:rFonts w:hint="eastAsia" w:ascii="宋体" w:hAnsi="宋体" w:eastAsia="宋体" w:cs="宋体"/>
        </w:rPr>
        <w:t>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项目概况</w:t>
      </w:r>
    </w:p>
    <w:p>
      <w:pPr>
        <w:pageBreakBefore w:val="0"/>
        <w:pBdr>
          <w:top w:val="single" w:color="auto" w:sz="4" w:space="1"/>
          <w:left w:val="single" w:color="auto" w:sz="4" w:space="4"/>
          <w:bottom w:val="single" w:color="auto" w:sz="4" w:space="1"/>
          <w:right w:val="single" w:color="auto" w:sz="4" w:space="4"/>
        </w:pBdr>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u w:val="single"/>
        </w:rPr>
        <w:t xml:space="preserve"> 盐城工业职业技术学院</w:t>
      </w:r>
      <w:r>
        <w:rPr>
          <w:rFonts w:hint="eastAsia" w:ascii="宋体" w:hAnsi="宋体" w:cs="宋体"/>
          <w:sz w:val="28"/>
          <w:szCs w:val="28"/>
          <w:u w:val="single"/>
          <w:lang w:val="en-US" w:eastAsia="zh-CN"/>
        </w:rPr>
        <w:t>2021年学生工作材料印刷</w:t>
      </w:r>
      <w:r>
        <w:rPr>
          <w:rFonts w:hint="eastAsia" w:ascii="宋体" w:hAnsi="宋体" w:cs="宋体"/>
          <w:sz w:val="28"/>
          <w:szCs w:val="28"/>
          <w:u w:val="single"/>
        </w:rPr>
        <w:t>项目</w:t>
      </w:r>
      <w:r>
        <w:rPr>
          <w:rFonts w:hint="eastAsia" w:ascii="宋体" w:hAnsi="宋体" w:cs="宋体"/>
          <w:sz w:val="28"/>
          <w:szCs w:val="28"/>
        </w:rPr>
        <w:t xml:space="preserve"> 招标项目的潜在投标人应在</w:t>
      </w:r>
      <w:r>
        <w:rPr>
          <w:rFonts w:hint="eastAsia" w:ascii="宋体" w:hAnsi="宋体" w:cs="宋体"/>
          <w:sz w:val="28"/>
          <w:szCs w:val="28"/>
          <w:u w:val="single"/>
        </w:rPr>
        <w:t>盐城工业职业技术学院招标采购网</w:t>
      </w:r>
      <w:r>
        <w:rPr>
          <w:rFonts w:hint="eastAsia" w:ascii="宋体" w:hAnsi="宋体" w:cs="宋体"/>
          <w:sz w:val="28"/>
          <w:szCs w:val="28"/>
        </w:rPr>
        <w:t>获取招标文件，并于</w:t>
      </w:r>
      <w:r>
        <w:rPr>
          <w:rFonts w:hint="eastAsia" w:ascii="宋体" w:hAnsi="宋体" w:cs="宋体"/>
          <w:sz w:val="28"/>
          <w:szCs w:val="28"/>
          <w:u w:val="single"/>
        </w:rPr>
        <w:t>2021</w:t>
      </w:r>
      <w:r>
        <w:rPr>
          <w:rFonts w:hint="eastAsia" w:ascii="宋体" w:hAnsi="宋体" w:cs="宋体"/>
          <w:bCs/>
          <w:sz w:val="28"/>
          <w:szCs w:val="28"/>
          <w:u w:val="single"/>
        </w:rPr>
        <w:t>年</w:t>
      </w:r>
      <w:r>
        <w:rPr>
          <w:rFonts w:hint="eastAsia" w:ascii="宋体" w:hAnsi="宋体" w:cs="宋体"/>
          <w:bCs/>
          <w:sz w:val="28"/>
          <w:szCs w:val="28"/>
          <w:u w:val="single"/>
          <w:lang w:val="en-US" w:eastAsia="zh-CN"/>
        </w:rPr>
        <w:t>5</w:t>
      </w:r>
      <w:r>
        <w:rPr>
          <w:rFonts w:hint="eastAsia" w:ascii="宋体" w:hAnsi="宋体" w:cs="宋体"/>
          <w:bCs/>
          <w:sz w:val="28"/>
          <w:szCs w:val="28"/>
          <w:u w:val="single"/>
        </w:rPr>
        <w:t>月</w:t>
      </w:r>
      <w:r>
        <w:rPr>
          <w:rFonts w:hint="eastAsia" w:ascii="宋体" w:hAnsi="宋体" w:cs="宋体"/>
          <w:bCs/>
          <w:sz w:val="28"/>
          <w:szCs w:val="28"/>
          <w:u w:val="single"/>
          <w:lang w:val="en-US" w:eastAsia="zh-CN"/>
        </w:rPr>
        <w:t>12</w:t>
      </w:r>
      <w:r>
        <w:rPr>
          <w:rFonts w:hint="eastAsia" w:ascii="宋体" w:hAnsi="宋体" w:cs="宋体"/>
          <w:bCs/>
          <w:sz w:val="28"/>
          <w:szCs w:val="28"/>
          <w:u w:val="single"/>
        </w:rPr>
        <w:t>日10点（</w:t>
      </w:r>
      <w:r>
        <w:rPr>
          <w:rFonts w:hint="eastAsia" w:ascii="宋体" w:hAnsi="宋体" w:cs="宋体"/>
          <w:bCs/>
          <w:sz w:val="28"/>
          <w:szCs w:val="28"/>
        </w:rPr>
        <w:t>北京时间）前递交投标文件</w:t>
      </w:r>
      <w:r>
        <w:rPr>
          <w:rFonts w:hint="eastAsia" w:ascii="宋体" w:hAnsi="宋体" w:cs="宋体"/>
          <w:sz w:val="28"/>
          <w:szCs w:val="28"/>
        </w:rPr>
        <w:t>。</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bookmarkStart w:id="2" w:name="_Toc35393621"/>
      <w:bookmarkStart w:id="3" w:name="_Toc28359002"/>
      <w:bookmarkStart w:id="4" w:name="_Toc28359079"/>
      <w:bookmarkStart w:id="5" w:name="_Toc35393790"/>
      <w:bookmarkStart w:id="6" w:name="_Hlk24379207"/>
      <w:r>
        <w:rPr>
          <w:rFonts w:hint="eastAsia" w:ascii="宋体" w:hAnsi="宋体" w:eastAsia="宋体" w:cs="宋体"/>
        </w:rPr>
        <w:t>一、项目基本情况</w:t>
      </w:r>
      <w:bookmarkEnd w:id="2"/>
      <w:bookmarkEnd w:id="3"/>
      <w:bookmarkEnd w:id="4"/>
      <w:bookmarkEnd w:id="5"/>
    </w:p>
    <w:p>
      <w:pPr>
        <w:pageBreakBefore w:val="0"/>
        <w:kinsoku/>
        <w:overflowPunct/>
        <w:topLinePunct w:val="0"/>
        <w:bidi w:val="0"/>
        <w:spacing w:line="360" w:lineRule="auto"/>
        <w:ind w:left="0" w:leftChars="0" w:right="0" w:firstLine="560" w:firstLineChars="200"/>
        <w:textAlignment w:val="auto"/>
        <w:rPr>
          <w:rFonts w:hint="eastAsia" w:ascii="宋体" w:hAnsi="宋体" w:eastAsia="宋体" w:cs="宋体"/>
          <w:color w:val="FF0000"/>
          <w:sz w:val="28"/>
          <w:szCs w:val="28"/>
          <w:lang w:eastAsia="zh-CN"/>
        </w:rPr>
      </w:pPr>
      <w:r>
        <w:rPr>
          <w:rFonts w:hint="eastAsia" w:ascii="宋体" w:hAnsi="宋体" w:cs="宋体"/>
          <w:sz w:val="28"/>
          <w:szCs w:val="28"/>
        </w:rPr>
        <w:t>项目编号：2021F-00</w:t>
      </w:r>
      <w:r>
        <w:rPr>
          <w:rFonts w:hint="eastAsia" w:ascii="宋体" w:hAnsi="宋体" w:cs="宋体"/>
          <w:sz w:val="28"/>
          <w:szCs w:val="28"/>
          <w:lang w:val="en-US" w:eastAsia="zh-CN"/>
        </w:rPr>
        <w:t>8</w:t>
      </w:r>
    </w:p>
    <w:p>
      <w:pPr>
        <w:pageBreakBefore w:val="0"/>
        <w:kinsoku/>
        <w:overflowPunct/>
        <w:topLinePunct w:val="0"/>
        <w:bidi w:val="0"/>
        <w:spacing w:line="360" w:lineRule="auto"/>
        <w:ind w:left="0" w:leftChars="0" w:right="0" w:firstLine="560" w:firstLineChars="200"/>
        <w:textAlignment w:val="auto"/>
        <w:rPr>
          <w:rFonts w:ascii="宋体" w:hAnsi="宋体" w:cs="宋体"/>
          <w:sz w:val="24"/>
          <w:szCs w:val="24"/>
        </w:rPr>
      </w:pPr>
      <w:r>
        <w:rPr>
          <w:rFonts w:hint="eastAsia" w:ascii="宋体" w:hAnsi="宋体" w:cs="宋体"/>
          <w:sz w:val="28"/>
          <w:szCs w:val="28"/>
        </w:rPr>
        <w:t>项目名称：</w:t>
      </w:r>
      <w:r>
        <w:rPr>
          <w:rFonts w:hint="eastAsia" w:ascii="宋体" w:hAnsi="宋体" w:cs="宋体"/>
          <w:sz w:val="28"/>
          <w:szCs w:val="28"/>
          <w:lang w:val="en-US" w:eastAsia="zh-CN"/>
        </w:rPr>
        <w:t>盐城工业职业技术学院2021年学生工作材料印刷项目</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采购方式：询价</w:t>
      </w:r>
    </w:p>
    <w:bookmarkEnd w:id="6"/>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预算金额：5万</w:t>
      </w:r>
      <w:r>
        <w:rPr>
          <w:rFonts w:ascii="宋体" w:hAnsi="宋体" w:cs="宋体"/>
          <w:sz w:val="28"/>
          <w:szCs w:val="28"/>
        </w:rPr>
        <w:t>元</w:t>
      </w:r>
    </w:p>
    <w:p>
      <w:pPr>
        <w:pageBreakBefore w:val="0"/>
        <w:widowControl/>
        <w:kinsoku/>
        <w:overflowPunct/>
        <w:topLinePunct w:val="0"/>
        <w:bidi w:val="0"/>
        <w:spacing w:line="360" w:lineRule="auto"/>
        <w:ind w:left="0" w:leftChars="0" w:right="0" w:firstLine="560" w:firstLineChars="200"/>
        <w:jc w:val="left"/>
        <w:textAlignment w:val="auto"/>
        <w:rPr>
          <w:rFonts w:hint="default" w:ascii="宋体" w:hAnsi="宋体" w:eastAsia="宋体" w:cs="宋体"/>
          <w:sz w:val="28"/>
          <w:szCs w:val="28"/>
          <w:lang w:val="en-US" w:eastAsia="zh-CN"/>
        </w:rPr>
      </w:pPr>
      <w:r>
        <w:rPr>
          <w:rFonts w:hint="eastAsia" w:ascii="宋体" w:hAnsi="宋体" w:cs="宋体"/>
          <w:sz w:val="28"/>
          <w:szCs w:val="28"/>
        </w:rPr>
        <w:t>采购需求：</w:t>
      </w:r>
      <w:r>
        <w:rPr>
          <w:rFonts w:hint="eastAsia" w:ascii="宋体" w:hAnsi="宋体" w:cs="宋体"/>
          <w:sz w:val="28"/>
          <w:szCs w:val="28"/>
          <w:lang w:val="en-US" w:eastAsia="zh-CN"/>
        </w:rPr>
        <w:t>详情见附件</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本项目不接受联合体投标。</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bookmarkStart w:id="7" w:name="_Toc28359003"/>
      <w:bookmarkStart w:id="8" w:name="_Toc35393622"/>
      <w:bookmarkStart w:id="9" w:name="_Toc35393791"/>
      <w:bookmarkStart w:id="10" w:name="_Toc28359080"/>
      <w:r>
        <w:rPr>
          <w:rFonts w:hint="eastAsia" w:ascii="宋体" w:hAnsi="宋体" w:eastAsia="宋体" w:cs="宋体"/>
        </w:rPr>
        <w:t>二、申请人的资格要求：</w:t>
      </w:r>
      <w:bookmarkEnd w:id="7"/>
      <w:bookmarkEnd w:id="8"/>
      <w:bookmarkEnd w:id="9"/>
      <w:bookmarkEnd w:id="10"/>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1.满足《中华人民共和国政府采购法》第二十二条规定，并提供下列材料；</w:t>
      </w:r>
    </w:p>
    <w:p>
      <w:pPr>
        <w:pageBreakBefore w:val="0"/>
        <w:kinsoku/>
        <w:overflowPunct/>
        <w:topLinePunct w:val="0"/>
        <w:bidi w:val="0"/>
        <w:spacing w:line="360" w:lineRule="auto"/>
        <w:ind w:left="0" w:leftChars="0" w:right="0" w:firstLine="560" w:firstLineChars="200"/>
        <w:textAlignment w:val="auto"/>
        <w:rPr>
          <w:rFonts w:hint="eastAsia" w:ascii="宋体" w:hAnsi="宋体" w:eastAsia="宋体" w:cs="宋体"/>
          <w:sz w:val="28"/>
          <w:szCs w:val="28"/>
          <w:lang w:eastAsia="zh-CN"/>
        </w:rPr>
      </w:pPr>
      <w:bookmarkStart w:id="11" w:name="_Toc28359004"/>
      <w:bookmarkStart w:id="12" w:name="_Toc28359081"/>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法人或者其他组织的营业执照等证明文件，自然人的身份证明；</w:t>
      </w:r>
      <w:r>
        <w:rPr>
          <w:rFonts w:hint="eastAsia" w:ascii="宋体" w:hAnsi="宋体" w:cs="宋体"/>
          <w:sz w:val="28"/>
          <w:szCs w:val="28"/>
          <w:lang w:eastAsia="zh-CN"/>
        </w:rPr>
        <w:t>（</w:t>
      </w:r>
      <w:r>
        <w:rPr>
          <w:rFonts w:hint="eastAsia" w:ascii="宋体" w:hAnsi="宋体" w:cs="宋体"/>
          <w:sz w:val="28"/>
          <w:szCs w:val="28"/>
          <w:lang w:val="en-US" w:eastAsia="zh-CN"/>
        </w:rPr>
        <w:t>个体工商户需本人前来投标</w:t>
      </w:r>
      <w:r>
        <w:rPr>
          <w:rFonts w:hint="eastAsia" w:ascii="宋体" w:hAnsi="宋体" w:cs="宋体"/>
          <w:sz w:val="28"/>
          <w:szCs w:val="28"/>
          <w:lang w:eastAsia="zh-CN"/>
        </w:rPr>
        <w:t>）</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具备履行合同所必需的设备和专业技术能力的书面声明；</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参加采购活动前3年内在经营活动中没有重大违法记录的书面声明；</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2.本项目的特定资格要求：</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（1）未被“信用中国”网站（www.creditchina.gov.cn）列入失信被执行人、重大税收违法案件当事人名单、政府采购严重失信行为记录名单。</w:t>
      </w:r>
    </w:p>
    <w:p>
      <w:pPr>
        <w:pageBreakBefore w:val="0"/>
        <w:kinsoku/>
        <w:overflowPunct/>
        <w:topLinePunct w:val="0"/>
        <w:bidi w:val="0"/>
        <w:spacing w:line="360" w:lineRule="auto"/>
        <w:ind w:left="0" w:leftChars="0" w:right="0" w:firstLine="560" w:firstLineChars="200"/>
        <w:textAlignment w:val="auto"/>
        <w:rPr>
          <w:rFonts w:hint="eastAsia" w:ascii="宋体" w:hAnsi="宋体" w:cs="宋体"/>
          <w:sz w:val="28"/>
          <w:szCs w:val="28"/>
        </w:rPr>
      </w:pPr>
      <w:r>
        <w:rPr>
          <w:rFonts w:hint="eastAsia" w:ascii="宋体" w:hAnsi="宋体" w:cs="宋体"/>
          <w:sz w:val="28"/>
          <w:szCs w:val="28"/>
        </w:rPr>
        <w:t>（2）单位负责人为同一人或者存在直接控股、管理关系的不同供应商，不得参加同一合同项下的政府采购活动。</w:t>
      </w:r>
    </w:p>
    <w:p>
      <w:pPr>
        <w:pageBreakBefore w:val="0"/>
        <w:kinsoku/>
        <w:overflowPunct/>
        <w:topLinePunct w:val="0"/>
        <w:bidi w:val="0"/>
        <w:spacing w:line="360" w:lineRule="auto"/>
        <w:ind w:left="0" w:leftChars="0" w:right="0" w:firstLine="560" w:firstLineChars="200"/>
        <w:textAlignment w:val="auto"/>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投标者必须为印刷企业，不得转包印刷</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bookmarkStart w:id="13" w:name="_Toc35393623"/>
      <w:bookmarkStart w:id="14" w:name="_Toc35393792"/>
      <w:r>
        <w:rPr>
          <w:rFonts w:hint="eastAsia" w:ascii="宋体" w:hAnsi="宋体" w:eastAsia="宋体" w:cs="宋体"/>
        </w:rPr>
        <w:t>三、获取采购文件</w:t>
      </w:r>
      <w:bookmarkEnd w:id="11"/>
      <w:bookmarkEnd w:id="12"/>
      <w:bookmarkEnd w:id="13"/>
      <w:bookmarkEnd w:id="14"/>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自公告之日起至投标截止时间前1日</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地点：盐城工业职业技术学院招标采购网</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u w:val="single"/>
        </w:rPr>
      </w:pPr>
      <w:r>
        <w:rPr>
          <w:rFonts w:hint="eastAsia" w:ascii="宋体" w:hAnsi="宋体" w:cs="宋体"/>
          <w:sz w:val="28"/>
          <w:szCs w:val="28"/>
        </w:rPr>
        <w:t>方式：符合资格要求的投标人可自行下载采购文件，采购文件见盐城工业职业技术学院招标采购网公告附件。</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售价：免费</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bookmarkStart w:id="15" w:name="_Toc35393793"/>
      <w:bookmarkStart w:id="16" w:name="_Toc35393624"/>
      <w:bookmarkStart w:id="17" w:name="_Toc28359082"/>
      <w:bookmarkStart w:id="18" w:name="_Toc28359005"/>
      <w:r>
        <w:rPr>
          <w:rFonts w:hint="eastAsia" w:ascii="宋体" w:hAnsi="宋体" w:eastAsia="宋体" w:cs="宋体"/>
        </w:rPr>
        <w:t>四、</w:t>
      </w:r>
      <w:bookmarkEnd w:id="15"/>
      <w:bookmarkEnd w:id="16"/>
      <w:bookmarkEnd w:id="17"/>
      <w:bookmarkEnd w:id="18"/>
      <w:r>
        <w:rPr>
          <w:rFonts w:hint="eastAsia" w:ascii="宋体" w:hAnsi="宋体" w:eastAsia="宋体" w:cs="宋体"/>
        </w:rPr>
        <w:t>响应文件提交</w:t>
      </w:r>
    </w:p>
    <w:p>
      <w:pPr>
        <w:pageBreakBefore w:val="0"/>
        <w:kinsoku/>
        <w:overflowPunct/>
        <w:topLinePunct w:val="0"/>
        <w:bidi w:val="0"/>
        <w:spacing w:line="360" w:lineRule="auto"/>
        <w:ind w:left="0" w:leftChars="0" w:right="0" w:firstLine="560" w:firstLineChars="200"/>
        <w:textAlignment w:val="auto"/>
        <w:rPr>
          <w:rFonts w:ascii="宋体" w:hAnsi="宋体" w:cs="宋体"/>
          <w:bCs/>
          <w:sz w:val="28"/>
          <w:szCs w:val="28"/>
        </w:rPr>
      </w:pPr>
      <w:r>
        <w:rPr>
          <w:rFonts w:hint="eastAsia" w:ascii="宋体" w:hAnsi="宋体" w:cs="宋体"/>
          <w:bCs/>
          <w:sz w:val="28"/>
          <w:szCs w:val="28"/>
        </w:rPr>
        <w:t>提交时间：</w:t>
      </w:r>
      <w:r>
        <w:rPr>
          <w:rFonts w:hint="eastAsia" w:ascii="宋体" w:hAnsi="宋体" w:cs="宋体"/>
          <w:bCs/>
          <w:sz w:val="28"/>
          <w:szCs w:val="28"/>
          <w:u w:val="single"/>
        </w:rPr>
        <w:t>2021年</w:t>
      </w:r>
      <w:r>
        <w:rPr>
          <w:rFonts w:hint="eastAsia" w:ascii="宋体" w:hAnsi="宋体" w:cs="宋体"/>
          <w:bCs/>
          <w:sz w:val="28"/>
          <w:szCs w:val="28"/>
          <w:u w:val="single"/>
          <w:lang w:val="en-US" w:eastAsia="zh-CN"/>
        </w:rPr>
        <w:t>5</w:t>
      </w:r>
      <w:r>
        <w:rPr>
          <w:rFonts w:hint="eastAsia" w:ascii="宋体" w:hAnsi="宋体" w:cs="宋体"/>
          <w:bCs/>
          <w:sz w:val="28"/>
          <w:szCs w:val="28"/>
          <w:u w:val="single"/>
        </w:rPr>
        <w:t>月</w:t>
      </w:r>
      <w:r>
        <w:rPr>
          <w:rFonts w:hint="eastAsia" w:ascii="宋体" w:hAnsi="宋体" w:cs="宋体"/>
          <w:bCs/>
          <w:sz w:val="28"/>
          <w:szCs w:val="28"/>
          <w:u w:val="single"/>
          <w:lang w:val="en-US" w:eastAsia="zh-CN"/>
        </w:rPr>
        <w:t>12</w:t>
      </w:r>
      <w:bookmarkStart w:id="33" w:name="_GoBack"/>
      <w:bookmarkEnd w:id="33"/>
      <w:r>
        <w:rPr>
          <w:rFonts w:hint="eastAsia" w:ascii="宋体" w:hAnsi="宋体" w:cs="宋体"/>
          <w:bCs/>
          <w:sz w:val="28"/>
          <w:szCs w:val="28"/>
          <w:u w:val="single"/>
        </w:rPr>
        <w:t>日10点前</w:t>
      </w:r>
      <w:r>
        <w:rPr>
          <w:rFonts w:hint="eastAsia" w:ascii="宋体" w:hAnsi="宋体" w:cs="宋体"/>
          <w:bCs/>
          <w:sz w:val="28"/>
          <w:szCs w:val="28"/>
        </w:rPr>
        <w:t>（北京时间）</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地点：</w:t>
      </w:r>
      <w:r>
        <w:rPr>
          <w:rFonts w:hint="eastAsia" w:ascii="宋体" w:hAnsi="宋体" w:cs="宋体"/>
          <w:bCs/>
          <w:sz w:val="28"/>
          <w:szCs w:val="28"/>
        </w:rPr>
        <w:t>盐城工业职业技术学院（盐城市解放南路285号）后勤服务中心四楼405招标办公室。</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r>
        <w:rPr>
          <w:rFonts w:hint="eastAsia" w:ascii="宋体" w:hAnsi="宋体" w:eastAsia="宋体" w:cs="宋体"/>
        </w:rPr>
        <w:t>五、公开期限</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自本公告发布之日起3个工作日</w:t>
      </w:r>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bookmarkStart w:id="19" w:name="_Toc35393795"/>
      <w:bookmarkStart w:id="20" w:name="_Toc35393626"/>
      <w:r>
        <w:rPr>
          <w:rFonts w:hint="eastAsia" w:ascii="宋体" w:hAnsi="宋体" w:eastAsia="宋体" w:cs="宋体"/>
        </w:rPr>
        <w:t>六、其他补充事宜</w:t>
      </w:r>
      <w:bookmarkEnd w:id="19"/>
      <w:bookmarkEnd w:id="20"/>
    </w:p>
    <w:p>
      <w:pPr>
        <w:pStyle w:val="14"/>
        <w:pageBreakBefore w:val="0"/>
        <w:shd w:val="clear" w:color="auto" w:fill="FFFFFF"/>
        <w:kinsoku/>
        <w:overflowPunct/>
        <w:topLinePunct w:val="0"/>
        <w:bidi w:val="0"/>
        <w:spacing w:before="0" w:beforeAutospacing="0" w:after="0" w:afterAutospacing="0" w:line="345" w:lineRule="atLeast"/>
        <w:ind w:right="0" w:firstLine="560" w:firstLineChars="200"/>
        <w:textAlignment w:val="auto"/>
        <w:rPr>
          <w:sz w:val="28"/>
          <w:szCs w:val="28"/>
        </w:rPr>
      </w:pPr>
      <w:bookmarkStart w:id="21" w:name="_Toc35393627"/>
      <w:bookmarkStart w:id="22" w:name="_Toc28359008"/>
      <w:bookmarkStart w:id="23" w:name="_Toc35393796"/>
      <w:bookmarkStart w:id="24" w:name="_Toc28359085"/>
      <w:r>
        <w:rPr>
          <w:rFonts w:hint="eastAsia"/>
          <w:sz w:val="28"/>
          <w:szCs w:val="28"/>
        </w:rPr>
        <w:t>1、有关本次招标的事项若存在变动或修改，敬请及时关注“盐城工业职业技术学院招标采购网”发布的信息更正公告。</w:t>
      </w:r>
    </w:p>
    <w:p>
      <w:pPr>
        <w:pStyle w:val="14"/>
        <w:pageBreakBefore w:val="0"/>
        <w:shd w:val="clear" w:color="auto" w:fill="FFFFFF"/>
        <w:kinsoku/>
        <w:overflowPunct/>
        <w:topLinePunct w:val="0"/>
        <w:bidi w:val="0"/>
        <w:spacing w:before="0" w:beforeAutospacing="0" w:after="0" w:afterAutospacing="0" w:line="345" w:lineRule="atLeast"/>
        <w:ind w:right="0" w:firstLine="560" w:firstLineChars="200"/>
        <w:textAlignment w:val="auto"/>
        <w:rPr>
          <w:rFonts w:hint="eastAsia"/>
          <w:sz w:val="28"/>
          <w:szCs w:val="28"/>
        </w:rPr>
      </w:pPr>
      <w:r>
        <w:rPr>
          <w:rFonts w:hint="eastAsia"/>
          <w:sz w:val="28"/>
          <w:szCs w:val="28"/>
          <w:lang w:val="en-US" w:eastAsia="zh-CN"/>
        </w:rPr>
        <w:t>2</w:t>
      </w:r>
      <w:r>
        <w:rPr>
          <w:rFonts w:hint="eastAsia"/>
          <w:sz w:val="28"/>
          <w:szCs w:val="28"/>
        </w:rPr>
        <w:t>、报价须包括所有运费、人工费、税费等所有费用。</w:t>
      </w:r>
    </w:p>
    <w:p>
      <w:pPr>
        <w:pStyle w:val="14"/>
        <w:pageBreakBefore w:val="0"/>
        <w:shd w:val="clear" w:color="auto" w:fill="FFFFFF"/>
        <w:kinsoku/>
        <w:overflowPunct/>
        <w:topLinePunct w:val="0"/>
        <w:bidi w:val="0"/>
        <w:spacing w:before="0" w:beforeAutospacing="0" w:after="0" w:afterAutospacing="0" w:line="345" w:lineRule="atLeast"/>
        <w:ind w:right="0" w:firstLine="560" w:firstLineChars="200"/>
        <w:textAlignment w:val="auto"/>
        <w:rPr>
          <w:rFonts w:hint="default"/>
          <w:sz w:val="28"/>
          <w:szCs w:val="28"/>
          <w:lang w:val="en-US" w:eastAsia="zh-CN"/>
        </w:rPr>
      </w:pPr>
      <w:r>
        <w:rPr>
          <w:rFonts w:hint="eastAsia"/>
          <w:sz w:val="28"/>
          <w:szCs w:val="28"/>
          <w:lang w:val="en-US" w:eastAsia="zh-CN"/>
        </w:rPr>
        <w:t>3、投标单位投标前务必现场勘察甲方所提供的样品，所投产品质量必需满足甲方所提供样品要求。如未进行现场踏勘，由乙方自行承担责任，中标后不再增加任何费用。现场勘察地点：</w:t>
      </w:r>
      <w:r>
        <w:rPr>
          <w:rFonts w:hint="eastAsia" w:ascii="宋体" w:hAnsi="宋体" w:cs="宋体"/>
          <w:bCs/>
          <w:sz w:val="28"/>
          <w:szCs w:val="28"/>
        </w:rPr>
        <w:t>盐城工业职业技术学院（盐城市解放南路285号）后勤服务中心四楼405招标办公室</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、疫情防控期间投标人注意事项</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因疫情防控需要，为确保校园安全，投标人进入盐城工业职业技术学院校区时应服从下列疫情防控措施：</w:t>
      </w:r>
    </w:p>
    <w:p>
      <w:pPr>
        <w:pageBreakBefore w:val="0"/>
        <w:numPr>
          <w:ilvl w:val="0"/>
          <w:numId w:val="1"/>
        </w:numPr>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投标人从解放南路东门进出；投标人车辆一律不得进入校园。</w:t>
      </w:r>
    </w:p>
    <w:p>
      <w:pPr>
        <w:pageBreakBefore w:val="0"/>
        <w:numPr>
          <w:ilvl w:val="0"/>
          <w:numId w:val="1"/>
        </w:numPr>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各投标人项目授权代表限1人进入校园；项目授权代表进入校园时须自行配戴口罩、做好手部消毒及投标文件等消毒防护工作。</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（4）投标人进入校园后应在指定地点参与投标活动，不到非相关场所活动；投标工作结束后应立即离开校园，不逗留。</w:t>
      </w:r>
    </w:p>
    <w:p>
      <w:pPr>
        <w:pageBreakBefore w:val="0"/>
        <w:kinsoku/>
        <w:overflowPunct/>
        <w:topLinePunct w:val="0"/>
        <w:bidi w:val="0"/>
        <w:spacing w:line="360" w:lineRule="auto"/>
        <w:ind w:left="0" w:leftChars="0" w:right="0" w:firstLine="560" w:firstLineChars="200"/>
        <w:textAlignment w:val="auto"/>
        <w:rPr>
          <w:rFonts w:ascii="宋体" w:hAnsi="宋体" w:cs="宋体"/>
          <w:sz w:val="28"/>
          <w:szCs w:val="28"/>
        </w:rPr>
      </w:pPr>
      <w:r>
        <w:rPr>
          <w:rFonts w:hint="eastAsia" w:ascii="宋体" w:hAnsi="宋体" w:cs="宋体"/>
          <w:sz w:val="28"/>
          <w:szCs w:val="28"/>
        </w:rPr>
        <w:t>请各投标人预留好相应时间，配合做好上述管控措施。</w:t>
      </w:r>
    </w:p>
    <w:p>
      <w:pPr>
        <w:pStyle w:val="2"/>
        <w:pageBreakBefore w:val="0"/>
        <w:numPr>
          <w:ilvl w:val="0"/>
          <w:numId w:val="2"/>
        </w:numPr>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r>
        <w:rPr>
          <w:rFonts w:hint="eastAsia" w:ascii="宋体" w:hAnsi="宋体" w:eastAsia="宋体" w:cs="宋体"/>
        </w:rPr>
        <w:t>对本次招标提出询问，请按以下方式联系。</w:t>
      </w:r>
      <w:bookmarkEnd w:id="21"/>
      <w:bookmarkEnd w:id="22"/>
      <w:bookmarkEnd w:id="23"/>
      <w:bookmarkEnd w:id="24"/>
      <w:bookmarkStart w:id="25" w:name="_Toc28359096"/>
      <w:bookmarkStart w:id="26" w:name="_Toc35393806"/>
      <w:bookmarkStart w:id="27" w:name="_Toc28359019"/>
      <w:bookmarkStart w:id="28" w:name="_Toc35393637"/>
    </w:p>
    <w:p>
      <w:pPr>
        <w:pStyle w:val="2"/>
        <w:pageBreakBefore w:val="0"/>
        <w:tabs>
          <w:tab w:val="left" w:pos="0"/>
          <w:tab w:val="left" w:pos="3165"/>
          <w:tab w:val="center" w:pos="4153"/>
        </w:tabs>
        <w:kinsoku/>
        <w:overflowPunct/>
        <w:topLinePunct w:val="0"/>
        <w:autoSpaceDE w:val="0"/>
        <w:autoSpaceDN w:val="0"/>
        <w:bidi w:val="0"/>
        <w:adjustRightInd w:val="0"/>
        <w:spacing w:line="360" w:lineRule="auto"/>
        <w:ind w:left="0" w:leftChars="0" w:right="0" w:firstLine="560" w:firstLineChars="200"/>
        <w:jc w:val="left"/>
        <w:textAlignment w:val="auto"/>
        <w:rPr>
          <w:rFonts w:ascii="宋体" w:hAnsi="宋体" w:eastAsia="宋体" w:cs="宋体"/>
        </w:rPr>
      </w:pPr>
      <w:r>
        <w:rPr>
          <w:rFonts w:hint="eastAsia" w:ascii="宋体" w:hAnsi="宋体" w:eastAsia="宋体" w:cs="宋体"/>
        </w:rPr>
        <w:t>1.采购人信息</w:t>
      </w:r>
      <w:bookmarkEnd w:id="25"/>
      <w:bookmarkEnd w:id="26"/>
      <w:bookmarkEnd w:id="27"/>
      <w:bookmarkEnd w:id="28"/>
    </w:p>
    <w:p>
      <w:pPr>
        <w:pageBreakBefore w:val="0"/>
        <w:kinsoku/>
        <w:overflowPunct/>
        <w:topLinePunct w:val="0"/>
        <w:bidi w:val="0"/>
        <w:spacing w:line="360" w:lineRule="auto"/>
        <w:ind w:left="0" w:leftChars="0" w:right="0" w:firstLine="560" w:firstLineChars="200"/>
        <w:jc w:val="left"/>
        <w:textAlignment w:val="auto"/>
        <w:rPr>
          <w:rFonts w:ascii="宋体" w:hAnsi="宋体" w:cs="宋体"/>
          <w:sz w:val="28"/>
          <w:szCs w:val="28"/>
          <w:u w:val="single"/>
        </w:rPr>
      </w:pPr>
      <w:bookmarkStart w:id="29" w:name="_Toc35393808"/>
      <w:bookmarkStart w:id="30" w:name="_Toc35393639"/>
      <w:bookmarkStart w:id="31" w:name="_Toc28359098"/>
      <w:bookmarkStart w:id="32" w:name="_Toc28359021"/>
      <w:r>
        <w:rPr>
          <w:rFonts w:hint="eastAsia" w:ascii="宋体" w:hAnsi="宋体" w:cs="宋体"/>
          <w:sz w:val="28"/>
          <w:szCs w:val="28"/>
        </w:rPr>
        <w:t>名    称：</w:t>
      </w:r>
      <w:r>
        <w:rPr>
          <w:rFonts w:hint="eastAsia" w:ascii="宋体" w:hAnsi="宋体" w:cs="宋体"/>
          <w:sz w:val="28"/>
          <w:szCs w:val="28"/>
          <w:u w:val="single"/>
        </w:rPr>
        <w:t>盐城工业职业技术学院</w:t>
      </w:r>
    </w:p>
    <w:p>
      <w:pPr>
        <w:pageBreakBefore w:val="0"/>
        <w:kinsoku/>
        <w:overflowPunct/>
        <w:topLinePunct w:val="0"/>
        <w:bidi w:val="0"/>
        <w:spacing w:line="360" w:lineRule="auto"/>
        <w:ind w:left="0" w:leftChars="0" w:right="0" w:firstLine="560" w:firstLineChars="200"/>
        <w:jc w:val="left"/>
        <w:textAlignment w:val="auto"/>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解放南路285号</w:t>
      </w:r>
    </w:p>
    <w:p>
      <w:pPr>
        <w:pageBreakBefore w:val="0"/>
        <w:kinsoku/>
        <w:overflowPunct/>
        <w:topLinePunct w:val="0"/>
        <w:bidi w:val="0"/>
        <w:spacing w:line="360" w:lineRule="auto"/>
        <w:ind w:left="0" w:leftChars="0" w:right="0" w:firstLine="560" w:firstLineChars="200"/>
        <w:jc w:val="left"/>
        <w:textAlignment w:val="auto"/>
        <w:rPr>
          <w:rFonts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u w:val="single"/>
        </w:rPr>
        <w:t xml:space="preserve">  赵老师  </w:t>
      </w:r>
      <w:r>
        <w:rPr>
          <w:rFonts w:hint="eastAsia" w:ascii="宋体" w:hAnsi="宋体" w:cs="宋体"/>
          <w:sz w:val="28"/>
          <w:szCs w:val="28"/>
        </w:rPr>
        <w:t xml:space="preserve">            </w:t>
      </w:r>
    </w:p>
    <w:p>
      <w:pPr>
        <w:pageBreakBefore w:val="0"/>
        <w:kinsoku/>
        <w:overflowPunct/>
        <w:topLinePunct w:val="0"/>
        <w:bidi w:val="0"/>
        <w:spacing w:line="360" w:lineRule="auto"/>
        <w:ind w:left="0" w:leftChars="0" w:right="0" w:firstLine="560" w:firstLineChars="200"/>
        <w:jc w:val="left"/>
        <w:textAlignment w:val="auto"/>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0515-88588707 </w:t>
      </w:r>
    </w:p>
    <w:p>
      <w:pPr>
        <w:pStyle w:val="3"/>
        <w:pageBreakBefore w:val="0"/>
        <w:kinsoku/>
        <w:overflowPunct/>
        <w:topLinePunct w:val="0"/>
        <w:bidi w:val="0"/>
        <w:spacing w:before="0" w:after="0" w:line="360" w:lineRule="auto"/>
        <w:ind w:left="0" w:leftChars="0" w:right="0" w:firstLine="560" w:firstLineChars="200"/>
        <w:jc w:val="both"/>
        <w:textAlignment w:val="auto"/>
        <w:rPr>
          <w:rFonts w:ascii="宋体" w:hAnsi="宋体" w:eastAsia="宋体" w:cs="宋体"/>
          <w:b w:val="0"/>
          <w:sz w:val="28"/>
          <w:szCs w:val="28"/>
        </w:rPr>
      </w:pPr>
      <w:r>
        <w:rPr>
          <w:rFonts w:hint="eastAsia" w:ascii="宋体" w:hAnsi="宋体" w:eastAsia="宋体" w:cs="宋体"/>
          <w:b w:val="0"/>
          <w:sz w:val="28"/>
          <w:szCs w:val="28"/>
        </w:rPr>
        <w:t>2.项目联系方式</w:t>
      </w:r>
      <w:bookmarkEnd w:id="29"/>
      <w:bookmarkEnd w:id="30"/>
      <w:bookmarkEnd w:id="31"/>
      <w:bookmarkEnd w:id="32"/>
    </w:p>
    <w:p>
      <w:pPr>
        <w:pStyle w:val="10"/>
        <w:pageBreakBefore w:val="0"/>
        <w:kinsoku/>
        <w:overflowPunct/>
        <w:topLinePunct w:val="0"/>
        <w:bidi w:val="0"/>
        <w:spacing w:line="360" w:lineRule="auto"/>
        <w:ind w:left="0" w:leftChars="0" w:right="0" w:firstLine="560" w:firstLineChars="200"/>
        <w:textAlignment w:val="auto"/>
        <w:rPr>
          <w:rFonts w:hAnsi="宋体" w:cs="宋体"/>
          <w:color w:val="FF0000"/>
          <w:sz w:val="28"/>
          <w:szCs w:val="28"/>
        </w:rPr>
      </w:pPr>
      <w:r>
        <w:rPr>
          <w:rFonts w:hint="eastAsia" w:hAnsi="宋体" w:cs="宋体"/>
          <w:sz w:val="28"/>
          <w:szCs w:val="28"/>
        </w:rPr>
        <w:t>项目联系人：</w:t>
      </w:r>
      <w:r>
        <w:rPr>
          <w:rFonts w:hint="eastAsia" w:hAnsi="宋体" w:cs="宋体"/>
          <w:sz w:val="28"/>
          <w:szCs w:val="28"/>
          <w:lang w:val="en-US" w:eastAsia="zh-CN"/>
        </w:rPr>
        <w:t>李老师</w:t>
      </w:r>
      <w:r>
        <w:rPr>
          <w:rFonts w:hint="eastAsia" w:hAnsi="宋体" w:cs="宋体"/>
          <w:sz w:val="28"/>
          <w:szCs w:val="28"/>
        </w:rPr>
        <w:t xml:space="preserve"> </w:t>
      </w:r>
    </w:p>
    <w:p>
      <w:pPr>
        <w:pStyle w:val="14"/>
        <w:pageBreakBefore w:val="0"/>
        <w:kinsoku/>
        <w:overflowPunct/>
        <w:topLinePunct w:val="0"/>
        <w:bidi w:val="0"/>
        <w:spacing w:before="0" w:beforeAutospacing="0" w:after="0" w:afterAutospacing="0"/>
        <w:ind w:left="0" w:leftChars="0" w:right="0" w:firstLine="560" w:firstLineChars="200"/>
        <w:textAlignment w:val="auto"/>
        <w:rPr>
          <w:rFonts w:hint="default" w:eastAsia="宋体"/>
          <w:lang w:val="en-US" w:eastAsia="zh-CN"/>
        </w:rPr>
      </w:pPr>
      <w:r>
        <w:rPr>
          <w:rFonts w:hint="eastAsia"/>
          <w:sz w:val="28"/>
          <w:szCs w:val="28"/>
        </w:rPr>
        <w:t>电　　 话：</w:t>
      </w:r>
      <w:r>
        <w:rPr>
          <w:rFonts w:hint="eastAsia"/>
          <w:sz w:val="28"/>
          <w:szCs w:val="28"/>
          <w:lang w:val="en-US" w:eastAsia="zh-CN"/>
        </w:rPr>
        <w:t>0515-88583913</w:t>
      </w:r>
    </w:p>
    <w:p>
      <w:pPr>
        <w:pStyle w:val="6"/>
        <w:pageBreakBefore w:val="0"/>
        <w:kinsoku/>
        <w:overflowPunct/>
        <w:topLinePunct w:val="0"/>
        <w:bidi w:val="0"/>
        <w:spacing w:before="0" w:after="0"/>
        <w:ind w:left="0" w:leftChars="0" w:right="0"/>
        <w:textAlignment w:val="auto"/>
        <w:rPr>
          <w:rFonts w:hint="eastAsia" w:ascii="宋体" w:hAnsi="宋体" w:eastAsia="宋体" w:cs="宋体"/>
          <w:b w:val="0"/>
          <w:bCs w:val="0"/>
          <w:sz w:val="30"/>
          <w:szCs w:val="30"/>
        </w:rPr>
      </w:pPr>
    </w:p>
    <w:p>
      <w:pPr>
        <w:pageBreakBefore w:val="0"/>
        <w:kinsoku/>
        <w:overflowPunct/>
        <w:topLinePunct w:val="0"/>
        <w:bidi w:val="0"/>
        <w:ind w:left="0" w:leftChars="0" w:right="0"/>
        <w:textAlignment w:val="auto"/>
        <w:rPr>
          <w:rFonts w:hint="eastAsia" w:ascii="宋体" w:hAnsi="宋体" w:eastAsia="宋体" w:cs="宋体"/>
          <w:b w:val="0"/>
          <w:bCs w:val="0"/>
          <w:sz w:val="30"/>
          <w:szCs w:val="30"/>
        </w:rPr>
      </w:pPr>
    </w:p>
    <w:p>
      <w:pPr>
        <w:pStyle w:val="2"/>
        <w:pageBreakBefore w:val="0"/>
        <w:kinsoku/>
        <w:overflowPunct/>
        <w:topLinePunct w:val="0"/>
        <w:bidi w:val="0"/>
        <w:ind w:left="0" w:leftChars="0" w:right="0"/>
        <w:textAlignment w:val="auto"/>
        <w:rPr>
          <w:rFonts w:hint="eastAsia" w:ascii="宋体" w:hAnsi="宋体" w:eastAsia="宋体" w:cs="宋体"/>
          <w:b w:val="0"/>
          <w:bCs w:val="0"/>
          <w:sz w:val="30"/>
          <w:szCs w:val="30"/>
        </w:rPr>
      </w:pPr>
    </w:p>
    <w:p>
      <w:pPr>
        <w:rPr>
          <w:rFonts w:hint="eastAsia" w:ascii="宋体" w:hAnsi="宋体" w:eastAsia="宋体" w:cs="宋体"/>
          <w:b w:val="0"/>
          <w:bCs w:val="0"/>
          <w:sz w:val="30"/>
          <w:szCs w:val="30"/>
        </w:rPr>
      </w:pPr>
      <w:r>
        <w:rPr>
          <w:rFonts w:hint="eastAsia" w:ascii="宋体" w:hAnsi="宋体" w:eastAsia="宋体" w:cs="宋体"/>
          <w:b w:val="0"/>
          <w:bCs w:val="0"/>
          <w:sz w:val="30"/>
          <w:szCs w:val="30"/>
        </w:rPr>
        <w:br w:type="page"/>
      </w:r>
    </w:p>
    <w:p>
      <w:pPr>
        <w:pStyle w:val="2"/>
        <w:rPr>
          <w:rFonts w:hint="eastAsia"/>
        </w:rPr>
      </w:pPr>
    </w:p>
    <w:p>
      <w:pPr>
        <w:pStyle w:val="6"/>
        <w:pageBreakBefore w:val="0"/>
        <w:kinsoku/>
        <w:overflowPunct/>
        <w:topLinePunct w:val="0"/>
        <w:bidi w:val="0"/>
        <w:spacing w:before="0" w:after="0"/>
        <w:ind w:left="0" w:leftChars="0" w:right="0"/>
        <w:textAlignment w:val="auto"/>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资信证明文件要求</w:t>
      </w:r>
    </w:p>
    <w:p>
      <w:pPr>
        <w:pStyle w:val="5"/>
        <w:pageBreakBefore w:val="0"/>
        <w:kinsoku/>
        <w:overflowPunct/>
        <w:topLinePunct w:val="0"/>
        <w:bidi w:val="0"/>
        <w:spacing w:before="0" w:after="0" w:line="360" w:lineRule="auto"/>
        <w:ind w:left="0" w:leftChars="0" w:right="0"/>
        <w:textAlignment w:val="auto"/>
        <w:rPr>
          <w:rFonts w:ascii="宋体" w:hAnsi="宋体" w:cs="宋体"/>
          <w:b w:val="0"/>
          <w:bCs w:val="0"/>
          <w:sz w:val="24"/>
          <w:szCs w:val="24"/>
        </w:rPr>
      </w:pPr>
    </w:p>
    <w:p>
      <w:pPr>
        <w:pageBreakBefore w:val="0"/>
        <w:kinsoku/>
        <w:overflowPunct/>
        <w:topLinePunct w:val="0"/>
        <w:bidi w:val="0"/>
        <w:snapToGrid w:val="0"/>
        <w:spacing w:line="500" w:lineRule="exact"/>
        <w:ind w:left="0" w:leftChars="0" w:right="0"/>
        <w:textAlignment w:val="auto"/>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pageBreakBefore w:val="0"/>
        <w:kinsoku/>
        <w:overflowPunct/>
        <w:topLinePunct w:val="0"/>
        <w:bidi w:val="0"/>
        <w:snapToGrid w:val="0"/>
        <w:spacing w:line="500" w:lineRule="exact"/>
        <w:ind w:left="0" w:leftChars="0" w:right="0"/>
        <w:jc w:val="left"/>
        <w:textAlignment w:val="auto"/>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pageBreakBefore w:val="0"/>
        <w:kinsoku/>
        <w:overflowPunct/>
        <w:topLinePunct w:val="0"/>
        <w:bidi w:val="0"/>
        <w:snapToGrid w:val="0"/>
        <w:spacing w:line="500" w:lineRule="exact"/>
        <w:ind w:left="0" w:leftChars="0" w:right="0"/>
        <w:textAlignment w:val="auto"/>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pageBreakBefore w:val="0"/>
        <w:kinsoku/>
        <w:overflowPunct/>
        <w:topLinePunct w:val="0"/>
        <w:bidi w:val="0"/>
        <w:snapToGrid w:val="0"/>
        <w:spacing w:line="500" w:lineRule="exact"/>
        <w:ind w:left="0" w:leftChars="0" w:right="0"/>
        <w:jc w:val="left"/>
        <w:textAlignment w:val="auto"/>
        <w:rPr>
          <w:rFonts w:ascii="宋体" w:hAnsi="宋体" w:cs="宋体"/>
          <w:color w:val="000000"/>
          <w:sz w:val="24"/>
          <w:szCs w:val="24"/>
        </w:rPr>
      </w:pPr>
      <w:r>
        <w:rPr>
          <w:rFonts w:hint="eastAsia" w:ascii="宋体" w:hAnsi="宋体" w:cs="宋体"/>
          <w:color w:val="000000"/>
          <w:sz w:val="24"/>
          <w:szCs w:val="24"/>
        </w:rPr>
        <w:t>文件4 法人授权书</w:t>
      </w:r>
    </w:p>
    <w:p>
      <w:pPr>
        <w:pageBreakBefore w:val="0"/>
        <w:kinsoku/>
        <w:overflowPunct/>
        <w:topLinePunct w:val="0"/>
        <w:bidi w:val="0"/>
        <w:snapToGrid w:val="0"/>
        <w:spacing w:line="500" w:lineRule="exact"/>
        <w:ind w:left="0" w:leftChars="0" w:right="0"/>
        <w:jc w:val="left"/>
        <w:textAlignment w:val="auto"/>
        <w:rPr>
          <w:rFonts w:ascii="宋体" w:hAnsi="宋体" w:cs="宋体"/>
          <w:sz w:val="24"/>
          <w:szCs w:val="24"/>
        </w:rPr>
      </w:pPr>
      <w:r>
        <w:rPr>
          <w:rFonts w:hint="eastAsia" w:ascii="宋体" w:hAnsi="宋体" w:cs="宋体"/>
          <w:color w:val="000000"/>
          <w:sz w:val="24"/>
          <w:szCs w:val="24"/>
        </w:rPr>
        <w:t>文件5询价报价表</w:t>
      </w:r>
    </w:p>
    <w:p>
      <w:pPr>
        <w:pageBreakBefore w:val="0"/>
        <w:kinsoku/>
        <w:overflowPunct/>
        <w:topLinePunct w:val="0"/>
        <w:bidi w:val="0"/>
        <w:snapToGrid w:val="0"/>
        <w:spacing w:line="500" w:lineRule="exact"/>
        <w:ind w:left="0" w:leftChars="0" w:right="0"/>
        <w:jc w:val="left"/>
        <w:textAlignment w:val="auto"/>
        <w:rPr>
          <w:rFonts w:hint="eastAsia"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pageBreakBefore w:val="0"/>
        <w:kinsoku/>
        <w:overflowPunct/>
        <w:topLinePunct w:val="0"/>
        <w:bidi w:val="0"/>
        <w:snapToGrid w:val="0"/>
        <w:spacing w:line="500" w:lineRule="exact"/>
        <w:ind w:left="0" w:leftChars="0" w:right="0"/>
        <w:jc w:val="left"/>
        <w:textAlignment w:val="auto"/>
        <w:rPr>
          <w:rFonts w:hint="eastAsia" w:ascii="宋体" w:hAnsi="宋体" w:cs="宋体"/>
          <w:sz w:val="24"/>
          <w:szCs w:val="24"/>
        </w:rPr>
      </w:pPr>
      <w:r>
        <w:rPr>
          <w:rFonts w:hint="eastAsia" w:ascii="宋体" w:hAnsi="宋体" w:cs="宋体"/>
          <w:sz w:val="24"/>
          <w:szCs w:val="24"/>
        </w:rPr>
        <w:t>以上文件均需加盖单位公章，正本一份副本两份</w:t>
      </w:r>
    </w:p>
    <w:p>
      <w:pPr>
        <w:pStyle w:val="5"/>
        <w:pageBreakBefore w:val="0"/>
        <w:kinsoku/>
        <w:overflowPunct/>
        <w:topLinePunct w:val="0"/>
        <w:bidi w:val="0"/>
        <w:spacing w:before="0" w:after="0" w:line="360" w:lineRule="auto"/>
        <w:ind w:left="0" w:leftChars="0" w:right="0"/>
        <w:jc w:val="center"/>
        <w:textAlignment w:val="auto"/>
        <w:rPr>
          <w:rFonts w:ascii="宋体" w:hAnsi="宋体" w:cs="宋体"/>
          <w:b w:val="0"/>
          <w:bCs w:val="0"/>
          <w:color w:val="FF0000"/>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b w:val="0"/>
          <w:bCs w:val="0"/>
          <w:color w:val="FF0000"/>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b w:val="0"/>
          <w:bCs w:val="0"/>
          <w:color w:val="FF0000"/>
          <w:sz w:val="24"/>
          <w:szCs w:val="24"/>
        </w:rPr>
      </w:pPr>
    </w:p>
    <w:p>
      <w:pPr>
        <w:pageBreakBefore w:val="0"/>
        <w:kinsoku/>
        <w:overflowPunct/>
        <w:topLinePunct w:val="0"/>
        <w:bidi w:val="0"/>
        <w:ind w:left="0" w:leftChars="0" w:right="0"/>
        <w:textAlignment w:val="auto"/>
        <w:rPr>
          <w:rFonts w:ascii="宋体" w:hAnsi="宋体" w:cs="宋体"/>
          <w:color w:val="FF0000"/>
          <w:sz w:val="24"/>
          <w:szCs w:val="24"/>
        </w:rPr>
      </w:pPr>
    </w:p>
    <w:p>
      <w:pPr>
        <w:pStyle w:val="6"/>
        <w:pageBreakBefore w:val="0"/>
        <w:kinsoku/>
        <w:overflowPunct/>
        <w:topLinePunct w:val="0"/>
        <w:bidi w:val="0"/>
        <w:spacing w:before="0" w:after="0"/>
        <w:ind w:left="0" w:leftChars="0" w:right="0"/>
        <w:textAlignment w:val="auto"/>
        <w:rPr>
          <w:rFonts w:ascii="宋体" w:hAnsi="宋体" w:cs="宋体"/>
          <w:b w:val="0"/>
          <w:bCs w:val="0"/>
          <w:color w:val="FF0000"/>
          <w:sz w:val="24"/>
          <w:szCs w:val="24"/>
        </w:rPr>
      </w:pPr>
    </w:p>
    <w:p>
      <w:pPr>
        <w:pageBreakBefore w:val="0"/>
        <w:kinsoku/>
        <w:overflowPunct/>
        <w:topLinePunct w:val="0"/>
        <w:bidi w:val="0"/>
        <w:ind w:left="0" w:leftChars="0" w:right="0"/>
        <w:textAlignment w:val="auto"/>
        <w:rPr>
          <w:rFonts w:ascii="宋体" w:hAnsi="宋体" w:cs="宋体"/>
          <w:color w:val="FF0000"/>
          <w:sz w:val="24"/>
          <w:szCs w:val="24"/>
        </w:rPr>
      </w:pPr>
    </w:p>
    <w:p>
      <w:pPr>
        <w:pStyle w:val="6"/>
        <w:pageBreakBefore w:val="0"/>
        <w:kinsoku/>
        <w:overflowPunct/>
        <w:topLinePunct w:val="0"/>
        <w:bidi w:val="0"/>
        <w:spacing w:before="0" w:after="0"/>
        <w:ind w:left="0" w:leftChars="0" w:right="0"/>
        <w:textAlignment w:val="auto"/>
        <w:rPr>
          <w:rFonts w:ascii="宋体" w:hAnsi="宋体" w:cs="宋体"/>
          <w:b w:val="0"/>
          <w:bCs w:val="0"/>
          <w:color w:val="FF0000"/>
          <w:sz w:val="24"/>
          <w:szCs w:val="24"/>
        </w:rPr>
      </w:pPr>
    </w:p>
    <w:p>
      <w:r>
        <w:br w:type="page"/>
      </w:r>
    </w:p>
    <w:p>
      <w:pPr>
        <w:pStyle w:val="2"/>
      </w:pPr>
    </w:p>
    <w:p>
      <w:pPr>
        <w:pStyle w:val="5"/>
        <w:pageBreakBefore w:val="0"/>
        <w:kinsoku/>
        <w:overflowPunct/>
        <w:topLinePunct w:val="0"/>
        <w:bidi w:val="0"/>
        <w:spacing w:before="0" w:after="0"/>
        <w:ind w:left="0" w:leftChars="0" w:right="0"/>
        <w:jc w:val="center"/>
        <w:textAlignment w:val="auto"/>
        <w:rPr>
          <w:rFonts w:ascii="宋体" w:hAnsi="宋体"/>
          <w:sz w:val="24"/>
          <w:szCs w:val="24"/>
        </w:rPr>
      </w:pPr>
    </w:p>
    <w:p>
      <w:pPr>
        <w:pStyle w:val="5"/>
        <w:pageBreakBefore w:val="0"/>
        <w:kinsoku/>
        <w:overflowPunct/>
        <w:topLinePunct w:val="0"/>
        <w:bidi w:val="0"/>
        <w:spacing w:before="0" w:after="0"/>
        <w:ind w:left="0" w:leftChars="0" w:right="0"/>
        <w:jc w:val="center"/>
        <w:textAlignment w:val="auto"/>
        <w:rPr>
          <w:rFonts w:hint="eastAsia" w:ascii="宋体" w:hAnsi="宋体"/>
          <w:sz w:val="24"/>
          <w:szCs w:val="24"/>
        </w:rPr>
      </w:pPr>
    </w:p>
    <w:p>
      <w:pPr>
        <w:pStyle w:val="5"/>
        <w:pageBreakBefore w:val="0"/>
        <w:kinsoku/>
        <w:overflowPunct/>
        <w:topLinePunct w:val="0"/>
        <w:bidi w:val="0"/>
        <w:spacing w:before="0" w:after="0"/>
        <w:ind w:left="0" w:leftChars="0" w:right="0"/>
        <w:jc w:val="center"/>
        <w:textAlignment w:val="auto"/>
        <w:rPr>
          <w:rFonts w:ascii="宋体"/>
          <w:sz w:val="24"/>
          <w:szCs w:val="24"/>
        </w:rPr>
      </w:pPr>
      <w:r>
        <w:rPr>
          <w:rFonts w:hint="eastAsia" w:ascii="宋体" w:hAnsi="宋体"/>
          <w:sz w:val="24"/>
          <w:szCs w:val="24"/>
        </w:rPr>
        <w:t>具备履行合同所必需的设备和专业技术能力的书面声明</w:t>
      </w:r>
    </w:p>
    <w:p>
      <w:pPr>
        <w:pageBreakBefore w:val="0"/>
        <w:kinsoku/>
        <w:overflowPunct/>
        <w:topLinePunct w:val="0"/>
        <w:bidi w:val="0"/>
        <w:spacing w:line="460" w:lineRule="exact"/>
        <w:ind w:left="0" w:leftChars="0" w:right="0" w:firstLine="492"/>
        <w:textAlignment w:val="auto"/>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pageBreakBefore w:val="0"/>
        <w:kinsoku/>
        <w:overflowPunct/>
        <w:topLinePunct w:val="0"/>
        <w:bidi w:val="0"/>
        <w:spacing w:line="460" w:lineRule="exact"/>
        <w:ind w:left="0" w:leftChars="0" w:right="0" w:firstLine="492"/>
        <w:textAlignment w:val="auto"/>
        <w:rPr>
          <w:rFonts w:ascii="宋体"/>
          <w:bCs/>
          <w:sz w:val="24"/>
        </w:rPr>
      </w:pPr>
      <w:r>
        <w:rPr>
          <w:rFonts w:hint="eastAsia" w:ascii="宋体" w:hAnsi="宋体"/>
          <w:bCs/>
          <w:sz w:val="24"/>
        </w:rPr>
        <w:t>主要设备有：</w:t>
      </w:r>
      <w:r>
        <w:rPr>
          <w:rFonts w:hint="eastAsia" w:ascii="宋体" w:hAnsi="宋体"/>
          <w:bCs/>
          <w:sz w:val="24"/>
          <w:lang w:val="en-US" w:eastAsia="zh-CN"/>
        </w:rPr>
        <w:t xml:space="preserve">    </w:t>
      </w:r>
    </w:p>
    <w:p>
      <w:pPr>
        <w:pageBreakBefore w:val="0"/>
        <w:kinsoku/>
        <w:overflowPunct/>
        <w:topLinePunct w:val="0"/>
        <w:bidi w:val="0"/>
        <w:spacing w:line="460" w:lineRule="exact"/>
        <w:ind w:left="0" w:leftChars="0" w:right="0" w:firstLine="492"/>
        <w:textAlignment w:val="auto"/>
        <w:rPr>
          <w:rFonts w:ascii="宋体"/>
          <w:bCs/>
          <w:sz w:val="24"/>
        </w:rPr>
      </w:pPr>
      <w:r>
        <w:rPr>
          <w:rFonts w:hint="eastAsia" w:ascii="宋体" w:hAnsi="宋体"/>
          <w:bCs/>
          <w:sz w:val="24"/>
        </w:rPr>
        <w:t>主要专业技术能力有：</w:t>
      </w:r>
      <w:r>
        <w:rPr>
          <w:rFonts w:hint="eastAsia" w:ascii="宋体" w:hAnsi="宋体"/>
          <w:bCs/>
          <w:sz w:val="24"/>
          <w:lang w:val="en-US" w:eastAsia="zh-CN"/>
        </w:rPr>
        <w:t xml:space="preserve">   </w:t>
      </w:r>
    </w:p>
    <w:p>
      <w:pPr>
        <w:pageBreakBefore w:val="0"/>
        <w:kinsoku/>
        <w:overflowPunct/>
        <w:topLinePunct w:val="0"/>
        <w:bidi w:val="0"/>
        <w:spacing w:line="460" w:lineRule="exact"/>
        <w:ind w:left="0" w:leftChars="0" w:right="0"/>
        <w:textAlignment w:val="auto"/>
        <w:rPr>
          <w:rFonts w:ascii="宋体" w:hAnsi="宋体"/>
          <w:bCs/>
          <w:sz w:val="24"/>
        </w:rPr>
      </w:pPr>
    </w:p>
    <w:p>
      <w:pPr>
        <w:pageBreakBefore w:val="0"/>
        <w:kinsoku/>
        <w:overflowPunct/>
        <w:topLinePunct w:val="0"/>
        <w:bidi w:val="0"/>
        <w:spacing w:line="460" w:lineRule="exact"/>
        <w:ind w:left="0" w:leftChars="0" w:right="0"/>
        <w:jc w:val="center"/>
        <w:textAlignment w:val="auto"/>
        <w:rPr>
          <w:rFonts w:ascii="宋体"/>
          <w:bCs/>
          <w:sz w:val="24"/>
        </w:rPr>
      </w:pPr>
      <w:r>
        <w:rPr>
          <w:rFonts w:hint="eastAsia" w:ascii="宋体" w:hAnsi="宋体"/>
          <w:bCs/>
          <w:sz w:val="24"/>
        </w:rPr>
        <w:t>供应商名称（公章）：</w:t>
      </w:r>
    </w:p>
    <w:p>
      <w:pPr>
        <w:pageBreakBefore w:val="0"/>
        <w:kinsoku/>
        <w:overflowPunct/>
        <w:topLinePunct w:val="0"/>
        <w:bidi w:val="0"/>
        <w:spacing w:line="460" w:lineRule="exact"/>
        <w:ind w:left="0" w:leftChars="0" w:right="0"/>
        <w:jc w:val="right"/>
        <w:textAlignment w:val="auto"/>
        <w:rPr>
          <w:rFonts w:ascii="宋体"/>
          <w:bCs/>
          <w:sz w:val="24"/>
        </w:rPr>
      </w:pPr>
    </w:p>
    <w:p>
      <w:pPr>
        <w:pageBreakBefore w:val="0"/>
        <w:kinsoku/>
        <w:overflowPunct/>
        <w:topLinePunct w:val="0"/>
        <w:bidi w:val="0"/>
        <w:spacing w:line="460" w:lineRule="exact"/>
        <w:ind w:left="0" w:leftChars="0" w:right="0"/>
        <w:jc w:val="center"/>
        <w:textAlignment w:val="auto"/>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rPr>
          <w:rFonts w:ascii="宋体" w:hAnsi="宋体" w:cs="宋体"/>
          <w:sz w:val="24"/>
          <w:szCs w:val="24"/>
        </w:rPr>
      </w:pPr>
      <w:r>
        <w:rPr>
          <w:rFonts w:ascii="宋体" w:hAnsi="宋体" w:cs="宋体"/>
          <w:sz w:val="24"/>
          <w:szCs w:val="24"/>
        </w:rPr>
        <w:br w:type="page"/>
      </w: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pageBreakBefore w:val="0"/>
        <w:kinsoku/>
        <w:overflowPunct/>
        <w:topLinePunct w:val="0"/>
        <w:bidi w:val="0"/>
        <w:spacing w:line="360" w:lineRule="auto"/>
        <w:ind w:left="0" w:leftChars="0" w:right="0"/>
        <w:textAlignment w:val="auto"/>
        <w:rPr>
          <w:rFonts w:ascii="宋体" w:hAnsi="宋体" w:cs="宋体"/>
          <w:b/>
          <w:bCs/>
          <w:sz w:val="24"/>
          <w:szCs w:val="24"/>
        </w:rPr>
      </w:pPr>
    </w:p>
    <w:p>
      <w:pPr>
        <w:pageBreakBefore w:val="0"/>
        <w:kinsoku/>
        <w:overflowPunct/>
        <w:topLinePunct w:val="0"/>
        <w:bidi w:val="0"/>
        <w:spacing w:line="360" w:lineRule="auto"/>
        <w:ind w:left="0" w:leftChars="0" w:right="0"/>
        <w:jc w:val="center"/>
        <w:textAlignment w:val="auto"/>
        <w:rPr>
          <w:rFonts w:ascii="宋体" w:hAnsi="宋体" w:cs="宋体"/>
          <w:sz w:val="24"/>
          <w:szCs w:val="24"/>
        </w:rPr>
      </w:pPr>
      <w:r>
        <w:rPr>
          <w:rFonts w:hint="eastAsia" w:ascii="宋体" w:hAnsi="宋体" w:cs="宋体"/>
          <w:sz w:val="24"/>
          <w:szCs w:val="24"/>
        </w:rPr>
        <w:t>声  明</w:t>
      </w:r>
    </w:p>
    <w:p>
      <w:pPr>
        <w:pageBreakBefore w:val="0"/>
        <w:kinsoku/>
        <w:overflowPunct/>
        <w:topLinePunct w:val="0"/>
        <w:bidi w:val="0"/>
        <w:spacing w:line="360" w:lineRule="auto"/>
        <w:ind w:left="0" w:leftChars="0" w:right="0"/>
        <w:textAlignment w:val="auto"/>
        <w:rPr>
          <w:rFonts w:ascii="宋体" w:hAnsi="宋体" w:cs="宋体"/>
          <w:sz w:val="24"/>
          <w:szCs w:val="24"/>
        </w:rPr>
      </w:pPr>
    </w:p>
    <w:p>
      <w:pPr>
        <w:pageBreakBefore w:val="0"/>
        <w:kinsoku/>
        <w:overflowPunct/>
        <w:topLinePunct w:val="0"/>
        <w:bidi w:val="0"/>
        <w:spacing w:line="360" w:lineRule="auto"/>
        <w:ind w:left="0" w:leftChars="0" w:right="0" w:firstLine="480" w:firstLineChars="200"/>
        <w:textAlignment w:val="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pageBreakBefore w:val="0"/>
        <w:kinsoku/>
        <w:overflowPunct/>
        <w:topLinePunct w:val="0"/>
        <w:bidi w:val="0"/>
        <w:spacing w:line="360" w:lineRule="auto"/>
        <w:ind w:left="0" w:leftChars="0" w:right="0"/>
        <w:textAlignment w:val="auto"/>
        <w:rPr>
          <w:rFonts w:ascii="宋体" w:hAnsi="宋体" w:cs="宋体"/>
          <w:sz w:val="24"/>
          <w:szCs w:val="24"/>
        </w:rPr>
      </w:pPr>
    </w:p>
    <w:p>
      <w:pPr>
        <w:pageBreakBefore w:val="0"/>
        <w:kinsoku/>
        <w:overflowPunct/>
        <w:topLinePunct w:val="0"/>
        <w:bidi w:val="0"/>
        <w:spacing w:line="360" w:lineRule="auto"/>
        <w:ind w:left="0" w:leftChars="0" w:right="0" w:firstLine="4080" w:firstLineChars="1700"/>
        <w:textAlignment w:val="auto"/>
        <w:rPr>
          <w:rFonts w:ascii="宋体" w:hAnsi="宋体" w:cs="宋体"/>
          <w:sz w:val="24"/>
          <w:szCs w:val="24"/>
        </w:rPr>
      </w:pPr>
      <w:r>
        <w:rPr>
          <w:rFonts w:hint="eastAsia" w:ascii="宋体" w:hAnsi="宋体" w:cs="宋体"/>
          <w:sz w:val="24"/>
          <w:szCs w:val="24"/>
        </w:rPr>
        <w:t>投标单位名称（公章）：</w:t>
      </w:r>
    </w:p>
    <w:p>
      <w:pPr>
        <w:pageBreakBefore w:val="0"/>
        <w:kinsoku/>
        <w:overflowPunct/>
        <w:topLinePunct w:val="0"/>
        <w:bidi w:val="0"/>
        <w:spacing w:line="360" w:lineRule="auto"/>
        <w:ind w:left="0" w:leftChars="0" w:right="0"/>
        <w:textAlignment w:val="auto"/>
        <w:rPr>
          <w:rFonts w:ascii="宋体" w:hAnsi="宋体" w:cs="宋体"/>
          <w:sz w:val="24"/>
          <w:szCs w:val="24"/>
        </w:rPr>
      </w:pPr>
      <w:r>
        <w:rPr>
          <w:rFonts w:hint="eastAsia" w:ascii="宋体" w:hAnsi="宋体" w:cs="宋体"/>
          <w:sz w:val="24"/>
          <w:szCs w:val="24"/>
        </w:rPr>
        <w:t xml:space="preserve">                                 </w:t>
      </w:r>
    </w:p>
    <w:p>
      <w:pPr>
        <w:pageBreakBefore w:val="0"/>
        <w:kinsoku/>
        <w:overflowPunct/>
        <w:topLinePunct w:val="0"/>
        <w:bidi w:val="0"/>
        <w:spacing w:line="360" w:lineRule="auto"/>
        <w:ind w:left="0" w:leftChars="0" w:right="0" w:firstLine="4080" w:firstLineChars="1700"/>
        <w:textAlignment w:val="auto"/>
        <w:rPr>
          <w:rFonts w:ascii="宋体" w:hAnsi="宋体" w:cs="宋体"/>
          <w:sz w:val="24"/>
          <w:szCs w:val="24"/>
        </w:rPr>
      </w:pPr>
      <w:r>
        <w:rPr>
          <w:rFonts w:hint="eastAsia" w:ascii="宋体" w:hAnsi="宋体" w:cs="宋体"/>
          <w:sz w:val="24"/>
          <w:szCs w:val="24"/>
        </w:rPr>
        <w:t xml:space="preserve"> 授权代表签字：</w:t>
      </w:r>
    </w:p>
    <w:p>
      <w:pPr>
        <w:pageBreakBefore w:val="0"/>
        <w:kinsoku/>
        <w:overflowPunct/>
        <w:topLinePunct w:val="0"/>
        <w:bidi w:val="0"/>
        <w:spacing w:line="360" w:lineRule="auto"/>
        <w:ind w:left="0" w:leftChars="0" w:right="0"/>
        <w:textAlignment w:val="auto"/>
        <w:rPr>
          <w:rFonts w:ascii="宋体" w:hAnsi="宋体" w:cs="宋体"/>
          <w:sz w:val="24"/>
          <w:szCs w:val="24"/>
        </w:rPr>
      </w:pPr>
      <w:r>
        <w:rPr>
          <w:rFonts w:hint="eastAsia" w:ascii="宋体" w:hAnsi="宋体" w:cs="宋体"/>
          <w:sz w:val="24"/>
          <w:szCs w:val="24"/>
        </w:rPr>
        <w:t xml:space="preserve">                                  </w:t>
      </w:r>
    </w:p>
    <w:p>
      <w:pPr>
        <w:pageBreakBefore w:val="0"/>
        <w:kinsoku/>
        <w:overflowPunct/>
        <w:topLinePunct w:val="0"/>
        <w:bidi w:val="0"/>
        <w:spacing w:line="360" w:lineRule="auto"/>
        <w:ind w:left="0" w:leftChars="0" w:right="0" w:firstLine="4320" w:firstLineChars="1800"/>
        <w:textAlignment w:val="auto"/>
        <w:rPr>
          <w:rFonts w:ascii="宋体" w:hAnsi="宋体" w:cs="宋体"/>
          <w:sz w:val="24"/>
          <w:szCs w:val="24"/>
        </w:rPr>
      </w:pPr>
      <w:r>
        <w:rPr>
          <w:rFonts w:hint="eastAsia" w:ascii="宋体" w:hAnsi="宋体" w:cs="宋体"/>
          <w:sz w:val="24"/>
          <w:szCs w:val="24"/>
        </w:rPr>
        <w:t>日期：年月日</w:t>
      </w: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422"/>
        <w:textAlignment w:val="auto"/>
      </w:pPr>
    </w:p>
    <w:p>
      <w:pPr>
        <w:pStyle w:val="15"/>
        <w:pageBreakBefore w:val="0"/>
        <w:kinsoku/>
        <w:overflowPunct/>
        <w:topLinePunct w:val="0"/>
        <w:bidi w:val="0"/>
        <w:spacing w:after="0"/>
        <w:ind w:left="0" w:leftChars="0" w:right="0" w:firstLine="0" w:firstLineChars="0"/>
        <w:textAlignment w:val="auto"/>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rPr>
          <w:rFonts w:ascii="宋体" w:hAnsi="宋体" w:cs="宋体"/>
          <w:sz w:val="24"/>
          <w:szCs w:val="24"/>
        </w:rPr>
      </w:pPr>
      <w:r>
        <w:rPr>
          <w:rFonts w:ascii="宋体" w:hAnsi="宋体" w:cs="宋体"/>
          <w:sz w:val="24"/>
          <w:szCs w:val="24"/>
        </w:rPr>
        <w:br w:type="page"/>
      </w:r>
    </w:p>
    <w:p>
      <w:pPr>
        <w:pStyle w:val="4"/>
        <w:pageBreakBefore w:val="0"/>
        <w:kinsoku/>
        <w:overflowPunct/>
        <w:topLinePunct w:val="0"/>
        <w:bidi w:val="0"/>
        <w:ind w:left="0" w:leftChars="0" w:right="0"/>
        <w:textAlignment w:val="auto"/>
        <w:rPr>
          <w:rFonts w:ascii="宋体" w:hAnsi="宋体" w:cs="宋体"/>
          <w:sz w:val="24"/>
          <w:szCs w:val="24"/>
        </w:rPr>
      </w:pPr>
    </w:p>
    <w:p>
      <w:pPr>
        <w:pStyle w:val="4"/>
        <w:pageBreakBefore w:val="0"/>
        <w:kinsoku/>
        <w:overflowPunct/>
        <w:topLinePunct w:val="0"/>
        <w:bidi w:val="0"/>
        <w:ind w:left="0" w:leftChars="0" w:right="0"/>
        <w:textAlignment w:val="auto"/>
        <w:rPr>
          <w:rFonts w:ascii="宋体" w:hAnsi="宋体" w:cs="宋体"/>
          <w:sz w:val="24"/>
          <w:szCs w:val="24"/>
        </w:rPr>
      </w:pPr>
    </w:p>
    <w:p>
      <w:pPr>
        <w:pStyle w:val="5"/>
        <w:pageBreakBefore w:val="0"/>
        <w:kinsoku/>
        <w:overflowPunct/>
        <w:topLinePunct w:val="0"/>
        <w:bidi w:val="0"/>
        <w:spacing w:before="0" w:after="0" w:line="360" w:lineRule="auto"/>
        <w:ind w:left="0" w:leftChars="0" w:right="0"/>
        <w:jc w:val="center"/>
        <w:textAlignment w:val="auto"/>
        <w:rPr>
          <w:rFonts w:ascii="宋体" w:hAnsi="宋体" w:cs="宋体"/>
          <w:b w:val="0"/>
          <w:bCs w:val="0"/>
          <w:sz w:val="24"/>
          <w:szCs w:val="24"/>
        </w:rPr>
      </w:pPr>
      <w:r>
        <w:rPr>
          <w:rFonts w:hint="eastAsia" w:ascii="宋体" w:hAnsi="宋体" w:cs="宋体"/>
          <w:sz w:val="24"/>
          <w:szCs w:val="24"/>
        </w:rPr>
        <w:t>法人授权书（格式）</w:t>
      </w:r>
    </w:p>
    <w:p>
      <w:pPr>
        <w:pageBreakBefore w:val="0"/>
        <w:kinsoku/>
        <w:overflowPunct/>
        <w:topLinePunct w:val="0"/>
        <w:bidi w:val="0"/>
        <w:snapToGrid w:val="0"/>
        <w:spacing w:line="360" w:lineRule="auto"/>
        <w:ind w:left="0" w:leftChars="0" w:right="0"/>
        <w:textAlignment w:val="auto"/>
        <w:rPr>
          <w:rFonts w:ascii="宋体" w:hAnsi="宋体" w:cs="宋体"/>
          <w:sz w:val="24"/>
          <w:szCs w:val="24"/>
        </w:rPr>
      </w:pPr>
    </w:p>
    <w:p>
      <w:pPr>
        <w:pageBreakBefore w:val="0"/>
        <w:kinsoku/>
        <w:overflowPunct/>
        <w:topLinePunct w:val="0"/>
        <w:bidi w:val="0"/>
        <w:snapToGrid w:val="0"/>
        <w:spacing w:line="360" w:lineRule="auto"/>
        <w:ind w:left="0" w:leftChars="0" w:right="0" w:firstLine="615"/>
        <w:textAlignment w:val="auto"/>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pageBreakBefore w:val="0"/>
        <w:kinsoku/>
        <w:overflowPunct/>
        <w:topLinePunct w:val="0"/>
        <w:bidi w:val="0"/>
        <w:spacing w:line="360" w:lineRule="auto"/>
        <w:ind w:left="0" w:leftChars="0" w:right="0" w:firstLine="645"/>
        <w:textAlignment w:val="auto"/>
        <w:rPr>
          <w:rFonts w:ascii="宋体" w:hAnsi="宋体" w:cs="宋体"/>
          <w:sz w:val="24"/>
          <w:szCs w:val="24"/>
        </w:rPr>
      </w:pPr>
      <w:r>
        <w:rPr>
          <w:rFonts w:hint="eastAsia" w:ascii="宋体" w:hAnsi="宋体" w:cs="宋体"/>
          <w:sz w:val="24"/>
          <w:szCs w:val="24"/>
        </w:rPr>
        <w:t>本授权书于年月日签字生效，特此声明。</w:t>
      </w:r>
    </w:p>
    <w:p>
      <w:pPr>
        <w:pageBreakBefore w:val="0"/>
        <w:kinsoku/>
        <w:overflowPunct/>
        <w:topLinePunct w:val="0"/>
        <w:bidi w:val="0"/>
        <w:spacing w:line="360" w:lineRule="auto"/>
        <w:ind w:left="0" w:leftChars="0" w:right="0" w:firstLine="720" w:firstLineChars="300"/>
        <w:textAlignment w:val="auto"/>
        <w:rPr>
          <w:rFonts w:ascii="宋体" w:hAnsi="宋体" w:cs="宋体"/>
          <w:sz w:val="24"/>
          <w:szCs w:val="24"/>
        </w:rPr>
      </w:pPr>
      <w:r>
        <w:rPr>
          <w:rFonts w:hint="eastAsia" w:ascii="宋体" w:hAnsi="宋体" w:cs="宋体"/>
          <w:sz w:val="24"/>
          <w:szCs w:val="24"/>
        </w:rPr>
        <w:t xml:space="preserve">法定代表人签字：                             </w:t>
      </w: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 xml:space="preserve">            职    务：</w:t>
      </w: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 xml:space="preserve">            单位名称：</w:t>
      </w:r>
    </w:p>
    <w:p>
      <w:pPr>
        <w:pageBreakBefore w:val="0"/>
        <w:kinsoku/>
        <w:overflowPunct/>
        <w:topLinePunct w:val="0"/>
        <w:bidi w:val="0"/>
        <w:spacing w:line="360" w:lineRule="auto"/>
        <w:ind w:left="0" w:leftChars="0" w:right="0"/>
        <w:textAlignment w:val="auto"/>
        <w:rPr>
          <w:rFonts w:ascii="宋体" w:hAnsi="宋体" w:cs="宋体"/>
          <w:sz w:val="24"/>
          <w:szCs w:val="24"/>
        </w:rPr>
      </w:pPr>
      <w:r>
        <w:rPr>
          <w:rFonts w:hint="eastAsia" w:ascii="宋体" w:hAnsi="宋体" w:cs="宋体"/>
          <w:sz w:val="24"/>
          <w:szCs w:val="24"/>
        </w:rPr>
        <w:t xml:space="preserve">            地    址：</w:t>
      </w: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投标代表（被授权人）签字：</w:t>
      </w: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 xml:space="preserve">           职    务： </w:t>
      </w: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 xml:space="preserve">           单位名称： </w:t>
      </w:r>
    </w:p>
    <w:p>
      <w:pPr>
        <w:pageBreakBefore w:val="0"/>
        <w:kinsoku/>
        <w:overflowPunct/>
        <w:topLinePunct w:val="0"/>
        <w:bidi w:val="0"/>
        <w:spacing w:line="360" w:lineRule="auto"/>
        <w:ind w:left="0" w:leftChars="0" w:right="0"/>
        <w:textAlignment w:val="auto"/>
        <w:rPr>
          <w:rFonts w:ascii="宋体" w:hAnsi="宋体" w:cs="宋体"/>
          <w:sz w:val="24"/>
          <w:szCs w:val="24"/>
        </w:rPr>
      </w:pPr>
      <w:r>
        <w:rPr>
          <w:rFonts w:hint="eastAsia" w:ascii="宋体" w:hAnsi="宋体" w:cs="宋体"/>
          <w:sz w:val="24"/>
          <w:szCs w:val="24"/>
        </w:rPr>
        <w:t xml:space="preserve">           地    址： </w:t>
      </w:r>
    </w:p>
    <w:p>
      <w:pPr>
        <w:pageBreakBefore w:val="0"/>
        <w:kinsoku/>
        <w:overflowPunct/>
        <w:topLinePunct w:val="0"/>
        <w:bidi w:val="0"/>
        <w:spacing w:line="360" w:lineRule="auto"/>
        <w:ind w:left="0" w:leftChars="0" w:right="0"/>
        <w:textAlignment w:val="auto"/>
        <w:rPr>
          <w:rFonts w:ascii="宋体" w:hAnsi="宋体" w:cs="宋体"/>
          <w:sz w:val="24"/>
          <w:szCs w:val="24"/>
        </w:rPr>
      </w:pPr>
    </w:p>
    <w:p>
      <w:pPr>
        <w:pageBreakBefore w:val="0"/>
        <w:kinsoku/>
        <w:overflowPunct/>
        <w:topLinePunct w:val="0"/>
        <w:bidi w:val="0"/>
        <w:spacing w:line="360" w:lineRule="auto"/>
        <w:ind w:left="0" w:leftChars="0" w:right="0"/>
        <w:textAlignment w:val="auto"/>
        <w:rPr>
          <w:rFonts w:ascii="宋体" w:hAnsi="宋体" w:cs="宋体"/>
          <w:sz w:val="24"/>
          <w:szCs w:val="24"/>
          <w:u w:val="single"/>
        </w:rPr>
      </w:pPr>
      <w:r>
        <w:rPr>
          <w:rFonts w:hint="eastAsia" w:ascii="宋体" w:hAnsi="宋体" w:cs="宋体"/>
          <w:sz w:val="24"/>
          <w:szCs w:val="24"/>
        </w:rPr>
        <w:t xml:space="preserve">           投标人（单位公章）：</w:t>
      </w:r>
    </w:p>
    <w:p>
      <w:pPr>
        <w:pageBreakBefore w:val="0"/>
        <w:kinsoku/>
        <w:overflowPunct/>
        <w:topLinePunct w:val="0"/>
        <w:bidi w:val="0"/>
        <w:spacing w:line="360" w:lineRule="auto"/>
        <w:ind w:left="0" w:leftChars="0" w:right="0"/>
        <w:textAlignment w:val="auto"/>
        <w:outlineLvl w:val="0"/>
        <w:rPr>
          <w:rFonts w:ascii="宋体" w:hAnsi="宋体" w:cs="宋体"/>
          <w:sz w:val="24"/>
          <w:szCs w:val="24"/>
        </w:rPr>
      </w:pPr>
      <w:r>
        <w:rPr>
          <w:rFonts w:hint="eastAsia" w:ascii="宋体" w:hAnsi="宋体" w:cs="宋体"/>
          <w:sz w:val="24"/>
          <w:szCs w:val="24"/>
        </w:rPr>
        <w:t xml:space="preserve">           日    期： </w:t>
      </w:r>
    </w:p>
    <w:p>
      <w:pPr>
        <w:pStyle w:val="6"/>
        <w:pageBreakBefore w:val="0"/>
        <w:kinsoku/>
        <w:overflowPunct/>
        <w:topLinePunct w:val="0"/>
        <w:bidi w:val="0"/>
        <w:spacing w:before="0" w:after="0"/>
        <w:ind w:left="0" w:leftChars="0" w:right="0"/>
        <w:textAlignment w:val="auto"/>
        <w:rPr>
          <w:rFonts w:hint="eastAsia" w:ascii="宋体" w:hAnsi="宋体" w:cs="宋体"/>
          <w:lang w:val="en-US" w:eastAsia="zh-CN"/>
        </w:rPr>
      </w:pPr>
    </w:p>
    <w:p>
      <w:pPr>
        <w:rPr>
          <w:rFonts w:hint="eastAsia"/>
          <w:lang w:val="en-US" w:eastAsia="zh-CN"/>
        </w:rPr>
      </w:pPr>
      <w:r>
        <w:rPr>
          <w:rFonts w:hint="eastAsia"/>
          <w:lang w:val="en-US" w:eastAsia="zh-CN"/>
        </w:rPr>
        <w:br w:type="page"/>
      </w:r>
    </w:p>
    <w:p>
      <w:pPr>
        <w:pStyle w:val="6"/>
        <w:pageBreakBefore w:val="0"/>
        <w:kinsoku/>
        <w:overflowPunct/>
        <w:topLinePunct w:val="0"/>
        <w:bidi w:val="0"/>
        <w:spacing w:before="0" w:after="0"/>
        <w:ind w:left="0" w:leftChars="0" w:right="0"/>
        <w:textAlignment w:val="auto"/>
        <w:rPr>
          <w:rFonts w:hint="eastAsia" w:ascii="宋体" w:hAnsi="宋体" w:cs="宋体"/>
          <w:lang w:val="en-US" w:eastAsia="zh-CN"/>
        </w:rPr>
      </w:pPr>
      <w:r>
        <w:rPr>
          <w:rFonts w:hint="eastAsia" w:ascii="宋体" w:hAnsi="宋体" w:cs="宋体"/>
          <w:lang w:val="en-US" w:eastAsia="zh-CN"/>
        </w:rPr>
        <w:t>附件一：</w:t>
      </w:r>
    </w:p>
    <w:p>
      <w:pPr>
        <w:pStyle w:val="6"/>
        <w:pageBreakBefore w:val="0"/>
        <w:kinsoku/>
        <w:overflowPunct/>
        <w:topLinePunct w:val="0"/>
        <w:bidi w:val="0"/>
        <w:spacing w:before="0" w:after="0"/>
        <w:ind w:left="0" w:leftChars="0" w:right="0"/>
        <w:textAlignment w:val="auto"/>
        <w:rPr>
          <w:rFonts w:hint="eastAsia" w:ascii="宋体" w:hAnsi="宋体" w:eastAsia="宋体" w:cs="宋体"/>
          <w:kern w:val="0"/>
          <w:sz w:val="24"/>
          <w:szCs w:val="24"/>
        </w:rPr>
      </w:pPr>
      <w:r>
        <w:rPr>
          <w:rFonts w:hint="eastAsia" w:ascii="宋体" w:hAnsi="宋体" w:eastAsia="宋体" w:cs="宋体"/>
          <w:b/>
          <w:kern w:val="0"/>
          <w:sz w:val="24"/>
          <w:szCs w:val="24"/>
        </w:rPr>
        <w:t>询价印刷物品名称及数量</w:t>
      </w:r>
      <w:r>
        <w:rPr>
          <w:rFonts w:hint="eastAsia" w:ascii="宋体" w:hAnsi="宋体" w:eastAsia="宋体" w:cs="宋体"/>
          <w:b/>
          <w:kern w:val="0"/>
          <w:sz w:val="24"/>
          <w:szCs w:val="24"/>
          <w:lang w:eastAsia="zh-CN"/>
        </w:rPr>
        <w:t>（数量为每年用量）</w:t>
      </w:r>
    </w:p>
    <w:p>
      <w:pPr>
        <w:pageBreakBefore w:val="0"/>
        <w:kinsoku/>
        <w:overflowPunct/>
        <w:topLinePunct w:val="0"/>
        <w:bidi w:val="0"/>
        <w:ind w:left="0" w:leftChars="0" w:right="0"/>
        <w:textAlignment w:val="auto"/>
        <w:rPr>
          <w:rFonts w:hint="eastAsia" w:ascii="宋体" w:hAnsi="宋体" w:eastAsia="宋体" w:cs="宋体"/>
          <w:kern w:val="0"/>
          <w:sz w:val="24"/>
          <w:szCs w:val="24"/>
          <w:lang w:eastAsia="zh-CN"/>
        </w:rPr>
      </w:pPr>
      <w:r>
        <w:rPr>
          <w:rFonts w:hint="eastAsia" w:ascii="宋体" w:hAnsi="宋体" w:cs="宋体"/>
          <w:kern w:val="0"/>
          <w:sz w:val="24"/>
          <w:szCs w:val="24"/>
        </w:rPr>
        <w:t>（</w:t>
      </w:r>
      <w:r>
        <w:rPr>
          <w:rFonts w:hint="eastAsia" w:ascii="宋体" w:hAnsi="宋体" w:cs="宋体"/>
          <w:kern w:val="0"/>
          <w:sz w:val="24"/>
          <w:szCs w:val="24"/>
          <w:lang w:eastAsia="zh-CN"/>
        </w:rPr>
        <w:t>一</w:t>
      </w:r>
      <w:r>
        <w:rPr>
          <w:rFonts w:hint="eastAsia" w:ascii="宋体" w:hAnsi="宋体" w:cs="宋体"/>
          <w:kern w:val="0"/>
          <w:sz w:val="24"/>
          <w:szCs w:val="24"/>
        </w:rPr>
        <w:t>）学生证制作说明</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1、规格：长10.5cm，宽7.3cm</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2、要求：学生证封面佛山皮革制成，封面上所有的文字图形烫金。</w:t>
      </w:r>
    </w:p>
    <w:p>
      <w:pPr>
        <w:pageBreakBefore w:val="0"/>
        <w:kinsoku/>
        <w:overflowPunct/>
        <w:topLinePunct w:val="0"/>
        <w:bidi w:val="0"/>
        <w:ind w:left="0" w:leftChars="0" w:right="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3、数量：</w:t>
      </w:r>
      <w:r>
        <w:rPr>
          <w:rFonts w:hint="eastAsia" w:ascii="宋体" w:hAnsi="宋体" w:cs="宋体"/>
          <w:kern w:val="0"/>
          <w:sz w:val="24"/>
          <w:szCs w:val="24"/>
          <w:lang w:val="en-US" w:eastAsia="zh-CN"/>
        </w:rPr>
        <w:t>4</w:t>
      </w:r>
      <w:r>
        <w:rPr>
          <w:rFonts w:hint="eastAsia" w:ascii="宋体" w:hAnsi="宋体" w:cs="宋体"/>
          <w:kern w:val="0"/>
          <w:sz w:val="24"/>
          <w:szCs w:val="24"/>
        </w:rPr>
        <w:t>000本</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二</w:t>
      </w:r>
      <w:r>
        <w:rPr>
          <w:rFonts w:hint="eastAsia" w:ascii="宋体" w:hAnsi="宋体" w:cs="宋体"/>
          <w:kern w:val="0"/>
          <w:sz w:val="24"/>
          <w:szCs w:val="24"/>
        </w:rPr>
        <w:t>）学生服务指南制作说明</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1、规格：14.2cmX21cm</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2、要求：封面200克铜板纸，覆亚膜；内芯金华盛双胶70克，内芯共232页，胶装</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3、数量：</w:t>
      </w:r>
      <w:r>
        <w:rPr>
          <w:rFonts w:hint="eastAsia" w:ascii="宋体" w:hAnsi="宋体" w:cs="宋体"/>
          <w:kern w:val="0"/>
          <w:sz w:val="24"/>
          <w:szCs w:val="24"/>
          <w:lang w:val="en-US" w:eastAsia="zh-CN"/>
        </w:rPr>
        <w:t>4000</w:t>
      </w:r>
      <w:r>
        <w:rPr>
          <w:rFonts w:hint="eastAsia" w:ascii="宋体" w:hAnsi="宋体" w:cs="宋体"/>
          <w:kern w:val="0"/>
          <w:sz w:val="24"/>
          <w:szCs w:val="24"/>
        </w:rPr>
        <w:t>本</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三</w:t>
      </w:r>
      <w:r>
        <w:rPr>
          <w:rFonts w:hint="eastAsia" w:ascii="宋体" w:hAnsi="宋体" w:cs="宋体"/>
          <w:kern w:val="0"/>
          <w:sz w:val="24"/>
          <w:szCs w:val="24"/>
        </w:rPr>
        <w:t>）大学生职业素养手册</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1、规格：14.2cmX21cm</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2、要求：封面200克铜板纸，覆亚膜；内芯金华盛双胶80克，内芯共28页，骑马钉</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3、数量：</w:t>
      </w:r>
      <w:r>
        <w:rPr>
          <w:rFonts w:hint="eastAsia" w:ascii="宋体" w:hAnsi="宋体" w:cs="宋体"/>
          <w:kern w:val="0"/>
          <w:sz w:val="24"/>
          <w:szCs w:val="24"/>
          <w:lang w:val="en-US" w:eastAsia="zh-CN"/>
        </w:rPr>
        <w:t>4000</w:t>
      </w:r>
      <w:r>
        <w:rPr>
          <w:rFonts w:hint="eastAsia" w:ascii="宋体" w:hAnsi="宋体" w:cs="宋体"/>
          <w:kern w:val="0"/>
          <w:sz w:val="24"/>
          <w:szCs w:val="24"/>
        </w:rPr>
        <w:t>本</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四</w:t>
      </w:r>
      <w:r>
        <w:rPr>
          <w:rFonts w:hint="eastAsia" w:ascii="宋体" w:hAnsi="宋体" w:cs="宋体"/>
          <w:kern w:val="0"/>
          <w:sz w:val="24"/>
          <w:szCs w:val="24"/>
        </w:rPr>
        <w:t>）班主任（辅导员）工作手册制作说明</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1、规格：13.2cmX19cm</w:t>
      </w:r>
    </w:p>
    <w:p>
      <w:pPr>
        <w:pageBreakBefore w:val="0"/>
        <w:kinsoku/>
        <w:overflowPunct/>
        <w:topLinePunct w:val="0"/>
        <w:bidi w:val="0"/>
        <w:ind w:left="0" w:leftChars="0" w:right="0"/>
        <w:textAlignment w:val="auto"/>
        <w:rPr>
          <w:rFonts w:ascii="宋体" w:hAnsi="宋体" w:cs="宋体"/>
          <w:color w:val="auto"/>
          <w:kern w:val="0"/>
          <w:sz w:val="24"/>
          <w:szCs w:val="24"/>
        </w:rPr>
      </w:pPr>
      <w:r>
        <w:rPr>
          <w:rFonts w:hint="eastAsia" w:ascii="宋体" w:hAnsi="宋体" w:cs="宋体"/>
          <w:color w:val="auto"/>
          <w:kern w:val="0"/>
          <w:sz w:val="24"/>
          <w:szCs w:val="24"/>
        </w:rPr>
        <w:t>2、要求：封面250克特种纸；内芯金东双胶70克，内芯共160页，胶装</w:t>
      </w:r>
    </w:p>
    <w:p>
      <w:pPr>
        <w:pageBreakBefore w:val="0"/>
        <w:kinsoku/>
        <w:overflowPunct/>
        <w:topLinePunct w:val="0"/>
        <w:bidi w:val="0"/>
        <w:ind w:left="0" w:leftChars="0" w:right="0"/>
        <w:textAlignment w:val="auto"/>
        <w:rPr>
          <w:rFonts w:ascii="宋体" w:hAnsi="宋体" w:cs="宋体"/>
          <w:color w:val="auto"/>
          <w:kern w:val="0"/>
          <w:sz w:val="24"/>
          <w:szCs w:val="24"/>
        </w:rPr>
      </w:pPr>
      <w:r>
        <w:rPr>
          <w:rFonts w:hint="eastAsia" w:ascii="宋体" w:hAnsi="宋体" w:cs="宋体"/>
          <w:color w:val="auto"/>
          <w:kern w:val="0"/>
          <w:sz w:val="24"/>
          <w:szCs w:val="24"/>
        </w:rPr>
        <w:t>3、数量：1000本</w:t>
      </w:r>
    </w:p>
    <w:p>
      <w:pPr>
        <w:pageBreakBefore w:val="0"/>
        <w:kinsoku/>
        <w:overflowPunct/>
        <w:topLinePunct w:val="0"/>
        <w:bidi w:val="0"/>
        <w:ind w:left="0" w:leftChars="0" w:right="0"/>
        <w:textAlignment w:val="auto"/>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eastAsia="zh-CN"/>
        </w:rPr>
        <w:t>五</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学期鉴定表、综合</w:t>
      </w:r>
      <w:r>
        <w:rPr>
          <w:rFonts w:hint="eastAsia" w:ascii="宋体" w:hAnsi="宋体" w:cs="宋体"/>
          <w:color w:val="auto"/>
          <w:kern w:val="0"/>
          <w:sz w:val="24"/>
          <w:szCs w:val="24"/>
        </w:rPr>
        <w:t>素质评定表制作说明</w:t>
      </w:r>
    </w:p>
    <w:p>
      <w:pPr>
        <w:pageBreakBefore w:val="0"/>
        <w:kinsoku/>
        <w:overflowPunct/>
        <w:topLinePunct w:val="0"/>
        <w:bidi w:val="0"/>
        <w:ind w:left="0" w:leftChars="0" w:right="0"/>
        <w:textAlignment w:val="auto"/>
        <w:rPr>
          <w:rFonts w:ascii="宋体" w:hAnsi="宋体" w:cs="宋体"/>
          <w:color w:val="auto"/>
          <w:kern w:val="0"/>
          <w:sz w:val="24"/>
          <w:szCs w:val="24"/>
        </w:rPr>
      </w:pPr>
      <w:r>
        <w:rPr>
          <w:rFonts w:hint="eastAsia" w:ascii="宋体" w:hAnsi="宋体" w:cs="宋体"/>
          <w:color w:val="auto"/>
          <w:kern w:val="0"/>
          <w:sz w:val="24"/>
          <w:szCs w:val="24"/>
        </w:rPr>
        <w:t>1、规格：21.2cmX29.5cm</w:t>
      </w:r>
    </w:p>
    <w:p>
      <w:pPr>
        <w:pageBreakBefore w:val="0"/>
        <w:kinsoku/>
        <w:overflowPunct/>
        <w:topLinePunct w:val="0"/>
        <w:bidi w:val="0"/>
        <w:ind w:left="0" w:leftChars="0" w:right="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2、要求：华劲双胶80克</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学期鉴定表双面印刷，综合素质评定表单面印刷。</w:t>
      </w:r>
    </w:p>
    <w:p>
      <w:pPr>
        <w:pageBreakBefore w:val="0"/>
        <w:kinsoku/>
        <w:overflowPunct/>
        <w:topLinePunct w:val="0"/>
        <w:bidi w:val="0"/>
        <w:ind w:left="0" w:leftChars="0" w:right="0"/>
        <w:textAlignment w:val="auto"/>
        <w:rPr>
          <w:rFonts w:hint="eastAsia" w:ascii="宋体" w:hAnsi="宋体" w:cs="宋体"/>
          <w:color w:val="auto"/>
          <w:kern w:val="0"/>
          <w:sz w:val="24"/>
          <w:szCs w:val="24"/>
        </w:rPr>
      </w:pPr>
      <w:r>
        <w:rPr>
          <w:rFonts w:hint="eastAsia" w:ascii="宋体" w:hAnsi="宋体" w:cs="宋体"/>
          <w:color w:val="auto"/>
          <w:kern w:val="0"/>
          <w:sz w:val="24"/>
          <w:szCs w:val="24"/>
        </w:rPr>
        <w:t>3、数量：各</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000</w:t>
      </w:r>
      <w:r>
        <w:rPr>
          <w:rFonts w:hint="eastAsia" w:ascii="宋体" w:hAnsi="宋体" w:cs="宋体"/>
          <w:color w:val="auto"/>
          <w:kern w:val="0"/>
          <w:sz w:val="24"/>
          <w:szCs w:val="24"/>
          <w:lang w:eastAsia="zh-CN"/>
        </w:rPr>
        <w:t>份</w:t>
      </w:r>
    </w:p>
    <w:p>
      <w:pPr>
        <w:pageBreakBefore w:val="0"/>
        <w:kinsoku/>
        <w:overflowPunct/>
        <w:topLinePunct w:val="0"/>
        <w:bidi w:val="0"/>
        <w:ind w:left="0" w:leftChars="0" w:right="0"/>
        <w:textAlignment w:val="auto"/>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六</w:t>
      </w:r>
      <w:r>
        <w:rPr>
          <w:rFonts w:hint="eastAsia" w:ascii="宋体" w:hAnsi="宋体" w:cs="宋体"/>
          <w:kern w:val="0"/>
          <w:sz w:val="24"/>
          <w:szCs w:val="24"/>
        </w:rPr>
        <w:t>）学生入学登记表制作说明</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1、规格：21.2cmX29.5cm</w:t>
      </w:r>
    </w:p>
    <w:p>
      <w:pPr>
        <w:pageBreakBefore w:val="0"/>
        <w:kinsoku/>
        <w:overflowPunct/>
        <w:topLinePunct w:val="0"/>
        <w:bidi w:val="0"/>
        <w:ind w:left="0" w:leftChars="0" w:right="0"/>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rPr>
        <w:t>2、要求：华劲双胶80克</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双面印刷。</w:t>
      </w:r>
    </w:p>
    <w:p>
      <w:pPr>
        <w:pageBreakBefore w:val="0"/>
        <w:kinsoku/>
        <w:overflowPunct/>
        <w:topLinePunct w:val="0"/>
        <w:bidi w:val="0"/>
        <w:ind w:left="0" w:leftChars="0" w:right="0"/>
        <w:textAlignment w:val="auto"/>
        <w:rPr>
          <w:rFonts w:hint="eastAsia" w:ascii="宋体" w:hAnsi="宋体" w:cs="宋体"/>
          <w:kern w:val="0"/>
          <w:sz w:val="24"/>
          <w:szCs w:val="24"/>
        </w:rPr>
      </w:pPr>
      <w:r>
        <w:rPr>
          <w:rFonts w:hint="eastAsia" w:ascii="宋体" w:hAnsi="宋体" w:cs="宋体"/>
          <w:kern w:val="0"/>
          <w:sz w:val="24"/>
          <w:szCs w:val="24"/>
        </w:rPr>
        <w:t>3、数量：</w:t>
      </w:r>
      <w:r>
        <w:rPr>
          <w:rFonts w:hint="eastAsia" w:ascii="宋体" w:hAnsi="宋体" w:cs="宋体"/>
          <w:kern w:val="0"/>
          <w:sz w:val="24"/>
          <w:szCs w:val="24"/>
          <w:lang w:val="en-US" w:eastAsia="zh-CN"/>
        </w:rPr>
        <w:t>4</w:t>
      </w:r>
      <w:r>
        <w:rPr>
          <w:rFonts w:hint="eastAsia" w:ascii="宋体" w:hAnsi="宋体" w:cs="宋体"/>
          <w:kern w:val="0"/>
          <w:sz w:val="24"/>
          <w:szCs w:val="24"/>
        </w:rPr>
        <w:t>000</w:t>
      </w:r>
      <w:r>
        <w:rPr>
          <w:rFonts w:hint="eastAsia" w:ascii="宋体" w:hAnsi="宋体" w:cs="宋体"/>
          <w:kern w:val="0"/>
          <w:sz w:val="24"/>
          <w:szCs w:val="24"/>
          <w:lang w:eastAsia="zh-CN"/>
        </w:rPr>
        <w:t>份</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eastAsia="zh-CN"/>
        </w:rPr>
        <w:t>七</w:t>
      </w:r>
      <w:r>
        <w:rPr>
          <w:rFonts w:hint="eastAsia" w:ascii="宋体" w:hAnsi="宋体" w:cs="宋体"/>
          <w:kern w:val="0"/>
          <w:sz w:val="24"/>
          <w:szCs w:val="24"/>
        </w:rPr>
        <w:t>）</w:t>
      </w:r>
      <w:r>
        <w:rPr>
          <w:rFonts w:hint="eastAsia" w:ascii="宋体" w:hAnsi="宋体" w:cs="宋体"/>
          <w:kern w:val="0"/>
          <w:sz w:val="24"/>
          <w:szCs w:val="24"/>
          <w:lang w:eastAsia="zh-CN"/>
        </w:rPr>
        <w:t>毕业生登记</w:t>
      </w:r>
      <w:r>
        <w:rPr>
          <w:rFonts w:hint="eastAsia" w:ascii="宋体" w:hAnsi="宋体" w:cs="宋体"/>
          <w:kern w:val="0"/>
          <w:sz w:val="24"/>
          <w:szCs w:val="24"/>
        </w:rPr>
        <w:t>表制作说明</w:t>
      </w:r>
    </w:p>
    <w:p>
      <w:pPr>
        <w:pageBreakBefore w:val="0"/>
        <w:kinsoku/>
        <w:overflowPunct/>
        <w:topLinePunct w:val="0"/>
        <w:bidi w:val="0"/>
        <w:ind w:left="0" w:leftChars="0" w:right="0"/>
        <w:textAlignment w:val="auto"/>
        <w:rPr>
          <w:rFonts w:ascii="宋体" w:hAnsi="宋体" w:cs="宋体"/>
          <w:kern w:val="0"/>
          <w:sz w:val="24"/>
          <w:szCs w:val="24"/>
        </w:rPr>
      </w:pPr>
      <w:r>
        <w:rPr>
          <w:rFonts w:hint="eastAsia" w:ascii="宋体" w:hAnsi="宋体" w:cs="宋体"/>
          <w:kern w:val="0"/>
          <w:sz w:val="24"/>
          <w:szCs w:val="24"/>
        </w:rPr>
        <w:t>1、规格：21.2cmX29.5cm</w:t>
      </w:r>
    </w:p>
    <w:p>
      <w:pPr>
        <w:pageBreakBefore w:val="0"/>
        <w:kinsoku/>
        <w:overflowPunct/>
        <w:topLinePunct w:val="0"/>
        <w:bidi w:val="0"/>
        <w:ind w:left="0" w:leftChars="0" w:right="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2、要求：华劲双胶80克</w:t>
      </w:r>
      <w:r>
        <w:rPr>
          <w:rFonts w:hint="eastAsia" w:ascii="宋体" w:hAnsi="宋体" w:cs="宋体"/>
          <w:color w:val="000000" w:themeColor="text1"/>
          <w:kern w:val="0"/>
          <w:sz w:val="24"/>
          <w:szCs w:val="24"/>
          <w14:textFill>
            <w14:solidFill>
              <w14:schemeClr w14:val="tx1"/>
            </w14:solidFill>
          </w14:textFill>
        </w:rPr>
        <w:t>，共</w:t>
      </w: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cs="宋体"/>
          <w:color w:val="000000" w:themeColor="text1"/>
          <w:kern w:val="0"/>
          <w:sz w:val="24"/>
          <w:szCs w:val="24"/>
          <w14:textFill>
            <w14:solidFill>
              <w14:schemeClr w14:val="tx1"/>
            </w14:solidFill>
          </w14:textFill>
        </w:rPr>
        <w:t>页，骑马钉</w:t>
      </w:r>
    </w:p>
    <w:p>
      <w:pPr>
        <w:pageBreakBefore w:val="0"/>
        <w:kinsoku/>
        <w:overflowPunct/>
        <w:topLinePunct w:val="0"/>
        <w:bidi w:val="0"/>
        <w:ind w:left="0" w:leftChars="0" w:right="0"/>
        <w:textAlignment w:val="auto"/>
        <w:rPr>
          <w:rFonts w:hint="default" w:ascii="宋体" w:hAnsi="宋体" w:cs="宋体"/>
          <w:color w:val="000000" w:themeColor="text1"/>
          <w:kern w:val="0"/>
          <w:sz w:val="24"/>
          <w:szCs w:val="24"/>
          <w:lang w:val="en-US"/>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3、数量：</w:t>
      </w:r>
      <w:r>
        <w:rPr>
          <w:rFonts w:hint="eastAsia" w:ascii="宋体" w:hAnsi="宋体" w:cs="宋体"/>
          <w:color w:val="000000" w:themeColor="text1"/>
          <w:kern w:val="0"/>
          <w:sz w:val="24"/>
          <w:szCs w:val="24"/>
          <w:lang w:val="en-US" w:eastAsia="zh-CN"/>
          <w14:textFill>
            <w14:solidFill>
              <w14:schemeClr w14:val="tx1"/>
            </w14:solidFill>
          </w14:textFill>
        </w:rPr>
        <w:t>8000份</w:t>
      </w:r>
    </w:p>
    <w:p>
      <w:pPr>
        <w:pageBreakBefore w:val="0"/>
        <w:kinsoku/>
        <w:overflowPunct/>
        <w:topLinePunct w:val="0"/>
        <w:bidi w:val="0"/>
        <w:ind w:left="0" w:leftChars="0" w:right="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八</w:t>
      </w:r>
      <w:r>
        <w:rPr>
          <w:rFonts w:hint="eastAsia" w:ascii="宋体" w:hAnsi="宋体" w:cs="宋体"/>
          <w:color w:val="000000" w:themeColor="text1"/>
          <w:kern w:val="0"/>
          <w:sz w:val="24"/>
          <w:szCs w:val="24"/>
          <w14:textFill>
            <w14:solidFill>
              <w14:schemeClr w14:val="tx1"/>
            </w14:solidFill>
          </w14:textFill>
        </w:rPr>
        <w:t>）档案袋制作说明</w:t>
      </w:r>
    </w:p>
    <w:p>
      <w:pPr>
        <w:pageBreakBefore w:val="0"/>
        <w:kinsoku/>
        <w:overflowPunct/>
        <w:topLinePunct w:val="0"/>
        <w:bidi w:val="0"/>
        <w:ind w:left="0" w:leftChars="0" w:right="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1、规格：23cmX31.5cm</w:t>
      </w:r>
    </w:p>
    <w:p>
      <w:pPr>
        <w:pageBreakBefore w:val="0"/>
        <w:kinsoku/>
        <w:overflowPunct/>
        <w:topLinePunct w:val="0"/>
        <w:bidi w:val="0"/>
        <w:ind w:left="0" w:leftChars="0" w:right="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2、要求：牛皮纸180克</w:t>
      </w:r>
    </w:p>
    <w:p>
      <w:pPr>
        <w:pageBreakBefore w:val="0"/>
        <w:kinsoku/>
        <w:overflowPunct/>
        <w:topLinePunct w:val="0"/>
        <w:bidi w:val="0"/>
        <w:ind w:left="0" w:leftChars="0" w:right="0"/>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3、数量：</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000只</w:t>
      </w:r>
    </w:p>
    <w:p>
      <w:pPr>
        <w:pageBreakBefore w:val="0"/>
        <w:kinsoku/>
        <w:overflowPunct/>
        <w:topLinePunct w:val="0"/>
        <w:bidi w:val="0"/>
        <w:ind w:left="0" w:leftChars="0" w:right="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（九）资助宣传手册</w:t>
      </w:r>
    </w:p>
    <w:p>
      <w:pPr>
        <w:pageBreakBefore w:val="0"/>
        <w:kinsoku/>
        <w:overflowPunct/>
        <w:topLinePunct w:val="0"/>
        <w:bidi w:val="0"/>
        <w:ind w:left="0" w:leftChars="0" w:right="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1、规格：1</w:t>
      </w:r>
      <w:r>
        <w:rPr>
          <w:rFonts w:hint="eastAsia" w:ascii="宋体" w:hAnsi="宋体" w:cs="宋体"/>
          <w:color w:val="000000" w:themeColor="text1"/>
          <w:kern w:val="0"/>
          <w:sz w:val="24"/>
          <w:szCs w:val="24"/>
          <w:lang w:val="en-US" w:eastAsia="zh-CN"/>
          <w14:textFill>
            <w14:solidFill>
              <w14:schemeClr w14:val="tx1"/>
            </w14:solidFill>
          </w14:textFill>
        </w:rPr>
        <w:t>2.5</w:t>
      </w:r>
      <w:r>
        <w:rPr>
          <w:rFonts w:hint="eastAsia" w:ascii="宋体" w:hAnsi="宋体" w:cs="宋体"/>
          <w:color w:val="000000" w:themeColor="text1"/>
          <w:kern w:val="0"/>
          <w:sz w:val="24"/>
          <w:szCs w:val="24"/>
          <w:lang w:eastAsia="zh-CN"/>
          <w14:textFill>
            <w14:solidFill>
              <w14:schemeClr w14:val="tx1"/>
            </w14:solidFill>
          </w14:textFill>
        </w:rPr>
        <w:t>cmX2</w:t>
      </w:r>
      <w:r>
        <w:rPr>
          <w:rFonts w:hint="eastAsia" w:ascii="宋体" w:hAnsi="宋体" w:cs="宋体"/>
          <w:color w:val="000000" w:themeColor="text1"/>
          <w:kern w:val="0"/>
          <w:sz w:val="24"/>
          <w:szCs w:val="24"/>
          <w:lang w:val="en-US" w:eastAsia="zh-CN"/>
          <w14:textFill>
            <w14:solidFill>
              <w14:schemeClr w14:val="tx1"/>
            </w14:solidFill>
          </w14:textFill>
        </w:rPr>
        <w:t>0.5</w:t>
      </w:r>
      <w:r>
        <w:rPr>
          <w:rFonts w:hint="eastAsia" w:ascii="宋体" w:hAnsi="宋体" w:cs="宋体"/>
          <w:color w:val="000000" w:themeColor="text1"/>
          <w:kern w:val="0"/>
          <w:sz w:val="24"/>
          <w:szCs w:val="24"/>
          <w:lang w:eastAsia="zh-CN"/>
          <w14:textFill>
            <w14:solidFill>
              <w14:schemeClr w14:val="tx1"/>
            </w14:solidFill>
          </w14:textFill>
        </w:rPr>
        <w:t>cm</w:t>
      </w:r>
    </w:p>
    <w:p>
      <w:pPr>
        <w:pageBreakBefore w:val="0"/>
        <w:kinsoku/>
        <w:overflowPunct/>
        <w:topLinePunct w:val="0"/>
        <w:bidi w:val="0"/>
        <w:ind w:left="0" w:leftChars="0" w:right="0"/>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2、要求：200克铜板纸，覆亚膜，</w:t>
      </w:r>
      <w:r>
        <w:rPr>
          <w:rFonts w:hint="eastAsia" w:ascii="宋体" w:hAnsi="宋体" w:cs="宋体"/>
          <w:color w:val="000000" w:themeColor="text1"/>
          <w:kern w:val="0"/>
          <w:sz w:val="24"/>
          <w:szCs w:val="24"/>
          <w:lang w:val="en-US" w:eastAsia="zh-CN"/>
          <w14:textFill>
            <w14:solidFill>
              <w14:schemeClr w14:val="tx1"/>
            </w14:solidFill>
          </w14:textFill>
        </w:rPr>
        <w:t>折叠，共10页</w:t>
      </w:r>
    </w:p>
    <w:p>
      <w:pPr>
        <w:pageBreakBefore w:val="0"/>
        <w:kinsoku/>
        <w:overflowPunct/>
        <w:topLinePunct w:val="0"/>
        <w:bidi w:val="0"/>
        <w:ind w:left="0" w:leftChars="0" w:right="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3、数量：</w:t>
      </w:r>
      <w:r>
        <w:rPr>
          <w:rFonts w:hint="eastAsia" w:ascii="宋体" w:hAnsi="宋体" w:cs="宋体"/>
          <w:color w:val="000000" w:themeColor="text1"/>
          <w:kern w:val="0"/>
          <w:sz w:val="24"/>
          <w:szCs w:val="24"/>
          <w:lang w:val="en-US" w:eastAsia="zh-CN"/>
          <w14:textFill>
            <w14:solidFill>
              <w14:schemeClr w14:val="tx1"/>
            </w14:solidFill>
          </w14:textFill>
        </w:rPr>
        <w:t>4000份</w:t>
      </w:r>
    </w:p>
    <w:p>
      <w:pPr>
        <w:pageBreakBefore w:val="0"/>
        <w:kinsoku/>
        <w:overflowPunct/>
        <w:topLinePunct w:val="0"/>
        <w:bidi w:val="0"/>
        <w:ind w:left="0" w:leftChars="0" w:right="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（十）荣誉证书</w:t>
      </w:r>
    </w:p>
    <w:p>
      <w:pPr>
        <w:pageBreakBefore w:val="0"/>
        <w:kinsoku/>
        <w:overflowPunct/>
        <w:topLinePunct w:val="0"/>
        <w:bidi w:val="0"/>
        <w:ind w:left="0" w:leftChars="0" w:right="0"/>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1、规格：</w:t>
      </w:r>
      <w:r>
        <w:rPr>
          <w:rFonts w:hint="eastAsia" w:ascii="宋体" w:hAnsi="宋体" w:cs="宋体"/>
          <w:color w:val="000000" w:themeColor="text1"/>
          <w:kern w:val="0"/>
          <w:sz w:val="24"/>
          <w:szCs w:val="24"/>
          <w:lang w:val="en-US" w:eastAsia="zh-CN"/>
          <w14:textFill>
            <w14:solidFill>
              <w14:schemeClr w14:val="tx1"/>
            </w14:solidFill>
          </w14:textFill>
        </w:rPr>
        <w:t>16K</w:t>
      </w:r>
    </w:p>
    <w:p>
      <w:pPr>
        <w:pageBreakBefore w:val="0"/>
        <w:kinsoku/>
        <w:overflowPunct/>
        <w:topLinePunct w:val="0"/>
        <w:bidi w:val="0"/>
        <w:ind w:left="0" w:leftChars="0" w:right="0"/>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2、要求：200克铜板纸，</w:t>
      </w:r>
      <w:r>
        <w:rPr>
          <w:rFonts w:hint="eastAsia" w:ascii="宋体" w:hAnsi="宋体" w:cs="宋体"/>
          <w:color w:val="000000" w:themeColor="text1"/>
          <w:kern w:val="0"/>
          <w:sz w:val="24"/>
          <w:szCs w:val="24"/>
          <w:lang w:val="en-US" w:eastAsia="zh-CN"/>
          <w14:textFill>
            <w14:solidFill>
              <w14:schemeClr w14:val="tx1"/>
            </w14:solidFill>
          </w14:textFill>
        </w:rPr>
        <w:t>双面印刷</w:t>
      </w:r>
    </w:p>
    <w:p>
      <w:pPr>
        <w:pageBreakBefore w:val="0"/>
        <w:kinsoku/>
        <w:overflowPunct/>
        <w:topLinePunct w:val="0"/>
        <w:bidi w:val="0"/>
        <w:ind w:left="0" w:leftChars="0" w:right="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3、数量：</w:t>
      </w:r>
      <w:r>
        <w:rPr>
          <w:rFonts w:hint="eastAsia" w:ascii="宋体" w:hAnsi="宋体" w:cs="宋体"/>
          <w:color w:val="auto"/>
          <w:kern w:val="0"/>
          <w:sz w:val="24"/>
          <w:szCs w:val="24"/>
          <w:lang w:val="en-US" w:eastAsia="zh-CN"/>
        </w:rPr>
        <w:t>10000份</w:t>
      </w:r>
    </w:p>
    <w:p>
      <w:pPr>
        <w:rPr>
          <w:rFonts w:hint="default"/>
          <w:lang w:val="en-US" w:eastAsia="zh-CN"/>
        </w:rPr>
      </w:pPr>
    </w:p>
    <w:p>
      <w:pPr>
        <w:pageBreakBefore w:val="0"/>
        <w:kinsoku/>
        <w:overflowPunct/>
        <w:topLinePunct w:val="0"/>
        <w:bidi w:val="0"/>
        <w:ind w:left="0" w:leftChars="0" w:right="0"/>
        <w:textAlignment w:val="auto"/>
        <w:rPr>
          <w:rFonts w:hint="default"/>
          <w:sz w:val="24"/>
          <w:szCs w:val="24"/>
          <w:lang w:val="en-US" w:eastAsia="zh-CN"/>
        </w:rPr>
      </w:pPr>
    </w:p>
    <w:p>
      <w:pPr>
        <w:pageBreakBefore w:val="0"/>
        <w:kinsoku/>
        <w:overflowPunct/>
        <w:topLinePunct w:val="0"/>
        <w:bidi w:val="0"/>
        <w:ind w:left="0" w:leftChars="0" w:right="0"/>
        <w:textAlignment w:val="auto"/>
        <w:rPr>
          <w:rFonts w:hint="eastAsia"/>
        </w:rPr>
      </w:pPr>
    </w:p>
    <w:p>
      <w:pPr>
        <w:pStyle w:val="6"/>
        <w:pageBreakBefore w:val="0"/>
        <w:kinsoku/>
        <w:overflowPunct/>
        <w:topLinePunct w:val="0"/>
        <w:bidi w:val="0"/>
        <w:spacing w:before="0" w:after="0"/>
        <w:ind w:left="0" w:leftChars="0" w:right="0"/>
        <w:textAlignment w:val="auto"/>
        <w:rPr>
          <w:rFonts w:ascii="宋体" w:hAnsi="宋体" w:cs="宋体"/>
        </w:rPr>
      </w:pPr>
      <w:r>
        <w:rPr>
          <w:rFonts w:hint="eastAsia" w:ascii="宋体" w:hAnsi="宋体" w:cs="宋体"/>
        </w:rPr>
        <w:t>附件二：报价表</w:t>
      </w:r>
    </w:p>
    <w:p>
      <w:pPr>
        <w:pStyle w:val="6"/>
        <w:pageBreakBefore w:val="0"/>
        <w:kinsoku/>
        <w:overflowPunct/>
        <w:topLinePunct w:val="0"/>
        <w:bidi w:val="0"/>
        <w:spacing w:before="0" w:after="0"/>
        <w:ind w:left="0" w:leftChars="0" w:right="0"/>
        <w:jc w:val="center"/>
        <w:textAlignment w:val="auto"/>
        <w:rPr>
          <w:rFonts w:ascii="宋体" w:hAnsi="宋体" w:eastAsia="宋体" w:cs="宋体"/>
        </w:rPr>
      </w:pPr>
      <w:r>
        <w:rPr>
          <w:rFonts w:hint="eastAsia" w:ascii="宋体" w:hAnsi="宋体" w:eastAsia="宋体" w:cs="宋体"/>
        </w:rPr>
        <w:t>盐城工业职业技术学院</w:t>
      </w:r>
      <w:r>
        <w:rPr>
          <w:rFonts w:hint="eastAsia" w:ascii="宋体" w:hAnsi="宋体" w:eastAsia="宋体" w:cs="宋体"/>
          <w:lang w:val="en-US" w:eastAsia="zh-CN"/>
        </w:rPr>
        <w:t>2021年学生工作材料印刷</w:t>
      </w:r>
      <w:r>
        <w:rPr>
          <w:rFonts w:hint="eastAsia" w:ascii="宋体" w:hAnsi="宋体" w:eastAsia="宋体" w:cs="宋体"/>
        </w:rPr>
        <w:t>项目报价表</w:t>
      </w:r>
    </w:p>
    <w:p>
      <w:pPr>
        <w:pageBreakBefore w:val="0"/>
        <w:kinsoku/>
        <w:overflowPunct/>
        <w:topLinePunct w:val="0"/>
        <w:bidi w:val="0"/>
        <w:ind w:left="0" w:leftChars="0" w:right="0"/>
        <w:jc w:val="center"/>
        <w:textAlignment w:val="auto"/>
        <w:rPr>
          <w:b/>
          <w:bCs/>
          <w:sz w:val="24"/>
          <w:szCs w:val="24"/>
        </w:rPr>
      </w:pPr>
      <w:r>
        <w:rPr>
          <w:rFonts w:hint="eastAsia" w:ascii="宋体" w:hAnsi="宋体" w:cs="宋体"/>
          <w:b/>
          <w:bCs/>
          <w:sz w:val="24"/>
          <w:szCs w:val="24"/>
        </w:rPr>
        <w:t>（2021F-00</w:t>
      </w:r>
      <w:r>
        <w:rPr>
          <w:rFonts w:hint="eastAsia" w:ascii="宋体" w:hAnsi="宋体" w:cs="宋体"/>
          <w:b/>
          <w:bCs/>
          <w:sz w:val="24"/>
          <w:szCs w:val="24"/>
          <w:lang w:val="en-US" w:eastAsia="zh-CN"/>
        </w:rPr>
        <w:t>8</w:t>
      </w:r>
      <w:r>
        <w:rPr>
          <w:rFonts w:hint="eastAsia" w:ascii="宋体" w:hAnsi="宋体" w:cs="宋体"/>
          <w:b/>
          <w:bCs/>
          <w:sz w:val="24"/>
          <w:szCs w:val="24"/>
        </w:rPr>
        <w:t>）</w:t>
      </w:r>
    </w:p>
    <w:p>
      <w:pPr>
        <w:pageBreakBefore w:val="0"/>
        <w:kinsoku/>
        <w:overflowPunct/>
        <w:topLinePunct w:val="0"/>
        <w:bidi w:val="0"/>
        <w:ind w:left="0" w:leftChars="0" w:right="0"/>
        <w:textAlignment w:val="auto"/>
        <w:rPr>
          <w:b/>
          <w:bCs/>
        </w:rPr>
      </w:pPr>
    </w:p>
    <w:tbl>
      <w:tblPr>
        <w:tblStyle w:val="1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54"/>
        <w:gridCol w:w="3055"/>
        <w:gridCol w:w="1197"/>
        <w:gridCol w:w="938"/>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055"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具体规格及要求</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全费用单价（元）</w:t>
            </w: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学生证</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kinsoku/>
              <w:overflowPunct/>
              <w:topLinePunct w:val="0"/>
              <w:bidi w:val="0"/>
              <w:ind w:right="0" w:rightChars="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规格：长10.5cm，宽7.3cm</w:t>
            </w:r>
          </w:p>
          <w:p>
            <w:pPr>
              <w:pageBreakBefore w:val="0"/>
              <w:kinsoku/>
              <w:overflowPunct/>
              <w:topLinePunct w:val="0"/>
              <w:bidi w:val="0"/>
              <w:ind w:left="0" w:leftChars="0" w:right="0"/>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eastAsia="zh-CN"/>
              </w:rPr>
              <w:t>、</w:t>
            </w:r>
            <w:r>
              <w:rPr>
                <w:rFonts w:hint="eastAsia" w:ascii="宋体" w:hAnsi="宋体" w:eastAsia="宋体" w:cs="宋体"/>
                <w:kern w:val="0"/>
                <w:sz w:val="24"/>
                <w:szCs w:val="24"/>
              </w:rPr>
              <w:t>要求：学生证封面佛山皮革制成，封面上所有的文字图形烫金。</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4000本</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54"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学生服务指南</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1、规格：14.2cmX21cm</w:t>
            </w:r>
          </w:p>
          <w:p>
            <w:pPr>
              <w:pageBreakBefore w:val="0"/>
              <w:kinsoku/>
              <w:overflowPunct/>
              <w:topLinePunct w:val="0"/>
              <w:bidi w:val="0"/>
              <w:ind w:left="0" w:leftChars="0" w:right="0"/>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rPr>
              <w:t>2、要求：封面200克铜板纸，覆亚膜；内芯金华盛双胶70克，内芯共232页，胶装</w:t>
            </w:r>
            <w:r>
              <w:rPr>
                <w:rFonts w:hint="eastAsia" w:ascii="宋体" w:hAnsi="宋体" w:eastAsia="宋体" w:cs="宋体"/>
                <w:kern w:val="0"/>
                <w:sz w:val="24"/>
                <w:szCs w:val="24"/>
                <w:lang w:eastAsia="zh-CN"/>
              </w:rPr>
              <w:t>。</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4000本</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大学生职业素养手册</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eastAsia="宋体" w:cs="宋体"/>
                <w:kern w:val="0"/>
                <w:sz w:val="24"/>
                <w:szCs w:val="24"/>
              </w:rPr>
              <w:t>1、规格：14.2cmX21cm</w:t>
            </w:r>
          </w:p>
          <w:p>
            <w:pPr>
              <w:pageBreakBefore w:val="0"/>
              <w:kinsoku/>
              <w:overflowPunct/>
              <w:topLinePunct w:val="0"/>
              <w:bidi w:val="0"/>
              <w:ind w:left="0" w:leftChars="0" w:right="0"/>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rPr>
              <w:t>2、要求：封面200克铜板纸，覆亚膜；内芯金华盛双胶80克，内芯共28页，骑马钉</w:t>
            </w:r>
            <w:r>
              <w:rPr>
                <w:rFonts w:hint="eastAsia" w:ascii="宋体" w:hAnsi="宋体" w:eastAsia="宋体" w:cs="宋体"/>
                <w:kern w:val="0"/>
                <w:sz w:val="24"/>
                <w:szCs w:val="24"/>
                <w:lang w:eastAsia="zh-CN"/>
              </w:rPr>
              <w:t>。</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4000本</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班主任（辅导员）工作手册</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1、规格：13.2cmX19cm</w:t>
            </w:r>
          </w:p>
          <w:p>
            <w:pPr>
              <w:pageBreakBefore w:val="0"/>
              <w:kinsoku/>
              <w:overflowPunct/>
              <w:topLinePunct w:val="0"/>
              <w:bidi w:val="0"/>
              <w:ind w:left="0" w:leftChars="0" w:right="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2、要求：封面250克特种纸；内芯金东双胶70克，内芯共160页，胶装</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1000本</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学期鉴定表</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1、规格：21.2cmX29.5cm</w:t>
            </w:r>
          </w:p>
          <w:p>
            <w:pPr>
              <w:pageBreakBefore w:val="0"/>
              <w:kinsoku/>
              <w:overflowPunct/>
              <w:topLinePunct w:val="0"/>
              <w:bidi w:val="0"/>
              <w:ind w:left="0" w:leftChars="0" w:right="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双面印刷。</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综合</w:t>
            </w:r>
            <w:r>
              <w:rPr>
                <w:rFonts w:hint="eastAsia" w:ascii="宋体" w:hAnsi="宋体" w:eastAsia="宋体" w:cs="宋体"/>
                <w:color w:val="auto"/>
                <w:kern w:val="0"/>
                <w:sz w:val="24"/>
                <w:szCs w:val="24"/>
              </w:rPr>
              <w:t>素质评定表</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1、规格：21.2cmX29.5cm</w:t>
            </w:r>
          </w:p>
          <w:p>
            <w:pPr>
              <w:pageBreakBefore w:val="0"/>
              <w:kinsoku/>
              <w:overflowPunct/>
              <w:topLinePunct w:val="0"/>
              <w:autoSpaceDE w:val="0"/>
              <w:autoSpaceDN w:val="0"/>
              <w:bidi w:val="0"/>
              <w:adjustRightInd w:val="0"/>
              <w:ind w:left="0" w:leftChars="0" w:right="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单面印刷。</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学生入学登记表</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1、规格：21.2cmX29.5cm</w:t>
            </w:r>
          </w:p>
          <w:p>
            <w:pPr>
              <w:pageBreakBefore w:val="0"/>
              <w:kinsoku/>
              <w:overflowPunct/>
              <w:topLinePunct w:val="0"/>
              <w:bidi w:val="0"/>
              <w:ind w:left="0" w:leftChars="0" w:right="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双面印刷。</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毕业生登记</w:t>
            </w:r>
            <w:r>
              <w:rPr>
                <w:rFonts w:hint="eastAsia" w:ascii="宋体" w:hAnsi="宋体" w:eastAsia="宋体" w:cs="宋体"/>
                <w:kern w:val="0"/>
                <w:sz w:val="24"/>
                <w:szCs w:val="24"/>
              </w:rPr>
              <w:t>表</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1、规格：21.2cmX29.5cm</w:t>
            </w:r>
          </w:p>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2、要求：华劲双胶80克，共</w:t>
            </w: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页，骑马钉</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档案袋</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1、规格：23cmX31.5cm</w:t>
            </w:r>
          </w:p>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2、要求：牛皮纸180克</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4000只</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资助宣传手册</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1、规格：</w:t>
            </w:r>
            <w:r>
              <w:rPr>
                <w:rFonts w:hint="eastAsia" w:ascii="宋体" w:hAnsi="宋体" w:cs="宋体"/>
                <w:color w:val="000000" w:themeColor="text1"/>
                <w:kern w:val="0"/>
                <w:sz w:val="24"/>
                <w:szCs w:val="24"/>
                <w:lang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2.5</w:t>
            </w:r>
            <w:r>
              <w:rPr>
                <w:rFonts w:hint="eastAsia" w:ascii="宋体" w:hAnsi="宋体" w:cs="宋体"/>
                <w:color w:val="000000" w:themeColor="text1"/>
                <w:kern w:val="0"/>
                <w:sz w:val="24"/>
                <w:szCs w:val="24"/>
                <w:lang w:eastAsia="zh-CN"/>
                <w14:textFill>
                  <w14:solidFill>
                    <w14:schemeClr w14:val="tx1"/>
                  </w14:solidFill>
                </w14:textFill>
              </w:rPr>
              <w:t>cmX2</w:t>
            </w:r>
            <w:r>
              <w:rPr>
                <w:rFonts w:hint="eastAsia" w:ascii="宋体" w:hAnsi="宋体" w:cs="宋体"/>
                <w:color w:val="000000" w:themeColor="text1"/>
                <w:kern w:val="0"/>
                <w:sz w:val="24"/>
                <w:szCs w:val="24"/>
                <w:lang w:val="en-US" w:eastAsia="zh-CN"/>
                <w14:textFill>
                  <w14:solidFill>
                    <w14:schemeClr w14:val="tx1"/>
                  </w14:solidFill>
                </w14:textFill>
              </w:rPr>
              <w:t>0.5</w:t>
            </w:r>
            <w:r>
              <w:rPr>
                <w:rFonts w:hint="eastAsia" w:ascii="宋体" w:hAnsi="宋体" w:cs="宋体"/>
                <w:color w:val="000000" w:themeColor="text1"/>
                <w:kern w:val="0"/>
                <w:sz w:val="24"/>
                <w:szCs w:val="24"/>
                <w:lang w:eastAsia="zh-CN"/>
                <w14:textFill>
                  <w14:solidFill>
                    <w14:schemeClr w14:val="tx1"/>
                  </w14:solidFill>
                </w14:textFill>
              </w:rPr>
              <w:t>cm</w:t>
            </w:r>
          </w:p>
          <w:p>
            <w:pPr>
              <w:pageBreakBefore w:val="0"/>
              <w:kinsoku/>
              <w:overflowPunct/>
              <w:topLinePunct w:val="0"/>
              <w:bidi w:val="0"/>
              <w:ind w:left="0" w:leftChars="0" w:right="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2、要求：200克铜板纸，覆亚膜</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折叠，共10页</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荣誉证书</w:t>
            </w:r>
          </w:p>
        </w:tc>
        <w:tc>
          <w:tcPr>
            <w:tcW w:w="305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textAlignment w:val="auto"/>
              <w:rPr>
                <w:rFonts w:hint="default" w:ascii="宋体" w:hAnsi="宋体" w:cs="宋体"/>
                <w:kern w:val="0"/>
                <w:sz w:val="24"/>
                <w:szCs w:val="24"/>
                <w:lang w:val="en-US" w:eastAsia="zh-CN"/>
              </w:rPr>
            </w:pPr>
            <w:r>
              <w:rPr>
                <w:rFonts w:hint="eastAsia" w:ascii="宋体" w:hAnsi="宋体" w:cs="宋体"/>
                <w:kern w:val="0"/>
                <w:sz w:val="24"/>
                <w:szCs w:val="24"/>
                <w:lang w:eastAsia="zh-CN"/>
              </w:rPr>
              <w:t>1、规格：</w:t>
            </w:r>
            <w:r>
              <w:rPr>
                <w:rFonts w:hint="eastAsia" w:ascii="宋体" w:hAnsi="宋体" w:cs="宋体"/>
                <w:kern w:val="0"/>
                <w:sz w:val="24"/>
                <w:szCs w:val="24"/>
                <w:lang w:val="en-US" w:eastAsia="zh-CN"/>
              </w:rPr>
              <w:t>16K</w:t>
            </w:r>
          </w:p>
          <w:p>
            <w:pPr>
              <w:pageBreakBefore w:val="0"/>
              <w:kinsoku/>
              <w:overflowPunct/>
              <w:topLinePunct w:val="0"/>
              <w:bidi w:val="0"/>
              <w:ind w:left="0" w:leftChars="0" w:right="0"/>
              <w:textAlignment w:val="auto"/>
              <w:rPr>
                <w:rFonts w:hint="eastAsia" w:ascii="宋体" w:hAnsi="宋体" w:eastAsia="宋体" w:cs="宋体"/>
                <w:kern w:val="0"/>
                <w:sz w:val="24"/>
                <w:szCs w:val="24"/>
              </w:rPr>
            </w:pPr>
            <w:r>
              <w:rPr>
                <w:rFonts w:hint="eastAsia" w:ascii="宋体" w:hAnsi="宋体" w:cs="宋体"/>
                <w:kern w:val="0"/>
                <w:sz w:val="24"/>
                <w:szCs w:val="24"/>
                <w:lang w:eastAsia="zh-CN"/>
              </w:rPr>
              <w:t>2、要求：200克铜板纸</w:t>
            </w:r>
          </w:p>
        </w:tc>
        <w:tc>
          <w:tcPr>
            <w:tcW w:w="1197"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10000份</w:t>
            </w:r>
          </w:p>
        </w:tc>
        <w:tc>
          <w:tcPr>
            <w:tcW w:w="938"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p>
        </w:tc>
        <w:tc>
          <w:tcPr>
            <w:tcW w:w="225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ind w:left="0" w:leftChars="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6071" w:type="dxa"/>
            <w:gridSpan w:val="4"/>
            <w:tcBorders>
              <w:top w:val="single" w:color="auto" w:sz="4" w:space="0"/>
              <w:left w:val="single" w:color="auto" w:sz="4" w:space="0"/>
              <w:bottom w:val="single" w:color="auto" w:sz="4" w:space="0"/>
              <w:right w:val="single" w:color="auto" w:sz="4" w:space="0"/>
            </w:tcBorders>
            <w:vAlign w:val="center"/>
          </w:tcPr>
          <w:p>
            <w:pPr>
              <w:pStyle w:val="7"/>
              <w:pageBreakBefore w:val="0"/>
              <w:kinsoku/>
              <w:overflowPunct/>
              <w:topLinePunct w:val="0"/>
              <w:bidi w:val="0"/>
              <w:ind w:left="0" w:leftChars="0" w:right="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大写：                          小写：</w:t>
            </w:r>
          </w:p>
        </w:tc>
      </w:tr>
    </w:tbl>
    <w:p>
      <w:pPr>
        <w:pStyle w:val="14"/>
        <w:pageBreakBefore w:val="0"/>
        <w:numPr>
          <w:ilvl w:val="0"/>
          <w:numId w:val="3"/>
        </w:numPr>
        <w:shd w:val="clear" w:color="auto" w:fill="FFFFFF"/>
        <w:kinsoku/>
        <w:overflowPunct/>
        <w:topLinePunct w:val="0"/>
        <w:bidi w:val="0"/>
        <w:spacing w:before="0" w:beforeAutospacing="0" w:after="0" w:afterAutospacing="0" w:line="345" w:lineRule="atLeast"/>
        <w:ind w:left="0" w:leftChars="0" w:right="0"/>
        <w:textAlignment w:val="auto"/>
        <w:rPr>
          <w:rFonts w:hint="eastAsia"/>
          <w:b/>
          <w:bCs/>
          <w:sz w:val="21"/>
          <w:szCs w:val="21"/>
        </w:rPr>
      </w:pPr>
      <w:r>
        <w:rPr>
          <w:rFonts w:hint="eastAsia"/>
          <w:b/>
          <w:bCs/>
          <w:sz w:val="21"/>
          <w:szCs w:val="21"/>
        </w:rPr>
        <w:t>报价须包括所有运费、人工费、税费等所有费用。</w:t>
      </w:r>
    </w:p>
    <w:p>
      <w:pPr>
        <w:pStyle w:val="14"/>
        <w:pageBreakBefore w:val="0"/>
        <w:numPr>
          <w:ilvl w:val="0"/>
          <w:numId w:val="3"/>
        </w:numPr>
        <w:shd w:val="clear" w:color="auto" w:fill="FFFFFF"/>
        <w:kinsoku/>
        <w:overflowPunct/>
        <w:topLinePunct w:val="0"/>
        <w:bidi w:val="0"/>
        <w:spacing w:before="0" w:beforeAutospacing="0" w:after="0" w:afterAutospacing="0" w:line="345" w:lineRule="atLeast"/>
        <w:ind w:left="0" w:leftChars="0" w:right="0"/>
        <w:textAlignment w:val="auto"/>
        <w:rPr>
          <w:rFonts w:hint="eastAsia"/>
          <w:b/>
          <w:bCs/>
          <w:sz w:val="21"/>
          <w:szCs w:val="21"/>
        </w:rPr>
      </w:pPr>
      <w:r>
        <w:rPr>
          <w:rFonts w:hint="eastAsia"/>
          <w:b/>
          <w:bCs/>
          <w:sz w:val="21"/>
          <w:szCs w:val="21"/>
          <w:lang w:val="en-US" w:eastAsia="zh-CN"/>
        </w:rPr>
        <w:t>送货到甲方指定位置。</w:t>
      </w:r>
    </w:p>
    <w:p>
      <w:pPr>
        <w:pageBreakBefore w:val="0"/>
        <w:kinsoku/>
        <w:overflowPunct/>
        <w:topLinePunct w:val="0"/>
        <w:bidi w:val="0"/>
        <w:adjustRightInd w:val="0"/>
        <w:snapToGrid w:val="0"/>
        <w:spacing w:line="360" w:lineRule="auto"/>
        <w:ind w:left="0" w:leftChars="0" w:right="0"/>
        <w:textAlignment w:val="auto"/>
        <w:rPr>
          <w:rFonts w:ascii="宋体" w:hAnsi="宋体" w:cs="宋体"/>
          <w:b/>
          <w:sz w:val="24"/>
          <w:szCs w:val="24"/>
        </w:rPr>
      </w:pPr>
    </w:p>
    <w:p>
      <w:pPr>
        <w:pageBreakBefore w:val="0"/>
        <w:kinsoku/>
        <w:overflowPunct/>
        <w:topLinePunct w:val="0"/>
        <w:bidi w:val="0"/>
        <w:adjustRightInd w:val="0"/>
        <w:snapToGrid w:val="0"/>
        <w:spacing w:line="360" w:lineRule="auto"/>
        <w:ind w:left="0" w:leftChars="0" w:right="0"/>
        <w:textAlignment w:val="auto"/>
        <w:rPr>
          <w:rFonts w:ascii="宋体" w:hAnsi="宋体" w:cs="宋体"/>
          <w:bCs/>
          <w:sz w:val="24"/>
          <w:szCs w:val="24"/>
        </w:rPr>
      </w:pPr>
      <w:r>
        <w:rPr>
          <w:rFonts w:hint="eastAsia" w:ascii="宋体" w:hAnsi="宋体" w:cs="宋体"/>
          <w:bCs/>
          <w:sz w:val="24"/>
          <w:szCs w:val="24"/>
        </w:rPr>
        <w:t>报价单位：（公章）</w:t>
      </w:r>
    </w:p>
    <w:p>
      <w:pPr>
        <w:pageBreakBefore w:val="0"/>
        <w:kinsoku/>
        <w:overflowPunct/>
        <w:topLinePunct w:val="0"/>
        <w:bidi w:val="0"/>
        <w:ind w:left="0" w:leftChars="0" w:right="0"/>
        <w:textAlignment w:val="auto"/>
        <w:rPr>
          <w:rFonts w:ascii="宋体" w:hAnsi="宋体" w:cs="宋体"/>
          <w:bCs/>
          <w:sz w:val="24"/>
          <w:szCs w:val="24"/>
        </w:rPr>
      </w:pPr>
    </w:p>
    <w:p>
      <w:pPr>
        <w:pageBreakBefore w:val="0"/>
        <w:kinsoku/>
        <w:overflowPunct/>
        <w:topLinePunct w:val="0"/>
        <w:bidi w:val="0"/>
        <w:adjustRightInd w:val="0"/>
        <w:snapToGrid w:val="0"/>
        <w:spacing w:line="360" w:lineRule="auto"/>
        <w:ind w:left="0" w:leftChars="0" w:right="0"/>
        <w:textAlignment w:val="auto"/>
        <w:rPr>
          <w:rFonts w:ascii="宋体" w:hAnsi="宋体" w:cs="宋体"/>
          <w:bCs/>
          <w:sz w:val="24"/>
          <w:szCs w:val="24"/>
        </w:rPr>
      </w:pPr>
      <w:r>
        <w:rPr>
          <w:rFonts w:hint="eastAsia" w:ascii="宋体" w:hAnsi="宋体" w:cs="宋体"/>
          <w:bCs/>
          <w:sz w:val="24"/>
          <w:szCs w:val="24"/>
        </w:rPr>
        <w:t xml:space="preserve">联系人：                     </w:t>
      </w:r>
    </w:p>
    <w:p>
      <w:pPr>
        <w:pageBreakBefore w:val="0"/>
        <w:kinsoku/>
        <w:overflowPunct/>
        <w:topLinePunct w:val="0"/>
        <w:bidi w:val="0"/>
        <w:adjustRightInd w:val="0"/>
        <w:snapToGrid w:val="0"/>
        <w:spacing w:line="360" w:lineRule="auto"/>
        <w:ind w:left="0" w:leftChars="0" w:right="0"/>
        <w:textAlignment w:val="auto"/>
        <w:rPr>
          <w:rFonts w:ascii="宋体" w:hAnsi="宋体" w:cs="宋体"/>
          <w:bCs/>
          <w:sz w:val="24"/>
          <w:szCs w:val="24"/>
        </w:rPr>
      </w:pPr>
    </w:p>
    <w:p>
      <w:pPr>
        <w:pageBreakBefore w:val="0"/>
        <w:kinsoku/>
        <w:overflowPunct/>
        <w:topLinePunct w:val="0"/>
        <w:bidi w:val="0"/>
        <w:adjustRightInd w:val="0"/>
        <w:snapToGrid w:val="0"/>
        <w:spacing w:line="360" w:lineRule="auto"/>
        <w:ind w:left="0" w:leftChars="0" w:right="0"/>
        <w:textAlignment w:val="auto"/>
        <w:rPr>
          <w:rFonts w:ascii="宋体" w:hAnsi="宋体" w:cs="宋体"/>
          <w:bCs/>
          <w:sz w:val="24"/>
          <w:szCs w:val="24"/>
        </w:rPr>
      </w:pPr>
      <w:r>
        <w:rPr>
          <w:rFonts w:hint="eastAsia" w:ascii="宋体" w:hAnsi="宋体" w:cs="宋体"/>
          <w:bCs/>
          <w:sz w:val="24"/>
          <w:szCs w:val="24"/>
        </w:rPr>
        <w:t>联系电话：</w:t>
      </w:r>
    </w:p>
    <w:p>
      <w:pPr>
        <w:pageBreakBefore w:val="0"/>
        <w:kinsoku/>
        <w:wordWrap w:val="0"/>
        <w:overflowPunct/>
        <w:topLinePunct w:val="0"/>
        <w:bidi w:val="0"/>
        <w:spacing w:line="300" w:lineRule="exact"/>
        <w:ind w:left="0" w:leftChars="0" w:right="0"/>
        <w:jc w:val="right"/>
        <w:textAlignment w:val="auto"/>
        <w:rPr>
          <w:rFonts w:ascii="宋体" w:hAnsi="宋体" w:cs="宋体"/>
          <w:bCs/>
          <w:sz w:val="24"/>
          <w:szCs w:val="24"/>
        </w:rPr>
      </w:pPr>
    </w:p>
    <w:p>
      <w:pPr>
        <w:pageBreakBefore w:val="0"/>
        <w:kinsoku/>
        <w:overflowPunct/>
        <w:topLinePunct w:val="0"/>
        <w:bidi w:val="0"/>
        <w:spacing w:line="300" w:lineRule="exact"/>
        <w:ind w:left="0" w:leftChars="0" w:right="0"/>
        <w:jc w:val="center"/>
        <w:textAlignment w:val="auto"/>
        <w:rPr>
          <w:rFonts w:ascii="宋体" w:hAnsi="宋体" w:cs="宋体"/>
          <w:bCs/>
          <w:sz w:val="24"/>
          <w:szCs w:val="24"/>
        </w:rPr>
      </w:pPr>
      <w:r>
        <w:rPr>
          <w:rFonts w:hint="eastAsia" w:ascii="宋体" w:hAnsi="宋体" w:cs="宋体"/>
          <w:bCs/>
          <w:sz w:val="24"/>
          <w:szCs w:val="24"/>
        </w:rPr>
        <w:t xml:space="preserve">                                   2021年    月    日</w:t>
      </w:r>
    </w:p>
    <w:p>
      <w:pPr>
        <w:pageBreakBefore w:val="0"/>
        <w:kinsoku/>
        <w:overflowPunct/>
        <w:topLinePunct w:val="0"/>
        <w:bidi w:val="0"/>
        <w:ind w:left="0" w:leftChars="0" w:right="0"/>
        <w:textAlignment w:val="auto"/>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B4C8E35E"/>
    <w:multiLevelType w:val="singleLevel"/>
    <w:tmpl w:val="B4C8E35E"/>
    <w:lvl w:ilvl="0" w:tentative="0">
      <w:start w:val="1"/>
      <w:numFmt w:val="decimal"/>
      <w:lvlText w:val="%1."/>
      <w:lvlJc w:val="left"/>
      <w:pPr>
        <w:tabs>
          <w:tab w:val="left" w:pos="312"/>
        </w:tabs>
      </w:pPr>
    </w:lvl>
  </w:abstractNum>
  <w:abstractNum w:abstractNumId="2">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4EA29D0"/>
    <w:rsid w:val="04F67760"/>
    <w:rsid w:val="057C7EC5"/>
    <w:rsid w:val="05CC3F01"/>
    <w:rsid w:val="070B2AA2"/>
    <w:rsid w:val="08C24835"/>
    <w:rsid w:val="08D875C9"/>
    <w:rsid w:val="0B9A25A5"/>
    <w:rsid w:val="0CD66AEC"/>
    <w:rsid w:val="0DA6258C"/>
    <w:rsid w:val="0F7435B4"/>
    <w:rsid w:val="100F4274"/>
    <w:rsid w:val="11867FE5"/>
    <w:rsid w:val="1226019A"/>
    <w:rsid w:val="13540CED"/>
    <w:rsid w:val="13A1780E"/>
    <w:rsid w:val="15016145"/>
    <w:rsid w:val="16102CBA"/>
    <w:rsid w:val="16E7325F"/>
    <w:rsid w:val="16F679CF"/>
    <w:rsid w:val="185D3E45"/>
    <w:rsid w:val="187F4AF9"/>
    <w:rsid w:val="18932C14"/>
    <w:rsid w:val="1A0723AE"/>
    <w:rsid w:val="1A4F397F"/>
    <w:rsid w:val="1A7174A3"/>
    <w:rsid w:val="1B9950F5"/>
    <w:rsid w:val="1BBB71B9"/>
    <w:rsid w:val="1CE9136F"/>
    <w:rsid w:val="205E5C4E"/>
    <w:rsid w:val="20E43062"/>
    <w:rsid w:val="21451EF0"/>
    <w:rsid w:val="218C2A4E"/>
    <w:rsid w:val="22FD1A84"/>
    <w:rsid w:val="239E7447"/>
    <w:rsid w:val="25EC1C9A"/>
    <w:rsid w:val="28A707D7"/>
    <w:rsid w:val="29EF141E"/>
    <w:rsid w:val="2A3B4A86"/>
    <w:rsid w:val="2A650DD4"/>
    <w:rsid w:val="2B7370F2"/>
    <w:rsid w:val="2BDF7D17"/>
    <w:rsid w:val="2BE04625"/>
    <w:rsid w:val="2CF14758"/>
    <w:rsid w:val="2DCE54E1"/>
    <w:rsid w:val="2DF355D7"/>
    <w:rsid w:val="2E9D780C"/>
    <w:rsid w:val="30E97AD7"/>
    <w:rsid w:val="34C44E9F"/>
    <w:rsid w:val="358A5145"/>
    <w:rsid w:val="35D55928"/>
    <w:rsid w:val="36A143A8"/>
    <w:rsid w:val="36CA5F7E"/>
    <w:rsid w:val="386747D8"/>
    <w:rsid w:val="3924759F"/>
    <w:rsid w:val="393B2062"/>
    <w:rsid w:val="39640AC6"/>
    <w:rsid w:val="39FA0BBF"/>
    <w:rsid w:val="3B232469"/>
    <w:rsid w:val="3C555190"/>
    <w:rsid w:val="3D155275"/>
    <w:rsid w:val="3D8826F1"/>
    <w:rsid w:val="3EAA07DB"/>
    <w:rsid w:val="3EE254F1"/>
    <w:rsid w:val="3FD50A44"/>
    <w:rsid w:val="42283F10"/>
    <w:rsid w:val="48E77F57"/>
    <w:rsid w:val="496F1D38"/>
    <w:rsid w:val="4B2E0ED4"/>
    <w:rsid w:val="4BE43B3F"/>
    <w:rsid w:val="4CC469F6"/>
    <w:rsid w:val="4DE136EA"/>
    <w:rsid w:val="505418FE"/>
    <w:rsid w:val="50FB2B46"/>
    <w:rsid w:val="529D51C3"/>
    <w:rsid w:val="558A1A36"/>
    <w:rsid w:val="56AB629F"/>
    <w:rsid w:val="5733394C"/>
    <w:rsid w:val="573C7CA3"/>
    <w:rsid w:val="57634BCE"/>
    <w:rsid w:val="57AC770D"/>
    <w:rsid w:val="5AB6045F"/>
    <w:rsid w:val="5ADB1680"/>
    <w:rsid w:val="5B034FAD"/>
    <w:rsid w:val="5CB31C15"/>
    <w:rsid w:val="5D9C62BA"/>
    <w:rsid w:val="5DDB0940"/>
    <w:rsid w:val="5E5C46FC"/>
    <w:rsid w:val="5EAD10E2"/>
    <w:rsid w:val="60BE57AC"/>
    <w:rsid w:val="60C23CEA"/>
    <w:rsid w:val="63A60CDB"/>
    <w:rsid w:val="65103621"/>
    <w:rsid w:val="651B3DC2"/>
    <w:rsid w:val="6C2338C6"/>
    <w:rsid w:val="6D8A1123"/>
    <w:rsid w:val="6D9C5910"/>
    <w:rsid w:val="6E6171F2"/>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2"/>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页脚 Char"/>
    <w:link w:val="12"/>
    <w:qFormat/>
    <w:uiPriority w:val="0"/>
    <w:rPr>
      <w:kern w:val="2"/>
      <w:sz w:val="18"/>
      <w:szCs w:val="18"/>
    </w:rPr>
  </w:style>
  <w:style w:type="character" w:customStyle="1" w:styleId="21">
    <w:name w:val="页眉 Char"/>
    <w:link w:val="13"/>
    <w:qFormat/>
    <w:uiPriority w:val="0"/>
    <w:rPr>
      <w:kern w:val="2"/>
      <w:sz w:val="18"/>
      <w:szCs w:val="18"/>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733</Words>
  <Characters>4182</Characters>
  <Lines>34</Lines>
  <Paragraphs>9</Paragraphs>
  <TotalTime>17</TotalTime>
  <ScaleCrop>false</ScaleCrop>
  <LinksUpToDate>false</LinksUpToDate>
  <CharactersWithSpaces>4906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2021-05-07T08:51:25Z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6D740A2554824962B5D7C86EF8C253F1</vt:lpwstr>
  </property>
</Properties>
</file>