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rFonts w:eastAsia="黑体"/>
          <w:sz w:val="48"/>
          <w:szCs w:val="72"/>
        </w:rPr>
      </w:pPr>
      <w:r>
        <w:rPr>
          <w:rFonts w:hint="eastAsia"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hint="eastAsia" w:eastAsia="黑体"/>
          <w:sz w:val="72"/>
          <w:szCs w:val="72"/>
        </w:rPr>
        <w:t>询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rFonts w:hint="eastAsia" w:eastAsia="宋体"/>
          <w:b/>
          <w:bCs/>
          <w:color w:val="FF0000"/>
          <w:sz w:val="36"/>
          <w:szCs w:val="36"/>
          <w:lang w:eastAsia="zh-CN"/>
        </w:rPr>
      </w:pPr>
      <w:r>
        <w:rPr>
          <w:rFonts w:hint="eastAsia"/>
          <w:b/>
          <w:bCs/>
          <w:color w:val="FF0000"/>
          <w:sz w:val="36"/>
          <w:szCs w:val="36"/>
        </w:rPr>
        <w:t>项目编号：2019F-02</w:t>
      </w:r>
      <w:r>
        <w:rPr>
          <w:rFonts w:hint="eastAsia"/>
          <w:b/>
          <w:bCs/>
          <w:color w:val="FF0000"/>
          <w:sz w:val="36"/>
          <w:szCs w:val="36"/>
          <w:lang w:val="en-US" w:eastAsia="zh-CN"/>
        </w:rPr>
        <w:t>8</w:t>
      </w:r>
    </w:p>
    <w:p>
      <w:pPr>
        <w:spacing w:line="360" w:lineRule="auto"/>
        <w:rPr>
          <w:b/>
          <w:bCs/>
          <w:sz w:val="36"/>
          <w:szCs w:val="36"/>
        </w:rPr>
      </w:pPr>
    </w:p>
    <w:p>
      <w:pPr>
        <w:spacing w:line="360" w:lineRule="auto"/>
        <w:jc w:val="center"/>
        <w:rPr>
          <w:b/>
          <w:bCs/>
          <w:sz w:val="36"/>
          <w:szCs w:val="36"/>
          <w:u w:val="single"/>
        </w:rPr>
      </w:pPr>
      <w:r>
        <w:rPr>
          <w:rFonts w:hint="eastAsia"/>
          <w:b/>
          <w:bCs/>
          <w:sz w:val="36"/>
          <w:szCs w:val="36"/>
        </w:rPr>
        <w:t>项目名称：</w:t>
      </w:r>
      <w:r>
        <w:rPr>
          <w:rFonts w:hint="eastAsia"/>
          <w:b/>
          <w:bCs/>
          <w:sz w:val="36"/>
          <w:szCs w:val="36"/>
          <w:u w:val="single"/>
        </w:rPr>
        <w:t>盐城工业职业技术学院招投标室音视频录制设备及伴随服务项目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盐城工业职业技术学院</w:t>
      </w:r>
    </w:p>
    <w:p>
      <w:pPr>
        <w:snapToGrid w:val="0"/>
        <w:spacing w:before="120" w:after="120" w:line="300" w:lineRule="auto"/>
        <w:jc w:val="center"/>
        <w:rPr>
          <w:rFonts w:eastAsia="黑体"/>
          <w:sz w:val="36"/>
          <w:szCs w:val="36"/>
        </w:rPr>
      </w:pPr>
      <w:r>
        <w:rPr>
          <w:rFonts w:hint="eastAsia" w:eastAsia="黑体"/>
          <w:sz w:val="36"/>
          <w:szCs w:val="36"/>
        </w:rPr>
        <w:t>2019年9月</w:t>
      </w:r>
      <w:r>
        <w:rPr>
          <w:rFonts w:hint="eastAsia" w:eastAsia="黑体"/>
          <w:sz w:val="36"/>
          <w:szCs w:val="36"/>
          <w:lang w:val="en-US" w:eastAsia="zh-CN"/>
        </w:rPr>
        <w:t>18</w:t>
      </w:r>
      <w:r>
        <w:rPr>
          <w:rFonts w:hint="eastAsia" w:eastAsia="黑体"/>
          <w:sz w:val="36"/>
          <w:szCs w:val="36"/>
        </w:rPr>
        <w:t>日</w:t>
      </w:r>
    </w:p>
    <w:p>
      <w:pPr>
        <w:snapToGrid w:val="0"/>
        <w:spacing w:before="120" w:after="120" w:line="460" w:lineRule="exact"/>
        <w:ind w:firstLine="3780" w:firstLineChars="1050"/>
        <w:rPr>
          <w:rFonts w:eastAsia="黑体"/>
          <w:sz w:val="36"/>
          <w:szCs w:val="36"/>
        </w:rPr>
      </w:pPr>
    </w:p>
    <w:p>
      <w:pPr>
        <w:snapToGrid w:val="0"/>
        <w:spacing w:before="120" w:after="120" w:line="460" w:lineRule="exact"/>
        <w:jc w:val="center"/>
        <w:rPr>
          <w:rFonts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720" w:footer="720" w:gutter="0"/>
          <w:pgNumType w:start="1"/>
          <w:cols w:space="720" w:num="1"/>
          <w:titlePg/>
          <w:docGrid w:linePitch="380" w:charSpace="0"/>
        </w:sectPr>
      </w:pPr>
    </w:p>
    <w:p>
      <w:pPr>
        <w:snapToGrid w:val="0"/>
        <w:spacing w:before="120" w:after="120" w:line="460" w:lineRule="exact"/>
        <w:jc w:val="center"/>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   询 价 公 告</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 xml:space="preserve">根据盐城工业职业技术学院年度采购计划，决定就 </w:t>
      </w:r>
      <w:r>
        <w:rPr>
          <w:rFonts w:hint="eastAsia"/>
          <w:bCs/>
          <w:sz w:val="28"/>
          <w:szCs w:val="28"/>
          <w:u w:val="single"/>
        </w:rPr>
        <w:t>盐城工业职业技术学院招投标室音视频录制设备及伴随服务项目</w:t>
      </w:r>
      <w:r>
        <w:rPr>
          <w:rFonts w:hint="eastAsia" w:ascii="宋体"/>
          <w:spacing w:val="10"/>
          <w:kern w:val="15"/>
          <w:position w:val="2"/>
          <w:sz w:val="28"/>
          <w:szCs w:val="20"/>
        </w:rPr>
        <w:t>进行询价采购，诚邀符合相关资格条件的报价人(供应商)前来报价。</w:t>
      </w:r>
    </w:p>
    <w:p>
      <w:pPr>
        <w:snapToGrid w:val="0"/>
        <w:spacing w:line="440" w:lineRule="exact"/>
        <w:ind w:left="562"/>
        <w:rPr>
          <w:b/>
          <w:bCs/>
          <w:sz w:val="28"/>
        </w:rPr>
      </w:pPr>
      <w:r>
        <w:rPr>
          <w:rFonts w:hint="eastAsia"/>
          <w:b/>
          <w:bCs/>
          <w:sz w:val="28"/>
        </w:rPr>
        <w:t>一、项目名称及编号</w:t>
      </w:r>
    </w:p>
    <w:p>
      <w:pPr>
        <w:snapToGrid w:val="0"/>
        <w:spacing w:line="440" w:lineRule="exact"/>
        <w:ind w:firstLine="562" w:firstLineChars="200"/>
        <w:rPr>
          <w:rFonts w:ascii="宋体"/>
          <w:spacing w:val="10"/>
          <w:kern w:val="15"/>
          <w:position w:val="2"/>
          <w:sz w:val="28"/>
          <w:szCs w:val="20"/>
          <w:u w:val="single"/>
        </w:rPr>
      </w:pPr>
      <w:r>
        <w:rPr>
          <w:rFonts w:hint="eastAsia"/>
          <w:b/>
          <w:bCs/>
          <w:sz w:val="28"/>
        </w:rPr>
        <w:t>项目名称：</w:t>
      </w:r>
      <w:r>
        <w:rPr>
          <w:rFonts w:hint="eastAsia"/>
          <w:bCs/>
          <w:sz w:val="28"/>
          <w:szCs w:val="28"/>
          <w:u w:val="single"/>
        </w:rPr>
        <w:t>盐城工业职业技术学院招投标室音视频录制设备及伴随服务项目</w:t>
      </w:r>
    </w:p>
    <w:p>
      <w:pPr>
        <w:snapToGrid w:val="0"/>
        <w:spacing w:line="440" w:lineRule="exact"/>
        <w:ind w:firstLine="562" w:firstLineChars="200"/>
        <w:rPr>
          <w:rFonts w:hint="eastAsia" w:eastAsia="宋体"/>
          <w:bCs/>
          <w:color w:val="FF0000"/>
          <w:sz w:val="28"/>
          <w:u w:val="single"/>
          <w:lang w:eastAsia="zh-CN"/>
        </w:rPr>
      </w:pPr>
      <w:r>
        <w:rPr>
          <w:rFonts w:hint="eastAsia"/>
          <w:b/>
          <w:bCs/>
          <w:color w:val="FF0000"/>
          <w:sz w:val="28"/>
        </w:rPr>
        <w:t>项目编号：2019F-02</w:t>
      </w:r>
      <w:r>
        <w:rPr>
          <w:rFonts w:hint="eastAsia"/>
          <w:b/>
          <w:bCs/>
          <w:color w:val="FF0000"/>
          <w:sz w:val="28"/>
          <w:lang w:val="en-US" w:eastAsia="zh-CN"/>
        </w:rPr>
        <w:t>8</w:t>
      </w:r>
    </w:p>
    <w:p>
      <w:pPr>
        <w:snapToGrid w:val="0"/>
        <w:spacing w:line="440" w:lineRule="exact"/>
        <w:ind w:left="562"/>
        <w:rPr>
          <w:b/>
          <w:bCs/>
          <w:sz w:val="28"/>
        </w:rPr>
      </w:pPr>
      <w:r>
        <w:rPr>
          <w:rFonts w:hint="eastAsia"/>
          <w:b/>
          <w:bCs/>
          <w:sz w:val="28"/>
        </w:rPr>
        <w:t>二、采购项目简要说明及预算金额</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（一）招标项目简要说明：项目用于学校开标室和评标室在项目投标、开标和评标过程的全程录音录像。</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本项目最高限价为 3.0万元，投标人报价不得高于最高限价，否则作为无效投标处理。</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工期：20天（含双休日）</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（四）本项目不接受联合体投标，不得转包或分包。</w:t>
      </w:r>
    </w:p>
    <w:p>
      <w:pPr>
        <w:snapToGrid w:val="0"/>
        <w:spacing w:line="440" w:lineRule="exact"/>
        <w:ind w:left="562"/>
        <w:rPr>
          <w:b/>
          <w:bCs/>
          <w:sz w:val="28"/>
        </w:rPr>
      </w:pPr>
      <w:r>
        <w:rPr>
          <w:rFonts w:hint="eastAsia"/>
          <w:b/>
          <w:bCs/>
          <w:sz w:val="28"/>
        </w:rPr>
        <w:t>三、合格响应供应商资格要求</w:t>
      </w:r>
    </w:p>
    <w:p>
      <w:pPr>
        <w:snapToGrid w:val="0"/>
        <w:spacing w:line="440" w:lineRule="exact"/>
        <w:ind w:firstLine="600" w:firstLineChars="200"/>
        <w:rPr>
          <w:rFonts w:ascii="宋体"/>
          <w:spacing w:val="10"/>
          <w:kern w:val="15"/>
          <w:position w:val="2"/>
          <w:sz w:val="28"/>
          <w:szCs w:val="20"/>
        </w:rPr>
      </w:pPr>
      <w:r>
        <w:rPr>
          <w:rFonts w:ascii="宋体"/>
          <w:spacing w:val="10"/>
          <w:kern w:val="15"/>
          <w:position w:val="2"/>
          <w:sz w:val="28"/>
          <w:szCs w:val="20"/>
        </w:rPr>
        <w:t>符合政府采购法第二十二条</w:t>
      </w:r>
      <w:r>
        <w:rPr>
          <w:rFonts w:hint="eastAsia" w:ascii="宋体"/>
          <w:spacing w:val="10"/>
          <w:kern w:val="15"/>
          <w:position w:val="2"/>
          <w:sz w:val="28"/>
          <w:szCs w:val="20"/>
        </w:rPr>
        <w:t>第一款</w:t>
      </w:r>
      <w:r>
        <w:rPr>
          <w:rFonts w:ascii="宋体"/>
          <w:spacing w:val="10"/>
          <w:kern w:val="15"/>
          <w:position w:val="2"/>
          <w:sz w:val="28"/>
          <w:szCs w:val="20"/>
        </w:rPr>
        <w:t>规定</w:t>
      </w:r>
      <w:r>
        <w:rPr>
          <w:rFonts w:hint="eastAsia" w:ascii="宋体"/>
          <w:spacing w:val="10"/>
          <w:kern w:val="15"/>
          <w:position w:val="2"/>
          <w:sz w:val="28"/>
          <w:szCs w:val="20"/>
        </w:rPr>
        <w:t>的条件</w:t>
      </w:r>
      <w:r>
        <w:rPr>
          <w:rFonts w:hint="eastAsia" w:ascii="宋体"/>
          <w:color w:val="000000" w:themeColor="text1"/>
          <w:spacing w:val="10"/>
          <w:kern w:val="15"/>
          <w:position w:val="2"/>
          <w:sz w:val="28"/>
          <w:szCs w:val="20"/>
        </w:rPr>
        <w:t>，并提供</w:t>
      </w:r>
      <w:r>
        <w:rPr>
          <w:rFonts w:hint="eastAsia" w:ascii="宋体"/>
          <w:spacing w:val="10"/>
          <w:kern w:val="15"/>
          <w:position w:val="2"/>
          <w:sz w:val="28"/>
          <w:szCs w:val="20"/>
        </w:rPr>
        <w:t>投标人营业执照（应包含与本项目对应经营项目）。</w:t>
      </w:r>
    </w:p>
    <w:p>
      <w:pPr>
        <w:snapToGrid w:val="0"/>
        <w:spacing w:line="440" w:lineRule="exact"/>
        <w:ind w:firstLine="602" w:firstLineChars="200"/>
        <w:rPr>
          <w:rFonts w:ascii="宋体"/>
          <w:b/>
          <w:spacing w:val="10"/>
          <w:kern w:val="15"/>
          <w:position w:val="2"/>
          <w:sz w:val="28"/>
        </w:rPr>
      </w:pPr>
      <w:r>
        <w:rPr>
          <w:rFonts w:hint="eastAsia" w:ascii="宋体"/>
          <w:b/>
          <w:spacing w:val="10"/>
          <w:kern w:val="15"/>
          <w:position w:val="2"/>
          <w:sz w:val="28"/>
        </w:rPr>
        <w:t>五、询价文件发放（获取）</w:t>
      </w:r>
    </w:p>
    <w:p>
      <w:pPr>
        <w:snapToGrid w:val="0"/>
        <w:spacing w:line="440" w:lineRule="exact"/>
        <w:ind w:firstLine="594" w:firstLineChars="198"/>
        <w:rPr>
          <w:rFonts w:hint="eastAsia" w:ascii="宋体"/>
          <w:spacing w:val="10"/>
          <w:kern w:val="15"/>
          <w:position w:val="2"/>
          <w:sz w:val="28"/>
          <w:szCs w:val="20"/>
        </w:rPr>
      </w:pPr>
      <w:r>
        <w:rPr>
          <w:rFonts w:hint="eastAsia" w:ascii="宋体"/>
          <w:spacing w:val="10"/>
          <w:kern w:val="15"/>
          <w:position w:val="2"/>
          <w:sz w:val="28"/>
          <w:szCs w:val="20"/>
        </w:rPr>
        <w:t>自询价公告在 “盐城工业职业技术学院招标采购网”发布之日</w:t>
      </w:r>
      <w:r>
        <w:rPr>
          <w:rFonts w:ascii="宋体"/>
          <w:spacing w:val="10"/>
          <w:kern w:val="15"/>
          <w:position w:val="2"/>
          <w:sz w:val="28"/>
          <w:szCs w:val="20"/>
        </w:rPr>
        <w:t>起</w:t>
      </w:r>
      <w:r>
        <w:rPr>
          <w:rFonts w:hint="eastAsia" w:ascii="宋体"/>
          <w:spacing w:val="10"/>
          <w:kern w:val="15"/>
          <w:position w:val="2"/>
          <w:sz w:val="28"/>
          <w:szCs w:val="20"/>
        </w:rPr>
        <w:t>5个工作日。本询价文件在“盐城工业职业技术学院招标采购网”上免费下载，有关本次采购的事项若存在变动和修改，敬请及时关注“盐城工业职业技术学院招标采购网”发布的信息更正公告。</w:t>
      </w:r>
    </w:p>
    <w:p>
      <w:pPr>
        <w:snapToGrid w:val="0"/>
        <w:spacing w:line="440" w:lineRule="exact"/>
        <w:ind w:firstLine="596" w:firstLineChars="198"/>
        <w:rPr>
          <w:rFonts w:ascii="宋体"/>
          <w:spacing w:val="10"/>
          <w:kern w:val="15"/>
          <w:position w:val="2"/>
          <w:sz w:val="28"/>
          <w:szCs w:val="20"/>
        </w:rPr>
      </w:pPr>
      <w:r>
        <w:rPr>
          <w:rFonts w:hint="eastAsia" w:ascii="宋体"/>
          <w:b/>
          <w:spacing w:val="10"/>
          <w:kern w:val="15"/>
          <w:position w:val="2"/>
          <w:sz w:val="28"/>
        </w:rPr>
        <w:t>六、现场踏勘：</w:t>
      </w:r>
      <w:r>
        <w:rPr>
          <w:rFonts w:hint="eastAsia" w:ascii="宋体"/>
          <w:kern w:val="15"/>
          <w:position w:val="2"/>
          <w:sz w:val="28"/>
        </w:rPr>
        <w:t>报价人如有需要可在9月2</w:t>
      </w:r>
      <w:r>
        <w:rPr>
          <w:rFonts w:hint="eastAsia" w:ascii="宋体"/>
          <w:kern w:val="15"/>
          <w:position w:val="2"/>
          <w:sz w:val="28"/>
          <w:lang w:val="en-US" w:eastAsia="zh-CN"/>
        </w:rPr>
        <w:t>3</w:t>
      </w:r>
      <w:r>
        <w:rPr>
          <w:rFonts w:hint="eastAsia" w:ascii="宋体"/>
          <w:kern w:val="15"/>
          <w:position w:val="2"/>
          <w:sz w:val="28"/>
        </w:rPr>
        <w:t>日前（工作日）至项目现场踏勘。</w:t>
      </w:r>
    </w:p>
    <w:p>
      <w:pPr>
        <w:snapToGrid w:val="0"/>
        <w:spacing w:line="440" w:lineRule="exact"/>
        <w:ind w:firstLine="596" w:firstLineChars="198"/>
        <w:rPr>
          <w:rFonts w:ascii="宋体"/>
          <w:kern w:val="15"/>
          <w:position w:val="2"/>
          <w:sz w:val="28"/>
        </w:rPr>
      </w:pPr>
      <w:r>
        <w:rPr>
          <w:rFonts w:hint="eastAsia" w:ascii="宋体"/>
          <w:b/>
          <w:spacing w:val="10"/>
          <w:kern w:val="15"/>
          <w:position w:val="2"/>
          <w:sz w:val="28"/>
        </w:rPr>
        <w:t>七、报价截止时间及要求：</w:t>
      </w:r>
      <w:r>
        <w:rPr>
          <w:rFonts w:hint="eastAsia" w:ascii="宋体"/>
          <w:kern w:val="15"/>
          <w:position w:val="2"/>
          <w:sz w:val="28"/>
        </w:rPr>
        <w:t>报价人请于</w:t>
      </w:r>
      <w:r>
        <w:rPr>
          <w:rFonts w:hint="eastAsia" w:ascii="宋体"/>
          <w:b/>
          <w:color w:val="FF0000"/>
          <w:kern w:val="15"/>
          <w:position w:val="2"/>
          <w:sz w:val="28"/>
          <w:u w:val="single"/>
        </w:rPr>
        <w:t>2019</w:t>
      </w:r>
      <w:r>
        <w:rPr>
          <w:rFonts w:hint="eastAsia" w:ascii="宋体"/>
          <w:b/>
          <w:color w:val="FF0000"/>
          <w:kern w:val="15"/>
          <w:position w:val="2"/>
          <w:sz w:val="28"/>
        </w:rPr>
        <w:t>年</w:t>
      </w:r>
      <w:r>
        <w:rPr>
          <w:rFonts w:hint="eastAsia" w:ascii="宋体"/>
          <w:b/>
          <w:color w:val="FF0000"/>
          <w:kern w:val="15"/>
          <w:position w:val="2"/>
          <w:sz w:val="28"/>
          <w:u w:val="single"/>
        </w:rPr>
        <w:t>9</w:t>
      </w:r>
      <w:r>
        <w:rPr>
          <w:rFonts w:hint="eastAsia" w:ascii="宋体"/>
          <w:b/>
          <w:color w:val="FF0000"/>
          <w:kern w:val="15"/>
          <w:position w:val="2"/>
          <w:sz w:val="28"/>
        </w:rPr>
        <w:t>月</w:t>
      </w:r>
      <w:r>
        <w:rPr>
          <w:rFonts w:hint="eastAsia" w:ascii="宋体"/>
          <w:b/>
          <w:color w:val="FF0000"/>
          <w:kern w:val="15"/>
          <w:position w:val="2"/>
          <w:sz w:val="28"/>
          <w:u w:val="single"/>
        </w:rPr>
        <w:t>2</w:t>
      </w:r>
      <w:r>
        <w:rPr>
          <w:rFonts w:hint="eastAsia" w:ascii="宋体"/>
          <w:b/>
          <w:color w:val="FF0000"/>
          <w:kern w:val="15"/>
          <w:position w:val="2"/>
          <w:sz w:val="28"/>
          <w:u w:val="single"/>
          <w:lang w:val="en-US" w:eastAsia="zh-CN"/>
        </w:rPr>
        <w:t>5</w:t>
      </w:r>
      <w:r>
        <w:rPr>
          <w:rFonts w:hint="eastAsia" w:ascii="宋体"/>
          <w:b/>
          <w:color w:val="FF0000"/>
          <w:kern w:val="15"/>
          <w:position w:val="2"/>
          <w:sz w:val="28"/>
        </w:rPr>
        <w:t>日</w:t>
      </w:r>
      <w:r>
        <w:rPr>
          <w:rFonts w:hint="eastAsia" w:ascii="宋体"/>
          <w:b/>
          <w:color w:val="FF0000"/>
          <w:kern w:val="15"/>
          <w:position w:val="2"/>
          <w:sz w:val="28"/>
          <w:u w:val="single"/>
        </w:rPr>
        <w:t xml:space="preserve"> 14：00-15：00</w:t>
      </w:r>
      <w:r>
        <w:rPr>
          <w:rFonts w:hint="eastAsia" w:ascii="宋体"/>
          <w:kern w:val="15"/>
          <w:position w:val="2"/>
          <w:sz w:val="28"/>
        </w:rPr>
        <w:t>将报价文件装订密封加盖公章后，送至</w:t>
      </w:r>
      <w:r>
        <w:rPr>
          <w:rFonts w:ascii="宋体"/>
          <w:kern w:val="15"/>
          <w:position w:val="2"/>
          <w:sz w:val="28"/>
          <w:u w:val="single"/>
        </w:rPr>
        <w:t>盐城</w:t>
      </w:r>
      <w:r>
        <w:rPr>
          <w:rFonts w:hint="eastAsia" w:ascii="宋体"/>
          <w:kern w:val="15"/>
          <w:position w:val="2"/>
          <w:sz w:val="28"/>
          <w:u w:val="single"/>
        </w:rPr>
        <w:t>工业职业技术学院招标办公室</w:t>
      </w:r>
      <w:r>
        <w:rPr>
          <w:rFonts w:ascii="宋体"/>
          <w:kern w:val="15"/>
          <w:position w:val="2"/>
          <w:sz w:val="28"/>
        </w:rPr>
        <w:t>（</w:t>
      </w:r>
      <w:r>
        <w:rPr>
          <w:rFonts w:hint="eastAsia" w:ascii="宋体"/>
          <w:kern w:val="15"/>
          <w:position w:val="2"/>
          <w:sz w:val="28"/>
        </w:rPr>
        <w:t>盐城市解放南路285号盐城工业职业技术学院图书馆六楼604室</w:t>
      </w:r>
      <w:r>
        <w:rPr>
          <w:rFonts w:ascii="宋体"/>
          <w:kern w:val="15"/>
          <w:position w:val="2"/>
          <w:sz w:val="28"/>
        </w:rPr>
        <w:t>）</w:t>
      </w:r>
      <w:r>
        <w:rPr>
          <w:rFonts w:hint="eastAsia" w:ascii="宋体"/>
          <w:kern w:val="15"/>
          <w:position w:val="2"/>
          <w:sz w:val="28"/>
        </w:rPr>
        <w:t>。</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八、本次询价联系事项</w:t>
      </w:r>
    </w:p>
    <w:p>
      <w:pPr>
        <w:spacing w:line="440" w:lineRule="exact"/>
        <w:ind w:firstLine="560" w:firstLineChars="200"/>
        <w:rPr>
          <w:rFonts w:ascii="宋体"/>
          <w:sz w:val="28"/>
          <w:szCs w:val="28"/>
          <w:u w:val="single"/>
        </w:rPr>
      </w:pPr>
      <w:r>
        <w:rPr>
          <w:rFonts w:hint="eastAsia" w:ascii="宋体"/>
          <w:sz w:val="28"/>
          <w:szCs w:val="28"/>
        </w:rPr>
        <w:t>（一）采购人联系人：</w:t>
      </w:r>
      <w:r>
        <w:rPr>
          <w:rFonts w:hint="eastAsia" w:ascii="宋体"/>
          <w:sz w:val="28"/>
          <w:szCs w:val="28"/>
          <w:u w:val="single"/>
        </w:rPr>
        <w:t>吴老师</w:t>
      </w:r>
      <w:r>
        <w:rPr>
          <w:rFonts w:hint="eastAsia" w:ascii="宋体"/>
          <w:sz w:val="28"/>
          <w:szCs w:val="28"/>
        </w:rPr>
        <w:t>，联系电话：</w:t>
      </w:r>
      <w:r>
        <w:rPr>
          <w:rFonts w:hint="eastAsia" w:ascii="宋体"/>
          <w:sz w:val="28"/>
          <w:szCs w:val="28"/>
          <w:u w:val="single"/>
        </w:rPr>
        <w:t xml:space="preserve"> 13327985873</w:t>
      </w:r>
      <w:r>
        <w:rPr>
          <w:rFonts w:hint="eastAsia" w:ascii="宋体"/>
          <w:sz w:val="28"/>
          <w:szCs w:val="28"/>
        </w:rPr>
        <w:t>；</w:t>
      </w:r>
    </w:p>
    <w:p>
      <w:pPr>
        <w:spacing w:line="440" w:lineRule="exact"/>
        <w:ind w:firstLine="560" w:firstLineChars="200"/>
        <w:rPr>
          <w:rFonts w:ascii="宋体"/>
          <w:sz w:val="28"/>
          <w:szCs w:val="28"/>
          <w:u w:val="single"/>
        </w:rPr>
      </w:pPr>
      <w:r>
        <w:rPr>
          <w:rFonts w:hint="eastAsia" w:ascii="宋体"/>
          <w:sz w:val="28"/>
          <w:szCs w:val="28"/>
        </w:rPr>
        <w:t>（二）招标办公室联系人：</w:t>
      </w:r>
      <w:r>
        <w:rPr>
          <w:rFonts w:hint="eastAsia" w:ascii="宋体"/>
          <w:sz w:val="28"/>
          <w:szCs w:val="28"/>
          <w:u w:val="single"/>
        </w:rPr>
        <w:t xml:space="preserve">赵萌 </w:t>
      </w:r>
      <w:r>
        <w:rPr>
          <w:rFonts w:hint="eastAsia" w:ascii="宋体"/>
          <w:sz w:val="28"/>
          <w:szCs w:val="28"/>
        </w:rPr>
        <w:t>， 联系电话：</w:t>
      </w:r>
      <w:r>
        <w:rPr>
          <w:rFonts w:hint="eastAsia" w:ascii="宋体"/>
          <w:sz w:val="28"/>
          <w:szCs w:val="28"/>
          <w:u w:val="single"/>
        </w:rPr>
        <w:t xml:space="preserve"> 0515-88588707 </w:t>
      </w:r>
      <w:r>
        <w:rPr>
          <w:rFonts w:hint="eastAsia" w:ascii="宋体"/>
          <w:sz w:val="28"/>
          <w:szCs w:val="28"/>
        </w:rPr>
        <w:t>；</w:t>
      </w:r>
    </w:p>
    <w:p>
      <w:pPr>
        <w:spacing w:afterLines="50" w:line="440" w:lineRule="exact"/>
        <w:ind w:firstLine="560" w:firstLineChars="200"/>
        <w:rPr>
          <w:rFonts w:ascii="宋体"/>
          <w:sz w:val="28"/>
          <w:szCs w:val="28"/>
        </w:rPr>
      </w:pPr>
      <w:r>
        <w:rPr>
          <w:rFonts w:hint="eastAsia" w:ascii="宋体"/>
          <w:sz w:val="28"/>
          <w:szCs w:val="28"/>
        </w:rPr>
        <w:t>联系地址：</w:t>
      </w:r>
      <w:r>
        <w:rPr>
          <w:rFonts w:hint="eastAsia" w:ascii="宋体"/>
          <w:kern w:val="15"/>
          <w:position w:val="2"/>
          <w:sz w:val="28"/>
        </w:rPr>
        <w:t>盐城市解放南路285号盐城工业职业技术学院图书馆六楼604室</w:t>
      </w:r>
      <w:r>
        <w:rPr>
          <w:rFonts w:hint="eastAsia" w:ascii="宋体"/>
          <w:sz w:val="28"/>
          <w:szCs w:val="28"/>
        </w:rPr>
        <w:t>，邮政编码：224005</w:t>
      </w:r>
    </w:p>
    <w:p>
      <w:pPr>
        <w:spacing w:afterLines="50" w:line="440" w:lineRule="exact"/>
        <w:ind w:firstLine="562" w:firstLineChars="200"/>
        <w:rPr>
          <w:rFonts w:ascii="宋体"/>
          <w:b/>
          <w:color w:val="FF0000"/>
          <w:sz w:val="28"/>
          <w:szCs w:val="28"/>
        </w:rPr>
      </w:pPr>
      <w:r>
        <w:rPr>
          <w:rFonts w:hint="eastAsia" w:ascii="宋体"/>
          <w:b/>
          <w:color w:val="FF0000"/>
          <w:sz w:val="28"/>
          <w:szCs w:val="28"/>
        </w:rPr>
        <w:t>对项目需求部分的询问、质疑请与采购人联系人联系。</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八、投标文件制作份数要求</w:t>
      </w:r>
    </w:p>
    <w:p>
      <w:pPr>
        <w:adjustRightInd w:val="0"/>
        <w:snapToGrid w:val="0"/>
        <w:spacing w:line="440" w:lineRule="exact"/>
        <w:ind w:firstLine="594" w:firstLineChars="198"/>
        <w:rPr>
          <w:rFonts w:ascii="宋体"/>
          <w:spacing w:val="10"/>
          <w:kern w:val="15"/>
          <w:position w:val="2"/>
          <w:sz w:val="28"/>
        </w:rPr>
      </w:pPr>
      <w:r>
        <w:rPr>
          <w:rFonts w:hint="eastAsia" w:ascii="宋体"/>
          <w:spacing w:val="10"/>
          <w:kern w:val="15"/>
          <w:position w:val="2"/>
          <w:sz w:val="28"/>
        </w:rPr>
        <w:t>正本一份：1份   副本份数：2份</w:t>
      </w:r>
    </w:p>
    <w:p>
      <w:pPr>
        <w:snapToGrid w:val="0"/>
        <w:spacing w:line="440" w:lineRule="exact"/>
        <w:ind w:firstLine="594" w:firstLineChars="198"/>
        <w:rPr>
          <w:rFonts w:ascii="宋体"/>
          <w:spacing w:val="10"/>
          <w:kern w:val="15"/>
          <w:position w:val="2"/>
          <w:sz w:val="28"/>
          <w:szCs w:val="20"/>
        </w:rPr>
      </w:pPr>
    </w:p>
    <w:p>
      <w:pPr>
        <w:snapToGrid w:val="0"/>
        <w:spacing w:before="120" w:after="120" w:line="440" w:lineRule="exact"/>
        <w:ind w:firstLine="2040" w:firstLineChars="850"/>
        <w:rPr>
          <w:rFonts w:ascii="宋体" w:hAnsi="宋体"/>
          <w:color w:val="000000"/>
          <w:sz w:val="24"/>
        </w:rPr>
      </w:pPr>
    </w:p>
    <w:p>
      <w:pPr>
        <w:snapToGrid w:val="0"/>
        <w:spacing w:beforeLines="50" w:line="440" w:lineRule="exact"/>
        <w:ind w:firstLine="5073" w:firstLineChars="1812"/>
        <w:rPr>
          <w:rFonts w:ascii="宋体" w:hAnsi="宋体"/>
          <w:color w:val="000000"/>
          <w:sz w:val="28"/>
          <w:szCs w:val="28"/>
        </w:rPr>
      </w:pPr>
      <w:r>
        <w:rPr>
          <w:rFonts w:hint="eastAsia" w:ascii="宋体" w:hAnsi="宋体"/>
          <w:color w:val="000000"/>
          <w:sz w:val="28"/>
          <w:szCs w:val="28"/>
        </w:rPr>
        <w:t>盐城工业职业技术学院</w:t>
      </w:r>
    </w:p>
    <w:p>
      <w:pPr>
        <w:snapToGrid w:val="0"/>
        <w:spacing w:before="50" w:line="440" w:lineRule="exact"/>
        <w:ind w:firstLine="5353" w:firstLineChars="1912"/>
        <w:rPr>
          <w:rFonts w:ascii="宋体" w:hAnsi="宋体"/>
          <w:color w:val="000000"/>
          <w:sz w:val="28"/>
          <w:szCs w:val="28"/>
        </w:rPr>
      </w:pPr>
      <w:r>
        <w:rPr>
          <w:rFonts w:hint="eastAsia" w:ascii="宋体" w:hAnsi="宋体"/>
          <w:color w:val="000000"/>
          <w:sz w:val="28"/>
          <w:szCs w:val="28"/>
        </w:rPr>
        <w:t>2019</w:t>
      </w:r>
      <w:r>
        <w:rPr>
          <w:rFonts w:ascii="宋体" w:hAnsi="宋体"/>
          <w:color w:val="000000"/>
          <w:sz w:val="28"/>
          <w:szCs w:val="28"/>
        </w:rPr>
        <w:t>年</w:t>
      </w:r>
      <w:r>
        <w:rPr>
          <w:rFonts w:hint="eastAsia" w:ascii="宋体" w:hAnsi="宋体"/>
          <w:color w:val="000000"/>
          <w:sz w:val="28"/>
          <w:szCs w:val="28"/>
        </w:rPr>
        <w:t>9</w:t>
      </w:r>
      <w:r>
        <w:rPr>
          <w:rFonts w:ascii="宋体" w:hAnsi="宋体"/>
          <w:color w:val="000000"/>
          <w:sz w:val="28"/>
          <w:szCs w:val="28"/>
        </w:rPr>
        <w:t>月</w:t>
      </w:r>
      <w:r>
        <w:rPr>
          <w:rFonts w:hint="eastAsia" w:ascii="宋体" w:hAnsi="宋体"/>
          <w:color w:val="000000"/>
          <w:sz w:val="28"/>
          <w:szCs w:val="28"/>
          <w:lang w:val="en-US" w:eastAsia="zh-CN"/>
        </w:rPr>
        <w:t>18</w:t>
      </w:r>
      <w:r>
        <w:rPr>
          <w:rFonts w:ascii="宋体" w:hAnsi="宋体"/>
          <w:color w:val="000000"/>
          <w:sz w:val="28"/>
          <w:szCs w:val="28"/>
        </w:rPr>
        <w:t>日</w:t>
      </w:r>
    </w:p>
    <w:p>
      <w:pPr>
        <w:widowControl/>
        <w:jc w:val="left"/>
        <w:rPr>
          <w:rFonts w:eastAsia="黑体"/>
          <w:sz w:val="36"/>
          <w:szCs w:val="36"/>
        </w:rPr>
      </w:pPr>
      <w:r>
        <w:rPr>
          <w:rFonts w:eastAsia="黑体"/>
          <w:sz w:val="36"/>
          <w:szCs w:val="36"/>
        </w:rPr>
        <w:br w:type="page"/>
      </w:r>
    </w:p>
    <w:p>
      <w:pPr>
        <w:snapToGrid w:val="0"/>
        <w:spacing w:before="120" w:after="120" w:line="360" w:lineRule="auto"/>
        <w:jc w:val="center"/>
        <w:rPr>
          <w:rFonts w:eastAsia="黑体"/>
          <w:sz w:val="36"/>
          <w:szCs w:val="36"/>
        </w:rPr>
      </w:pPr>
      <w:r>
        <w:rPr>
          <w:rFonts w:hint="eastAsia" w:eastAsia="黑体"/>
          <w:sz w:val="36"/>
          <w:szCs w:val="36"/>
        </w:rPr>
        <w:t>第二部分  报价人须知</w:t>
      </w:r>
    </w:p>
    <w:p>
      <w:pPr>
        <w:snapToGrid w:val="0"/>
        <w:spacing w:line="360" w:lineRule="auto"/>
        <w:ind w:firstLine="562" w:firstLineChars="200"/>
        <w:rPr>
          <w:rFonts w:ascii="宋体"/>
          <w:kern w:val="15"/>
          <w:position w:val="2"/>
          <w:sz w:val="28"/>
        </w:rPr>
      </w:pPr>
      <w:r>
        <w:rPr>
          <w:rFonts w:hint="eastAsia" w:ascii="宋体"/>
          <w:b/>
          <w:kern w:val="15"/>
          <w:position w:val="2"/>
          <w:sz w:val="28"/>
        </w:rPr>
        <w:t>一、</w:t>
      </w:r>
      <w:r>
        <w:rPr>
          <w:rFonts w:hint="eastAsia" w:ascii="宋体"/>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pPr>
        <w:snapToGrid w:val="0"/>
        <w:spacing w:line="360" w:lineRule="auto"/>
        <w:ind w:firstLine="562" w:firstLineChars="200"/>
        <w:rPr>
          <w:rFonts w:ascii="宋体"/>
          <w:kern w:val="15"/>
          <w:position w:val="2"/>
          <w:sz w:val="28"/>
        </w:rPr>
      </w:pPr>
      <w:r>
        <w:rPr>
          <w:rFonts w:hint="eastAsia" w:ascii="宋体"/>
          <w:b/>
          <w:kern w:val="15"/>
          <w:position w:val="2"/>
          <w:sz w:val="28"/>
        </w:rPr>
        <w:t>二、</w:t>
      </w:r>
      <w:r>
        <w:rPr>
          <w:rFonts w:hint="eastAsia" w:ascii="宋体"/>
          <w:kern w:val="15"/>
          <w:position w:val="2"/>
          <w:sz w:val="28"/>
        </w:rPr>
        <w:t>对本询价文件有疑问的，可在</w:t>
      </w:r>
      <w:r>
        <w:rPr>
          <w:rFonts w:hint="eastAsia" w:ascii="宋体"/>
          <w:b/>
          <w:kern w:val="15"/>
          <w:position w:val="2"/>
          <w:sz w:val="28"/>
          <w:u w:val="single"/>
        </w:rPr>
        <w:t>2019</w:t>
      </w:r>
      <w:r>
        <w:rPr>
          <w:rFonts w:hint="eastAsia" w:ascii="宋体"/>
          <w:kern w:val="15"/>
          <w:position w:val="2"/>
          <w:sz w:val="28"/>
        </w:rPr>
        <w:t>年</w:t>
      </w:r>
      <w:r>
        <w:rPr>
          <w:rFonts w:hint="eastAsia" w:ascii="宋体"/>
          <w:b/>
          <w:kern w:val="15"/>
          <w:position w:val="2"/>
          <w:sz w:val="28"/>
          <w:u w:val="single"/>
        </w:rPr>
        <w:t>9</w:t>
      </w:r>
      <w:r>
        <w:rPr>
          <w:rFonts w:hint="eastAsia" w:ascii="宋体"/>
          <w:kern w:val="15"/>
          <w:position w:val="2"/>
          <w:sz w:val="28"/>
        </w:rPr>
        <w:t>月</w:t>
      </w:r>
      <w:r>
        <w:rPr>
          <w:rFonts w:hint="eastAsia" w:ascii="宋体"/>
          <w:b/>
          <w:kern w:val="15"/>
          <w:position w:val="2"/>
          <w:sz w:val="28"/>
          <w:u w:val="single"/>
        </w:rPr>
        <w:t>2</w:t>
      </w:r>
      <w:r>
        <w:rPr>
          <w:rFonts w:hint="eastAsia" w:ascii="宋体"/>
          <w:b/>
          <w:kern w:val="15"/>
          <w:position w:val="2"/>
          <w:sz w:val="28"/>
          <w:u w:val="single"/>
          <w:lang w:val="en-US" w:eastAsia="zh-CN"/>
        </w:rPr>
        <w:t>3</w:t>
      </w:r>
      <w:r>
        <w:rPr>
          <w:rFonts w:hint="eastAsia" w:ascii="宋体"/>
          <w:kern w:val="15"/>
          <w:position w:val="2"/>
          <w:sz w:val="28"/>
        </w:rPr>
        <w:t>日</w:t>
      </w:r>
      <w:r>
        <w:rPr>
          <w:rFonts w:hint="eastAsia" w:ascii="宋体"/>
          <w:b/>
          <w:kern w:val="15"/>
          <w:position w:val="2"/>
          <w:sz w:val="28"/>
          <w:u w:val="single"/>
        </w:rPr>
        <w:t xml:space="preserve"> 11：00 </w:t>
      </w:r>
      <w:r>
        <w:rPr>
          <w:rFonts w:hint="eastAsia" w:ascii="宋体"/>
          <w:kern w:val="15"/>
          <w:position w:val="2"/>
          <w:sz w:val="28"/>
        </w:rPr>
        <w:t>时前向采购人提出。</w:t>
      </w:r>
    </w:p>
    <w:p>
      <w:pPr>
        <w:snapToGrid w:val="0"/>
        <w:spacing w:line="360" w:lineRule="auto"/>
        <w:ind w:firstLine="562" w:firstLineChars="200"/>
        <w:rPr>
          <w:rFonts w:hint="eastAsia" w:ascii="宋体"/>
          <w:kern w:val="15"/>
          <w:position w:val="2"/>
          <w:sz w:val="28"/>
        </w:rPr>
      </w:pPr>
      <w:r>
        <w:rPr>
          <w:rFonts w:hint="eastAsia" w:ascii="宋体"/>
          <w:b/>
          <w:kern w:val="15"/>
          <w:position w:val="2"/>
          <w:sz w:val="28"/>
        </w:rPr>
        <w:t>三、报价要求：</w:t>
      </w:r>
      <w:r>
        <w:rPr>
          <w:rFonts w:hint="eastAsia" w:ascii="宋体"/>
          <w:kern w:val="15"/>
          <w:position w:val="2"/>
          <w:sz w:val="28"/>
        </w:rPr>
        <w:t>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pPr>
        <w:snapToGrid w:val="0"/>
        <w:spacing w:line="360" w:lineRule="auto"/>
        <w:ind w:firstLine="562" w:firstLineChars="200"/>
        <w:rPr>
          <w:rFonts w:ascii="宋体"/>
          <w:kern w:val="15"/>
          <w:position w:val="2"/>
          <w:sz w:val="28"/>
        </w:rPr>
      </w:pPr>
      <w:r>
        <w:rPr>
          <w:rFonts w:hint="eastAsia" w:ascii="宋体"/>
          <w:b/>
          <w:kern w:val="15"/>
          <w:position w:val="2"/>
          <w:sz w:val="28"/>
        </w:rPr>
        <w:t>特别说明：</w:t>
      </w:r>
      <w:r>
        <w:rPr>
          <w:rFonts w:hint="eastAsia" w:ascii="宋体"/>
          <w:color w:val="FF0000"/>
          <w:kern w:val="15"/>
          <w:position w:val="2"/>
          <w:sz w:val="28"/>
        </w:rPr>
        <w:t>报价单应包含本项目实施所有费用，报价人应充分考虑在报价中。中标后，采购人不再支付任何其他费用。</w:t>
      </w:r>
    </w:p>
    <w:p>
      <w:pPr>
        <w:snapToGrid w:val="0"/>
        <w:spacing w:line="360" w:lineRule="auto"/>
        <w:ind w:firstLine="600"/>
        <w:rPr>
          <w:rFonts w:ascii="宋体"/>
          <w:kern w:val="15"/>
          <w:position w:val="2"/>
          <w:sz w:val="28"/>
        </w:rPr>
      </w:pPr>
      <w:r>
        <w:rPr>
          <w:rFonts w:hint="eastAsia" w:ascii="宋体"/>
          <w:b/>
          <w:kern w:val="15"/>
          <w:position w:val="2"/>
          <w:sz w:val="28"/>
        </w:rPr>
        <w:t>四、</w:t>
      </w:r>
      <w:r>
        <w:rPr>
          <w:rFonts w:hint="eastAsia" w:ascii="宋体"/>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w:t>
      </w:r>
    </w:p>
    <w:p>
      <w:pPr>
        <w:snapToGrid w:val="0"/>
        <w:spacing w:line="360" w:lineRule="auto"/>
        <w:ind w:firstLine="562" w:firstLineChars="200"/>
        <w:rPr>
          <w:rFonts w:ascii="宋体"/>
          <w:kern w:val="15"/>
          <w:position w:val="2"/>
          <w:sz w:val="28"/>
        </w:rPr>
      </w:pPr>
      <w:r>
        <w:rPr>
          <w:rFonts w:hint="eastAsia" w:ascii="宋体"/>
          <w:b/>
          <w:kern w:val="15"/>
          <w:position w:val="2"/>
          <w:sz w:val="28"/>
        </w:rPr>
        <w:t>五、</w:t>
      </w:r>
      <w:r>
        <w:rPr>
          <w:rFonts w:hint="eastAsia" w:ascii="宋体"/>
          <w:kern w:val="15"/>
          <w:position w:val="2"/>
          <w:sz w:val="28"/>
        </w:rPr>
        <w:t>如由于采购需求中对该采购商品要求不详细，请各报价人在报价时补充说明其详细规格型号。</w:t>
      </w:r>
    </w:p>
    <w:p>
      <w:pPr>
        <w:ind w:left="210"/>
        <w:rPr>
          <w:sz w:val="24"/>
        </w:rPr>
      </w:pPr>
    </w:p>
    <w:p>
      <w:pPr>
        <w:sectPr>
          <w:footerReference r:id="rId10" w:type="first"/>
          <w:footerReference r:id="rId9" w:type="default"/>
          <w:pgSz w:w="11907" w:h="16840"/>
          <w:pgMar w:top="1134" w:right="1134" w:bottom="1134" w:left="1134" w:header="720" w:footer="720" w:gutter="0"/>
          <w:pgNumType w:start="1"/>
          <w:cols w:space="720" w:num="1"/>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第三部分  报价单</w:t>
      </w:r>
    </w:p>
    <w:p>
      <w:pPr>
        <w:spacing w:afterLines="100"/>
        <w:jc w:val="center"/>
        <w:rPr>
          <w:rFonts w:ascii="华文细黑" w:hAnsi="华文细黑" w:eastAsia="华文细黑" w:cs="仿宋"/>
          <w:b/>
          <w:sz w:val="30"/>
          <w:szCs w:val="30"/>
        </w:rPr>
      </w:pPr>
      <w:r>
        <w:rPr>
          <w:rStyle w:val="15"/>
          <w:rFonts w:hint="eastAsia" w:ascii="宋体" w:hAnsi="宋体"/>
          <w:sz w:val="30"/>
          <w:szCs w:val="30"/>
        </w:rPr>
        <w:t>盐城工业职业技术学院开标室和评标室音视频录制设备产品报价单</w:t>
      </w:r>
    </w:p>
    <w:tbl>
      <w:tblPr>
        <w:tblStyle w:val="12"/>
        <w:tblW w:w="10245" w:type="dxa"/>
        <w:jc w:val="center"/>
        <w:tblInd w:w="0" w:type="dxa"/>
        <w:tblLayout w:type="fixed"/>
        <w:tblCellMar>
          <w:top w:w="0" w:type="dxa"/>
          <w:left w:w="108" w:type="dxa"/>
          <w:bottom w:w="0" w:type="dxa"/>
          <w:right w:w="108" w:type="dxa"/>
        </w:tblCellMar>
      </w:tblPr>
      <w:tblGrid>
        <w:gridCol w:w="600"/>
        <w:gridCol w:w="784"/>
        <w:gridCol w:w="851"/>
        <w:gridCol w:w="992"/>
        <w:gridCol w:w="3969"/>
        <w:gridCol w:w="677"/>
        <w:gridCol w:w="709"/>
        <w:gridCol w:w="850"/>
        <w:gridCol w:w="813"/>
      </w:tblGrid>
      <w:tr>
        <w:tblPrEx>
          <w:tblLayout w:type="fixed"/>
          <w:tblCellMar>
            <w:top w:w="0" w:type="dxa"/>
            <w:left w:w="108" w:type="dxa"/>
            <w:bottom w:w="0" w:type="dxa"/>
            <w:right w:w="108" w:type="dxa"/>
          </w:tblCellMar>
        </w:tblPrEx>
        <w:trPr>
          <w:trHeight w:val="600" w:hRule="atLeast"/>
          <w:tblHeader/>
          <w:jc w:val="center"/>
        </w:trPr>
        <w:tc>
          <w:tcPr>
            <w:tcW w:w="600" w:type="dxa"/>
            <w:tcBorders>
              <w:top w:val="single" w:color="auto" w:sz="4" w:space="0"/>
              <w:left w:val="single" w:color="auto" w:sz="4" w:space="0"/>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784"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产品名称</w:t>
            </w:r>
          </w:p>
        </w:tc>
        <w:tc>
          <w:tcPr>
            <w:tcW w:w="851"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品牌</w:t>
            </w:r>
          </w:p>
        </w:tc>
        <w:tc>
          <w:tcPr>
            <w:tcW w:w="992"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型号</w:t>
            </w:r>
          </w:p>
        </w:tc>
        <w:tc>
          <w:tcPr>
            <w:tcW w:w="3969"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参数</w:t>
            </w:r>
          </w:p>
        </w:tc>
        <w:tc>
          <w:tcPr>
            <w:tcW w:w="677"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709"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850"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单价（元）</w:t>
            </w:r>
          </w:p>
        </w:tc>
        <w:tc>
          <w:tcPr>
            <w:tcW w:w="813"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小计（元）</w:t>
            </w:r>
          </w:p>
        </w:tc>
      </w:tr>
      <w:tr>
        <w:tblPrEx>
          <w:tblLayout w:type="fixed"/>
          <w:tblCellMar>
            <w:top w:w="0" w:type="dxa"/>
            <w:left w:w="108" w:type="dxa"/>
            <w:bottom w:w="0" w:type="dxa"/>
            <w:right w:w="108" w:type="dxa"/>
          </w:tblCellMar>
        </w:tblPrEx>
        <w:trPr>
          <w:trHeight w:val="672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PTZ半球摄像机</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海康威视</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DS-2PT2D20IW-DE3/W</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★支持最大1920×1080@30fps高清画面输出</w:t>
            </w:r>
            <w:r>
              <w:rPr>
                <w:rFonts w:hint="eastAsia" w:ascii="宋体" w:hAnsi="宋体" w:cs="宋体"/>
                <w:kern w:val="0"/>
                <w:sz w:val="20"/>
                <w:szCs w:val="20"/>
              </w:rPr>
              <w:br w:type="textWrapping"/>
            </w:r>
            <w:r>
              <w:rPr>
                <w:rFonts w:hint="eastAsia" w:ascii="宋体" w:hAnsi="宋体" w:cs="宋体"/>
                <w:kern w:val="0"/>
                <w:sz w:val="20"/>
                <w:szCs w:val="20"/>
              </w:rPr>
              <w:t>支持H.265高效压缩算法，可较大节省存储空间</w:t>
            </w:r>
            <w:r>
              <w:rPr>
                <w:rFonts w:hint="eastAsia" w:ascii="宋体" w:hAnsi="宋体" w:cs="宋体"/>
                <w:kern w:val="0"/>
                <w:sz w:val="20"/>
                <w:szCs w:val="20"/>
              </w:rPr>
              <w:br w:type="textWrapping"/>
            </w:r>
            <w:r>
              <w:rPr>
                <w:rFonts w:hint="eastAsia" w:ascii="宋体" w:hAnsi="宋体" w:cs="宋体"/>
                <w:kern w:val="0"/>
                <w:sz w:val="20"/>
                <w:szCs w:val="20"/>
              </w:rPr>
              <w:t>支持轻存储功能，设备内置存储录像时对无运动的监控场景，自动降低帧率和码率，达到节省存储空间的效果</w:t>
            </w:r>
            <w:r>
              <w:rPr>
                <w:rFonts w:hint="eastAsia" w:ascii="宋体" w:hAnsi="宋体" w:cs="宋体"/>
                <w:kern w:val="0"/>
                <w:sz w:val="20"/>
                <w:szCs w:val="20"/>
              </w:rPr>
              <w:br w:type="textWrapping"/>
            </w:r>
            <w:r>
              <w:rPr>
                <w:rFonts w:hint="eastAsia" w:ascii="宋体" w:hAnsi="宋体" w:cs="宋体"/>
                <w:kern w:val="0"/>
                <w:sz w:val="20"/>
                <w:szCs w:val="20"/>
              </w:rPr>
              <w:t>支持超低照度，0.005Lux/F1.6(彩色),0.001Lux/F1.6(黑白) ,0 Lux with IR</w:t>
            </w:r>
            <w:r>
              <w:rPr>
                <w:rFonts w:hint="eastAsia" w:ascii="宋体" w:hAnsi="宋体" w:cs="宋体"/>
                <w:kern w:val="0"/>
                <w:sz w:val="20"/>
                <w:szCs w:val="20"/>
              </w:rPr>
              <w:br w:type="textWrapping"/>
            </w:r>
            <w:r>
              <w:rPr>
                <w:rFonts w:hint="eastAsia" w:ascii="宋体" w:hAnsi="宋体" w:cs="宋体"/>
                <w:kern w:val="0"/>
                <w:sz w:val="20"/>
                <w:szCs w:val="20"/>
              </w:rPr>
              <w:t>支持4倍光学变倍，16倍数字变倍</w:t>
            </w:r>
            <w:r>
              <w:rPr>
                <w:rFonts w:hint="eastAsia" w:ascii="宋体" w:hAnsi="宋体" w:cs="宋体"/>
                <w:kern w:val="0"/>
                <w:sz w:val="20"/>
                <w:szCs w:val="20"/>
              </w:rPr>
              <w:br w:type="textWrapping"/>
            </w:r>
            <w:r>
              <w:rPr>
                <w:rFonts w:hint="eastAsia" w:ascii="宋体" w:hAnsi="宋体" w:cs="宋体"/>
                <w:kern w:val="0"/>
                <w:sz w:val="20"/>
                <w:szCs w:val="20"/>
              </w:rPr>
              <w:t>采用高效红外阵列，低功耗，照射距离最远可达20m</w:t>
            </w:r>
            <w:r>
              <w:rPr>
                <w:rFonts w:hint="eastAsia" w:ascii="宋体" w:hAnsi="宋体" w:cs="宋体"/>
                <w:kern w:val="0"/>
                <w:sz w:val="20"/>
                <w:szCs w:val="20"/>
              </w:rPr>
              <w:br w:type="textWrapping"/>
            </w:r>
            <w:r>
              <w:rPr>
                <w:rFonts w:hint="eastAsia" w:ascii="宋体" w:hAnsi="宋体" w:cs="宋体"/>
                <w:kern w:val="0"/>
                <w:sz w:val="20"/>
                <w:szCs w:val="20"/>
              </w:rPr>
              <w:t>支持三码流技术，每路码流可独立配置分辨率及帧率</w:t>
            </w:r>
            <w:r>
              <w:rPr>
                <w:rFonts w:hint="eastAsia" w:ascii="宋体" w:hAnsi="宋体" w:cs="宋体"/>
                <w:kern w:val="0"/>
                <w:sz w:val="20"/>
                <w:szCs w:val="20"/>
              </w:rPr>
              <w:br w:type="textWrapping"/>
            </w:r>
            <w:r>
              <w:rPr>
                <w:rFonts w:hint="eastAsia" w:ascii="宋体" w:hAnsi="宋体" w:cs="宋体"/>
                <w:kern w:val="0"/>
                <w:sz w:val="20"/>
                <w:szCs w:val="20"/>
              </w:rPr>
              <w:t>★支持区域入侵侦测、越界侦测、移动侦测等智能侦测功能</w:t>
            </w:r>
            <w:r>
              <w:rPr>
                <w:rFonts w:hint="eastAsia" w:ascii="宋体" w:hAnsi="宋体" w:cs="宋体"/>
                <w:kern w:val="0"/>
                <w:sz w:val="20"/>
                <w:szCs w:val="20"/>
              </w:rPr>
              <w:br w:type="textWrapping"/>
            </w:r>
            <w:r>
              <w:rPr>
                <w:rFonts w:hint="eastAsia" w:ascii="宋体" w:hAnsi="宋体" w:cs="宋体"/>
                <w:kern w:val="0"/>
                <w:sz w:val="20"/>
                <w:szCs w:val="20"/>
              </w:rPr>
              <w:t>支持断网续传功能保证录像不丢失，配合Smart NVR实现事件录像的二次智能检索、分析和浓缩播放</w:t>
            </w:r>
            <w:r>
              <w:rPr>
                <w:rFonts w:hint="eastAsia" w:ascii="宋体" w:hAnsi="宋体" w:cs="宋体"/>
                <w:kern w:val="0"/>
                <w:sz w:val="20"/>
                <w:szCs w:val="20"/>
              </w:rPr>
              <w:br w:type="textWrapping"/>
            </w:r>
            <w:r>
              <w:rPr>
                <w:rFonts w:hint="eastAsia" w:ascii="宋体" w:hAnsi="宋体" w:cs="宋体"/>
                <w:kern w:val="0"/>
                <w:sz w:val="20"/>
                <w:szCs w:val="20"/>
              </w:rPr>
              <w:t>支持宽动态范围达120dB，适合逆光环境监控</w:t>
            </w:r>
            <w:r>
              <w:rPr>
                <w:rFonts w:hint="eastAsia" w:ascii="宋体" w:hAnsi="宋体" w:cs="宋体"/>
                <w:kern w:val="0"/>
                <w:sz w:val="20"/>
                <w:szCs w:val="20"/>
              </w:rPr>
              <w:br w:type="textWrapping"/>
            </w:r>
            <w:r>
              <w:rPr>
                <w:rFonts w:hint="eastAsia" w:ascii="宋体" w:hAnsi="宋体" w:cs="宋体"/>
                <w:kern w:val="0"/>
                <w:sz w:val="20"/>
                <w:szCs w:val="20"/>
              </w:rPr>
              <w:t>支持3D数字降噪、强光抑制、电子防抖、SmartIR</w:t>
            </w:r>
            <w:r>
              <w:rPr>
                <w:rFonts w:hint="eastAsia" w:ascii="宋体" w:hAnsi="宋体" w:cs="宋体"/>
                <w:kern w:val="0"/>
                <w:sz w:val="20"/>
                <w:szCs w:val="20"/>
              </w:rPr>
              <w:br w:type="textWrapping"/>
            </w:r>
            <w:r>
              <w:rPr>
                <w:rFonts w:hint="eastAsia" w:ascii="宋体" w:hAnsi="宋体" w:cs="宋体"/>
                <w:kern w:val="0"/>
                <w:sz w:val="20"/>
                <w:szCs w:val="20"/>
              </w:rPr>
              <w:t>支持355°水平旋转，垂直方向0°-90°</w:t>
            </w:r>
            <w:r>
              <w:rPr>
                <w:rFonts w:hint="eastAsia" w:ascii="宋体" w:hAnsi="宋体" w:cs="宋体"/>
                <w:kern w:val="0"/>
                <w:sz w:val="20"/>
                <w:szCs w:val="20"/>
              </w:rPr>
              <w:br w:type="textWrapping"/>
            </w:r>
            <w:r>
              <w:rPr>
                <w:rFonts w:hint="eastAsia" w:ascii="宋体" w:hAnsi="宋体" w:cs="宋体"/>
                <w:kern w:val="0"/>
                <w:sz w:val="20"/>
                <w:szCs w:val="20"/>
              </w:rPr>
              <w:t>★支持300个预置位</w:t>
            </w:r>
            <w:r>
              <w:rPr>
                <w:rFonts w:hint="eastAsia" w:ascii="宋体" w:hAnsi="宋体" w:cs="宋体"/>
                <w:kern w:val="0"/>
                <w:sz w:val="20"/>
                <w:szCs w:val="20"/>
              </w:rPr>
              <w:br w:type="textWrapping"/>
            </w:r>
            <w:r>
              <w:rPr>
                <w:rFonts w:hint="eastAsia" w:ascii="宋体" w:hAnsi="宋体" w:cs="宋体"/>
                <w:kern w:val="0"/>
                <w:sz w:val="20"/>
                <w:szCs w:val="20"/>
              </w:rPr>
              <w:t>★支持定时抓图与事件抓图功能</w:t>
            </w:r>
            <w:r>
              <w:rPr>
                <w:rFonts w:hint="eastAsia" w:ascii="宋体" w:hAnsi="宋体" w:cs="宋体"/>
                <w:kern w:val="0"/>
                <w:sz w:val="20"/>
                <w:szCs w:val="20"/>
              </w:rPr>
              <w:br w:type="textWrapping"/>
            </w:r>
            <w:r>
              <w:rPr>
                <w:rFonts w:hint="eastAsia" w:ascii="宋体" w:hAnsi="宋体" w:cs="宋体"/>
                <w:kern w:val="0"/>
                <w:sz w:val="20"/>
                <w:szCs w:val="20"/>
              </w:rPr>
              <w:t>支持区域曝光与区域聚焦功能</w:t>
            </w:r>
            <w:r>
              <w:rPr>
                <w:rFonts w:hint="eastAsia" w:ascii="宋体" w:hAnsi="宋体" w:cs="宋体"/>
                <w:kern w:val="0"/>
                <w:sz w:val="20"/>
                <w:szCs w:val="20"/>
              </w:rPr>
              <w:br w:type="textWrapping"/>
            </w:r>
            <w:r>
              <w:rPr>
                <w:rFonts w:hint="eastAsia" w:ascii="宋体" w:hAnsi="宋体" w:cs="宋体"/>
                <w:kern w:val="0"/>
                <w:sz w:val="20"/>
                <w:szCs w:val="20"/>
              </w:rPr>
              <w:t>支持 POE （802.3af）供电</w:t>
            </w:r>
            <w:r>
              <w:rPr>
                <w:rFonts w:hint="eastAsia" w:ascii="宋体" w:hAnsi="宋体" w:cs="宋体"/>
                <w:kern w:val="0"/>
                <w:sz w:val="20"/>
                <w:szCs w:val="20"/>
              </w:rPr>
              <w:br w:type="textWrapping"/>
            </w:r>
            <w:r>
              <w:rPr>
                <w:rFonts w:hint="eastAsia" w:ascii="宋体" w:hAnsi="宋体" w:cs="宋体"/>
                <w:kern w:val="0"/>
                <w:sz w:val="20"/>
                <w:szCs w:val="20"/>
              </w:rPr>
              <w:t>支持Wi-Fi功能</w:t>
            </w:r>
            <w:r>
              <w:rPr>
                <w:rFonts w:hint="eastAsia" w:ascii="宋体" w:hAnsi="宋体" w:cs="宋体"/>
                <w:kern w:val="0"/>
                <w:sz w:val="20"/>
                <w:szCs w:val="20"/>
              </w:rPr>
              <w:br w:type="textWrapping"/>
            </w:r>
            <w:r>
              <w:rPr>
                <w:rFonts w:hint="eastAsia" w:ascii="宋体" w:hAnsi="宋体" w:cs="宋体"/>
                <w:kern w:val="0"/>
                <w:sz w:val="20"/>
                <w:szCs w:val="20"/>
              </w:rPr>
              <w:t>★内置麦克风，支持1路音频输入和1路音频输出</w:t>
            </w:r>
            <w:r>
              <w:rPr>
                <w:rFonts w:hint="eastAsia" w:ascii="宋体" w:hAnsi="宋体" w:cs="宋体"/>
                <w:kern w:val="0"/>
                <w:sz w:val="20"/>
                <w:szCs w:val="20"/>
              </w:rPr>
              <w:br w:type="textWrapping"/>
            </w:r>
            <w:r>
              <w:rPr>
                <w:rFonts w:hint="eastAsia" w:ascii="宋体" w:hAnsi="宋体" w:cs="宋体"/>
                <w:kern w:val="0"/>
                <w:sz w:val="20"/>
                <w:szCs w:val="20"/>
              </w:rPr>
              <w:t>支持最大256G的 Micro SD/SDHC/SDXC卡存储</w:t>
            </w:r>
            <w:r>
              <w:rPr>
                <w:rFonts w:hint="eastAsia" w:ascii="宋体" w:hAnsi="宋体" w:cs="宋体"/>
                <w:kern w:val="0"/>
                <w:sz w:val="20"/>
                <w:szCs w:val="20"/>
              </w:rPr>
              <w:br w:type="textWrapping"/>
            </w:r>
            <w:r>
              <w:rPr>
                <w:rFonts w:hint="eastAsia" w:ascii="宋体" w:hAnsi="宋体" w:cs="宋体"/>
                <w:kern w:val="0"/>
                <w:sz w:val="20"/>
                <w:szCs w:val="20"/>
              </w:rPr>
              <w:t>支持海康SDK、ONVIF、ISAPI、GB/T28181、E家协议和石云接入</w:t>
            </w:r>
            <w:r>
              <w:rPr>
                <w:rFonts w:hint="eastAsia" w:ascii="宋体" w:hAnsi="宋体" w:cs="宋体"/>
                <w:kern w:val="0"/>
                <w:sz w:val="20"/>
                <w:szCs w:val="20"/>
              </w:rPr>
              <w:br w:type="textWrapping"/>
            </w:r>
            <w:r>
              <w:rPr>
                <w:rFonts w:hint="eastAsia" w:ascii="宋体" w:hAnsi="宋体" w:cs="宋体"/>
                <w:kern w:val="0"/>
                <w:sz w:val="20"/>
                <w:szCs w:val="20"/>
              </w:rPr>
              <w:t>IP66，抗干扰能力强，适用于严酷的电磁环境，符合GB/T17626.2/3/4/5/6四级标准</w:t>
            </w:r>
            <w:r>
              <w:rPr>
                <w:rFonts w:hint="eastAsia" w:ascii="宋体" w:hAnsi="宋体" w:cs="宋体"/>
                <w:kern w:val="0"/>
                <w:sz w:val="20"/>
                <w:szCs w:val="20"/>
              </w:rPr>
              <w:br w:type="textWrapping"/>
            </w:r>
            <w:r>
              <w:rPr>
                <w:rFonts w:hint="eastAsia" w:ascii="宋体" w:hAnsi="宋体" w:cs="宋体"/>
                <w:kern w:val="0"/>
                <w:sz w:val="20"/>
                <w:szCs w:val="20"/>
              </w:rPr>
              <w:t>支持防暴等级IK10</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电源</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海康威视</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DS-2FA1210-DC-CH</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12V/1A圆头、插墙式，国标，输出线长1500mm</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68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录制主机</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海康威视</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DS-GNF9HW04L-H4</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★混合模式下，最大可接入4路HD-SDI/模拟视频+2路数字网络视频信号（分辨率为1920x1080）</w:t>
            </w:r>
            <w:r>
              <w:rPr>
                <w:rFonts w:hint="eastAsia" w:ascii="宋体" w:hAnsi="宋体" w:cs="宋体"/>
                <w:kern w:val="0"/>
                <w:sz w:val="20"/>
                <w:szCs w:val="20"/>
              </w:rPr>
              <w:br w:type="textWrapping"/>
            </w:r>
            <w:r>
              <w:rPr>
                <w:rFonts w:hint="eastAsia" w:ascii="宋体" w:hAnsi="宋体" w:cs="宋体"/>
                <w:kern w:val="0"/>
                <w:sz w:val="20"/>
                <w:szCs w:val="20"/>
              </w:rPr>
              <w:t>单数字网路模式下，最大可接入8路数字网络视频信号（1920x1080）</w:t>
            </w:r>
            <w:r>
              <w:rPr>
                <w:rFonts w:hint="eastAsia" w:ascii="宋体" w:hAnsi="宋体" w:cs="宋体"/>
                <w:kern w:val="0"/>
                <w:sz w:val="20"/>
                <w:szCs w:val="20"/>
              </w:rPr>
              <w:br w:type="textWrapping"/>
            </w:r>
            <w:r>
              <w:rPr>
                <w:rFonts w:hint="eastAsia" w:ascii="宋体" w:hAnsi="宋体" w:cs="宋体"/>
                <w:kern w:val="0"/>
                <w:sz w:val="20"/>
                <w:szCs w:val="20"/>
              </w:rPr>
              <w:t>★最大支持8路H.265视频编码</w:t>
            </w:r>
            <w:r>
              <w:rPr>
                <w:rFonts w:hint="eastAsia" w:ascii="宋体" w:hAnsi="宋体" w:cs="宋体"/>
                <w:kern w:val="0"/>
                <w:sz w:val="20"/>
                <w:szCs w:val="20"/>
              </w:rPr>
              <w:br w:type="textWrapping"/>
            </w:r>
            <w:r>
              <w:rPr>
                <w:rFonts w:hint="eastAsia" w:ascii="宋体" w:hAnsi="宋体" w:cs="宋体"/>
                <w:kern w:val="0"/>
                <w:sz w:val="20"/>
                <w:szCs w:val="20"/>
              </w:rPr>
              <w:t>支持1个HDMI视频信号和1个VGA视频信号输入接口，1个HDMI视频信号和1个VGA视频信号输出接口</w:t>
            </w:r>
            <w:r>
              <w:rPr>
                <w:rFonts w:hint="eastAsia" w:ascii="宋体" w:hAnsi="宋体" w:cs="宋体"/>
                <w:kern w:val="0"/>
                <w:sz w:val="20"/>
                <w:szCs w:val="20"/>
              </w:rPr>
              <w:br w:type="textWrapping"/>
            </w:r>
            <w:r>
              <w:rPr>
                <w:rFonts w:hint="eastAsia" w:ascii="宋体" w:hAnsi="宋体" w:cs="宋体"/>
                <w:kern w:val="0"/>
                <w:sz w:val="20"/>
                <w:szCs w:val="20"/>
              </w:rPr>
              <w:t>音频压缩标准采用AAC</w:t>
            </w:r>
            <w:r>
              <w:rPr>
                <w:rFonts w:hint="eastAsia" w:ascii="宋体" w:hAnsi="宋体" w:cs="宋体"/>
                <w:kern w:val="0"/>
                <w:sz w:val="20"/>
                <w:szCs w:val="20"/>
              </w:rPr>
              <w:br w:type="textWrapping"/>
            </w:r>
            <w:r>
              <w:rPr>
                <w:rFonts w:hint="eastAsia" w:ascii="宋体" w:hAnsi="宋体" w:cs="宋体"/>
                <w:kern w:val="0"/>
                <w:sz w:val="20"/>
                <w:szCs w:val="20"/>
              </w:rPr>
              <w:t>支持6个SATA口，支持4盘位硬盘接入，支持raid0、raid1、raid5、raid10。</w:t>
            </w:r>
            <w:r>
              <w:rPr>
                <w:rFonts w:hint="eastAsia" w:ascii="宋体" w:hAnsi="宋体" w:cs="宋体"/>
                <w:kern w:val="0"/>
                <w:sz w:val="20"/>
                <w:szCs w:val="20"/>
              </w:rPr>
              <w:br w:type="textWrapping"/>
            </w:r>
            <w:r>
              <w:rPr>
                <w:rFonts w:hint="eastAsia" w:ascii="宋体" w:hAnsi="宋体" w:cs="宋体"/>
                <w:kern w:val="0"/>
                <w:sz w:val="20"/>
                <w:szCs w:val="20"/>
              </w:rPr>
              <w:t>支持2个SATA口接入2个DVD光驱</w:t>
            </w:r>
            <w:r>
              <w:rPr>
                <w:rFonts w:hint="eastAsia" w:ascii="宋体" w:hAnsi="宋体" w:cs="宋体"/>
                <w:kern w:val="0"/>
                <w:sz w:val="20"/>
                <w:szCs w:val="20"/>
              </w:rPr>
              <w:br w:type="textWrapping"/>
            </w:r>
            <w:r>
              <w:rPr>
                <w:rFonts w:hint="eastAsia" w:ascii="宋体" w:hAnsi="宋体" w:cs="宋体"/>
                <w:kern w:val="0"/>
                <w:sz w:val="20"/>
                <w:szCs w:val="20"/>
              </w:rPr>
              <w:t>采用7寸触摸屏。</w:t>
            </w:r>
            <w:r>
              <w:rPr>
                <w:rFonts w:hint="eastAsia" w:ascii="宋体" w:hAnsi="宋体" w:cs="宋体"/>
                <w:kern w:val="0"/>
                <w:sz w:val="20"/>
                <w:szCs w:val="20"/>
              </w:rPr>
              <w:br w:type="textWrapping"/>
            </w:r>
            <w:r>
              <w:rPr>
                <w:rFonts w:hint="eastAsia" w:ascii="宋体" w:hAnsi="宋体" w:cs="宋体"/>
                <w:kern w:val="0"/>
                <w:sz w:val="20"/>
                <w:szCs w:val="20"/>
              </w:rPr>
              <w:t>★设备最大接入带宽256Mbps。</w:t>
            </w:r>
            <w:r>
              <w:rPr>
                <w:rFonts w:hint="eastAsia" w:ascii="宋体" w:hAnsi="宋体" w:cs="宋体"/>
                <w:kern w:val="0"/>
                <w:sz w:val="20"/>
                <w:szCs w:val="20"/>
              </w:rPr>
              <w:br w:type="textWrapping"/>
            </w:r>
            <w:r>
              <w:rPr>
                <w:rFonts w:hint="eastAsia" w:ascii="宋体" w:hAnsi="宋体" w:cs="宋体"/>
                <w:kern w:val="0"/>
                <w:sz w:val="20"/>
                <w:szCs w:val="20"/>
              </w:rPr>
              <w:t>具备视频入侵检测功能。</w:t>
            </w:r>
            <w:r>
              <w:rPr>
                <w:rFonts w:hint="eastAsia" w:ascii="宋体" w:hAnsi="宋体" w:cs="宋体"/>
                <w:kern w:val="0"/>
                <w:sz w:val="20"/>
                <w:szCs w:val="20"/>
              </w:rPr>
              <w:br w:type="textWrapping"/>
            </w:r>
            <w:r>
              <w:rPr>
                <w:rFonts w:hint="eastAsia" w:ascii="宋体" w:hAnsi="宋体" w:cs="宋体"/>
                <w:kern w:val="0"/>
                <w:sz w:val="20"/>
                <w:szCs w:val="20"/>
              </w:rPr>
              <w:t>具备视音频丢失报警</w:t>
            </w:r>
            <w:r>
              <w:rPr>
                <w:rFonts w:hint="eastAsia" w:ascii="宋体" w:hAnsi="宋体" w:cs="宋体"/>
                <w:kern w:val="0"/>
                <w:sz w:val="20"/>
                <w:szCs w:val="20"/>
              </w:rPr>
              <w:br w:type="textWrapping"/>
            </w:r>
            <w:r>
              <w:rPr>
                <w:rFonts w:hint="eastAsia" w:ascii="宋体" w:hAnsi="宋体" w:cs="宋体"/>
                <w:kern w:val="0"/>
                <w:sz w:val="20"/>
                <w:szCs w:val="20"/>
              </w:rPr>
              <w:t>○支持标准DVD光盘或蓝光光盘刻录。</w:t>
            </w:r>
            <w:r>
              <w:rPr>
                <w:rFonts w:hint="eastAsia" w:ascii="宋体" w:hAnsi="宋体" w:cs="宋体"/>
                <w:kern w:val="0"/>
                <w:sz w:val="20"/>
                <w:szCs w:val="20"/>
              </w:rPr>
              <w:br w:type="textWrapping"/>
            </w:r>
            <w:r>
              <w:rPr>
                <w:rFonts w:hint="eastAsia" w:ascii="宋体" w:hAnsi="宋体" w:cs="宋体"/>
                <w:kern w:val="0"/>
                <w:sz w:val="20"/>
                <w:szCs w:val="20"/>
              </w:rPr>
              <w:t>支持单室双刻、双室双刻、单室轮刻等多种讯问刻录模式。</w:t>
            </w:r>
            <w:r>
              <w:rPr>
                <w:rFonts w:hint="eastAsia" w:ascii="宋体" w:hAnsi="宋体" w:cs="宋体"/>
                <w:kern w:val="0"/>
                <w:sz w:val="20"/>
                <w:szCs w:val="20"/>
              </w:rPr>
              <w:br w:type="textWrapping"/>
            </w:r>
            <w:r>
              <w:rPr>
                <w:rFonts w:hint="eastAsia" w:ascii="宋体" w:hAnsi="宋体" w:cs="宋体"/>
                <w:kern w:val="0"/>
                <w:sz w:val="20"/>
                <w:szCs w:val="20"/>
              </w:rPr>
              <w:t>单张光盘刻录时间1到12小时之间可设。</w:t>
            </w:r>
            <w:r>
              <w:rPr>
                <w:rFonts w:hint="eastAsia" w:ascii="宋体" w:hAnsi="宋体" w:cs="宋体"/>
                <w:kern w:val="0"/>
                <w:sz w:val="20"/>
                <w:szCs w:val="20"/>
              </w:rPr>
              <w:br w:type="textWrapping"/>
            </w:r>
            <w:r>
              <w:rPr>
                <w:rFonts w:hint="eastAsia" w:ascii="宋体" w:hAnsi="宋体" w:cs="宋体"/>
                <w:kern w:val="0"/>
                <w:sz w:val="20"/>
                <w:szCs w:val="20"/>
              </w:rPr>
              <w:t>支持刻录过程中实时监测显示已刻录进度和光盘剩余时间。</w:t>
            </w:r>
            <w:r>
              <w:rPr>
                <w:rFonts w:hint="eastAsia" w:ascii="宋体" w:hAnsi="宋体" w:cs="宋体"/>
                <w:kern w:val="0"/>
                <w:sz w:val="20"/>
                <w:szCs w:val="20"/>
              </w:rPr>
              <w:br w:type="textWrapping"/>
            </w:r>
            <w:r>
              <w:rPr>
                <w:rFonts w:hint="eastAsia" w:ascii="宋体" w:hAnsi="宋体" w:cs="宋体"/>
                <w:kern w:val="0"/>
                <w:sz w:val="20"/>
                <w:szCs w:val="20"/>
              </w:rPr>
              <w:t>支持刻录光盘剩余容量倒计时提醒功能。</w:t>
            </w:r>
            <w:r>
              <w:rPr>
                <w:rFonts w:hint="eastAsia" w:ascii="宋体" w:hAnsi="宋体" w:cs="宋体"/>
                <w:kern w:val="0"/>
                <w:sz w:val="20"/>
                <w:szCs w:val="20"/>
              </w:rPr>
              <w:br w:type="textWrapping"/>
            </w:r>
            <w:r>
              <w:rPr>
                <w:rFonts w:hint="eastAsia" w:ascii="宋体" w:hAnsi="宋体" w:cs="宋体"/>
                <w:kern w:val="0"/>
                <w:sz w:val="20"/>
                <w:szCs w:val="20"/>
              </w:rPr>
              <w:t>支持光盘不间断刻录，确保更换光盘时数据不丢失。</w:t>
            </w:r>
            <w:r>
              <w:rPr>
                <w:rFonts w:hint="eastAsia" w:ascii="宋体" w:hAnsi="宋体" w:cs="宋体"/>
                <w:kern w:val="0"/>
                <w:sz w:val="20"/>
                <w:szCs w:val="20"/>
              </w:rPr>
              <w:br w:type="textWrapping"/>
            </w:r>
            <w:r>
              <w:rPr>
                <w:rFonts w:hint="eastAsia" w:ascii="宋体" w:hAnsi="宋体" w:cs="宋体"/>
                <w:kern w:val="0"/>
                <w:sz w:val="20"/>
                <w:szCs w:val="20"/>
              </w:rPr>
              <w:t>支持画中画功能，支持1大7小、1大5小、1大4小、1大3小、1大2小、1大1小等多种画中画模式，画中画大小和位置任意调整。</w:t>
            </w:r>
            <w:r>
              <w:rPr>
                <w:rFonts w:hint="eastAsia" w:ascii="宋体" w:hAnsi="宋体" w:cs="宋体"/>
                <w:kern w:val="0"/>
                <w:sz w:val="20"/>
                <w:szCs w:val="20"/>
              </w:rPr>
              <w:br w:type="textWrapping"/>
            </w:r>
            <w:r>
              <w:rPr>
                <w:rFonts w:hint="eastAsia" w:ascii="宋体" w:hAnsi="宋体" w:cs="宋体"/>
                <w:kern w:val="0"/>
                <w:sz w:val="20"/>
                <w:szCs w:val="20"/>
              </w:rPr>
              <w:t>支持无硬盘刻录</w:t>
            </w:r>
            <w:r>
              <w:rPr>
                <w:rFonts w:hint="eastAsia" w:ascii="宋体" w:hAnsi="宋体" w:cs="宋体"/>
                <w:kern w:val="0"/>
                <w:sz w:val="20"/>
                <w:szCs w:val="20"/>
              </w:rPr>
              <w:br w:type="textWrapping"/>
            </w:r>
            <w:r>
              <w:rPr>
                <w:rFonts w:hint="eastAsia" w:ascii="宋体" w:hAnsi="宋体" w:cs="宋体"/>
                <w:kern w:val="0"/>
                <w:sz w:val="20"/>
                <w:szCs w:val="20"/>
              </w:rPr>
              <w:t>★支持讯问数据数字水印加密技术和哈希值校验技术，并将哈希值数据以单独文件的形式与音视频数据一并保存，防止原音视频数据被篡改</w:t>
            </w:r>
            <w:r>
              <w:rPr>
                <w:rFonts w:hint="eastAsia" w:ascii="宋体" w:hAnsi="宋体" w:cs="宋体"/>
                <w:kern w:val="0"/>
                <w:sz w:val="20"/>
                <w:szCs w:val="20"/>
              </w:rPr>
              <w:br w:type="textWrapping"/>
            </w:r>
            <w:r>
              <w:rPr>
                <w:rFonts w:hint="eastAsia" w:ascii="宋体" w:hAnsi="宋体" w:cs="宋体"/>
                <w:kern w:val="0"/>
                <w:sz w:val="20"/>
                <w:szCs w:val="20"/>
              </w:rPr>
              <w:t>★支持断电保护功能，保存断电前一秒硬盘数据。</w:t>
            </w:r>
            <w:r>
              <w:rPr>
                <w:rFonts w:hint="eastAsia" w:ascii="宋体" w:hAnsi="宋体" w:cs="宋体"/>
                <w:kern w:val="0"/>
                <w:sz w:val="20"/>
                <w:szCs w:val="20"/>
              </w:rPr>
              <w:br w:type="textWrapping"/>
            </w:r>
            <w:r>
              <w:rPr>
                <w:rFonts w:hint="eastAsia" w:ascii="宋体" w:hAnsi="宋体" w:cs="宋体"/>
                <w:kern w:val="0"/>
                <w:sz w:val="20"/>
                <w:szCs w:val="20"/>
              </w:rPr>
              <w:t>支持对审讯录像记录进行音频屏蔽刻录。</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93"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拾音器</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铁三角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AT846/O</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收音头：固定充电背板，静电型电容式</w:t>
            </w:r>
            <w:r>
              <w:rPr>
                <w:rFonts w:hint="eastAsia" w:ascii="宋体" w:hAnsi="宋体" w:cs="宋体"/>
                <w:kern w:val="0"/>
                <w:sz w:val="20"/>
                <w:szCs w:val="20"/>
              </w:rPr>
              <w:br w:type="textWrapping"/>
            </w:r>
            <w:r>
              <w:rPr>
                <w:rFonts w:hint="eastAsia" w:ascii="宋体" w:hAnsi="宋体" w:cs="宋体"/>
                <w:kern w:val="0"/>
                <w:sz w:val="20"/>
                <w:szCs w:val="20"/>
              </w:rPr>
              <w:t>指向特性：全方向指向性</w:t>
            </w:r>
            <w:r>
              <w:rPr>
                <w:rFonts w:hint="eastAsia" w:ascii="宋体" w:hAnsi="宋体" w:cs="宋体"/>
                <w:kern w:val="0"/>
                <w:sz w:val="20"/>
                <w:szCs w:val="20"/>
              </w:rPr>
              <w:br w:type="textWrapping"/>
            </w:r>
            <w:r>
              <w:rPr>
                <w:rFonts w:hint="eastAsia" w:ascii="宋体" w:hAnsi="宋体" w:cs="宋体"/>
                <w:kern w:val="0"/>
                <w:sz w:val="20"/>
                <w:szCs w:val="20"/>
              </w:rPr>
              <w:t>频率响应：54-20000Hz</w:t>
            </w:r>
            <w:r>
              <w:rPr>
                <w:rFonts w:hint="eastAsia" w:ascii="宋体" w:hAnsi="宋体" w:cs="宋体"/>
                <w:kern w:val="0"/>
                <w:sz w:val="20"/>
                <w:szCs w:val="20"/>
              </w:rPr>
              <w:br w:type="textWrapping"/>
            </w:r>
            <w:r>
              <w:rPr>
                <w:rFonts w:hint="eastAsia" w:ascii="宋体" w:hAnsi="宋体" w:cs="宋体"/>
                <w:kern w:val="0"/>
                <w:sz w:val="20"/>
                <w:szCs w:val="20"/>
              </w:rPr>
              <w:t>灵敏度：-33dB（22.4mV）以1V于1Pa</w:t>
            </w:r>
            <w:r>
              <w:rPr>
                <w:rFonts w:hint="eastAsia" w:ascii="宋体" w:hAnsi="宋体" w:cs="宋体"/>
                <w:kern w:val="0"/>
                <w:sz w:val="20"/>
                <w:szCs w:val="20"/>
              </w:rPr>
              <w:br w:type="textWrapping"/>
            </w:r>
            <w:r>
              <w:rPr>
                <w:rFonts w:hint="eastAsia" w:ascii="宋体" w:hAnsi="宋体" w:cs="宋体"/>
                <w:kern w:val="0"/>
                <w:sz w:val="20"/>
                <w:szCs w:val="20"/>
              </w:rPr>
              <w:t>阻抗：100Ω</w:t>
            </w:r>
            <w:r>
              <w:rPr>
                <w:rFonts w:hint="eastAsia" w:ascii="宋体" w:hAnsi="宋体" w:cs="宋体"/>
                <w:kern w:val="0"/>
                <w:sz w:val="20"/>
                <w:szCs w:val="20"/>
              </w:rPr>
              <w:br w:type="textWrapping"/>
            </w:r>
            <w:r>
              <w:rPr>
                <w:rFonts w:hint="eastAsia" w:ascii="宋体" w:hAnsi="宋体" w:cs="宋体"/>
                <w:kern w:val="0"/>
                <w:sz w:val="20"/>
                <w:szCs w:val="20"/>
              </w:rPr>
              <w:t>最大输入声压：131dB声压，1kHz于1% T.H.D.</w:t>
            </w:r>
            <w:r>
              <w:rPr>
                <w:rFonts w:hint="eastAsia" w:ascii="宋体" w:hAnsi="宋体" w:cs="宋体"/>
                <w:kern w:val="0"/>
                <w:sz w:val="20"/>
                <w:szCs w:val="20"/>
              </w:rPr>
              <w:br w:type="textWrapping"/>
            </w:r>
            <w:r>
              <w:rPr>
                <w:rFonts w:hint="eastAsia" w:ascii="宋体" w:hAnsi="宋体" w:cs="宋体"/>
                <w:kern w:val="0"/>
                <w:sz w:val="20"/>
                <w:szCs w:val="20"/>
              </w:rPr>
              <w:t>动态范围（典型）：110dB，1kHz于最高声压</w:t>
            </w:r>
            <w:r>
              <w:rPr>
                <w:rFonts w:hint="eastAsia" w:ascii="宋体" w:hAnsi="宋体" w:cs="宋体"/>
                <w:kern w:val="0"/>
                <w:sz w:val="20"/>
                <w:szCs w:val="20"/>
              </w:rPr>
              <w:br w:type="textWrapping"/>
            </w:r>
            <w:r>
              <w:rPr>
                <w:rFonts w:hint="eastAsia" w:ascii="宋体" w:hAnsi="宋体" w:cs="宋体"/>
                <w:kern w:val="0"/>
                <w:sz w:val="20"/>
                <w:szCs w:val="20"/>
              </w:rPr>
              <w:t>讯噪比：＞69dB，1kHz于1Pa</w:t>
            </w:r>
            <w:r>
              <w:rPr>
                <w:rFonts w:hint="eastAsia" w:ascii="宋体" w:hAnsi="宋体" w:cs="宋体"/>
                <w:kern w:val="0"/>
                <w:sz w:val="20"/>
                <w:szCs w:val="20"/>
              </w:rPr>
              <w:br w:type="textWrapping"/>
            </w:r>
            <w:r>
              <w:rPr>
                <w:rFonts w:hint="eastAsia" w:ascii="宋体" w:hAnsi="宋体" w:cs="宋体"/>
                <w:kern w:val="0"/>
                <w:sz w:val="20"/>
                <w:szCs w:val="20"/>
              </w:rPr>
              <w:t>幻象供电：直流11-52V,耗电2mA典型</w:t>
            </w:r>
            <w:r>
              <w:rPr>
                <w:rFonts w:hint="eastAsia" w:ascii="宋体" w:hAnsi="宋体" w:cs="宋体"/>
                <w:kern w:val="0"/>
                <w:sz w:val="20"/>
                <w:szCs w:val="20"/>
              </w:rPr>
              <w:br w:type="textWrapping"/>
            </w:r>
            <w:r>
              <w:rPr>
                <w:rFonts w:hint="eastAsia" w:ascii="宋体" w:hAnsi="宋体" w:cs="宋体"/>
                <w:kern w:val="0"/>
                <w:sz w:val="20"/>
                <w:szCs w:val="20"/>
              </w:rPr>
              <w:t>重量：48g</w:t>
            </w:r>
            <w:r>
              <w:rPr>
                <w:rFonts w:hint="eastAsia" w:ascii="宋体" w:hAnsi="宋体" w:cs="宋体"/>
                <w:kern w:val="0"/>
                <w:sz w:val="20"/>
                <w:szCs w:val="20"/>
              </w:rPr>
              <w:br w:type="textWrapping"/>
            </w:r>
            <w:r>
              <w:rPr>
                <w:rFonts w:hint="eastAsia" w:ascii="宋体" w:hAnsi="宋体" w:cs="宋体"/>
                <w:kern w:val="0"/>
                <w:sz w:val="20"/>
                <w:szCs w:val="20"/>
              </w:rPr>
              <w:t>尺寸：64.6mm长，30.0mm直径</w:t>
            </w:r>
            <w:r>
              <w:rPr>
                <w:rFonts w:hint="eastAsia" w:ascii="宋体" w:hAnsi="宋体" w:cs="宋体"/>
                <w:kern w:val="0"/>
                <w:sz w:val="20"/>
                <w:szCs w:val="20"/>
              </w:rPr>
              <w:br w:type="textWrapping"/>
            </w:r>
            <w:r>
              <w:rPr>
                <w:rFonts w:hint="eastAsia" w:ascii="宋体" w:hAnsi="宋体" w:cs="宋体"/>
                <w:kern w:val="0"/>
                <w:sz w:val="20"/>
                <w:szCs w:val="20"/>
              </w:rPr>
              <w:t>输出端子：内置XLRM-3针卡农公头</w:t>
            </w:r>
            <w:r>
              <w:rPr>
                <w:rFonts w:hint="eastAsia" w:ascii="宋体" w:hAnsi="宋体" w:cs="宋体"/>
                <w:kern w:val="0"/>
                <w:sz w:val="20"/>
                <w:szCs w:val="20"/>
              </w:rPr>
              <w:br w:type="textWrapping"/>
            </w:r>
            <w:r>
              <w:rPr>
                <w:rFonts w:hint="eastAsia" w:ascii="宋体" w:hAnsi="宋体" w:cs="宋体"/>
                <w:kern w:val="0"/>
                <w:sz w:val="20"/>
                <w:szCs w:val="20"/>
              </w:rPr>
              <w:t>标配：1对防震绝缘胶</w:t>
            </w:r>
          </w:p>
        </w:tc>
        <w:tc>
          <w:tcPr>
            <w:tcW w:w="6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8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硬盘</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希捷</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ST4000VX000</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4T,5900RPM,3.5",SATA</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7</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品牌显示器</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推荐飞利浦、三星、惠普</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　</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≥21寸液晶监视器</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20"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交换机</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推荐TP-link、华为、H3C</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　</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8口千兆交换机</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7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9</w:t>
            </w:r>
          </w:p>
        </w:tc>
        <w:tc>
          <w:tcPr>
            <w:tcW w:w="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机柜</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一舟</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1000*1000*1600</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70"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84"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辅材</w:t>
            </w:r>
          </w:p>
        </w:tc>
        <w:tc>
          <w:tcPr>
            <w:tcW w:w="85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　</w:t>
            </w:r>
          </w:p>
        </w:tc>
        <w:tc>
          <w:tcPr>
            <w:tcW w:w="3969"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网线、电源线、插头等</w:t>
            </w:r>
          </w:p>
        </w:tc>
        <w:tc>
          <w:tcPr>
            <w:tcW w:w="67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70" w:hRule="atLeast"/>
          <w:jc w:val="center"/>
        </w:trPr>
        <w:tc>
          <w:tcPr>
            <w:tcW w:w="60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施工费</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13"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02" w:hRule="atLeast"/>
          <w:jc w:val="center"/>
        </w:trPr>
        <w:tc>
          <w:tcPr>
            <w:tcW w:w="7196"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kern w:val="0"/>
                <w:szCs w:val="20"/>
              </w:rPr>
            </w:pPr>
            <w:r>
              <w:rPr>
                <w:rFonts w:hint="eastAsia" w:ascii="宋体" w:hAnsi="宋体" w:cs="宋体"/>
                <w:b/>
                <w:kern w:val="0"/>
                <w:szCs w:val="20"/>
              </w:rPr>
              <w:t>合计：</w:t>
            </w:r>
          </w:p>
        </w:tc>
        <w:tc>
          <w:tcPr>
            <w:tcW w:w="6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Cs w:val="20"/>
              </w:rPr>
            </w:pPr>
          </w:p>
        </w:tc>
        <w:tc>
          <w:tcPr>
            <w:tcW w:w="81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Cs w:val="20"/>
              </w:rPr>
            </w:pPr>
          </w:p>
        </w:tc>
      </w:tr>
    </w:tbl>
    <w:p>
      <w:pPr>
        <w:rPr>
          <w:rFonts w:ascii="宋体"/>
          <w:b/>
          <w:bCs/>
          <w:color w:val="000000"/>
          <w:szCs w:val="21"/>
        </w:rPr>
      </w:pPr>
      <w:r>
        <w:rPr>
          <w:rFonts w:hint="eastAsia" w:ascii="宋体"/>
          <w:b/>
          <w:bCs/>
          <w:color w:val="000000"/>
          <w:szCs w:val="21"/>
        </w:rPr>
        <w:t>注：本报价单已经包含项目实施所有费用，中标后，采购人不再支付任何其他费用。</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报价人（单位公章）：</w:t>
      </w:r>
    </w:p>
    <w:p>
      <w:pPr>
        <w:spacing w:beforeLines="50"/>
        <w:ind w:left="630" w:leftChars="300" w:firstLine="210" w:firstLineChars="100"/>
        <w:rPr>
          <w:szCs w:val="21"/>
        </w:rPr>
      </w:pP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法定代表人或授权代表（签字或盖章）：</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联系电话：</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 xml:space="preserve">                                  2019年9月   日</w:t>
      </w:r>
    </w:p>
    <w:p>
      <w:pPr>
        <w:snapToGrid w:val="0"/>
        <w:spacing w:line="300" w:lineRule="auto"/>
      </w:pPr>
    </w:p>
    <w:p/>
    <w:p>
      <w:pPr>
        <w:widowControl/>
        <w:jc w:val="left"/>
      </w:pPr>
      <w:r>
        <w:br w:type="page"/>
      </w:r>
    </w:p>
    <w:p>
      <w:pPr>
        <w:snapToGrid w:val="0"/>
        <w:spacing w:before="120" w:after="120" w:line="300" w:lineRule="auto"/>
        <w:jc w:val="center"/>
        <w:rPr>
          <w:rFonts w:eastAsia="黑体"/>
          <w:sz w:val="48"/>
          <w:szCs w:val="72"/>
        </w:rPr>
      </w:pPr>
    </w:p>
    <w:p>
      <w:pPr>
        <w:snapToGrid w:val="0"/>
        <w:spacing w:before="120" w:after="120" w:line="300" w:lineRule="auto"/>
        <w:jc w:val="center"/>
        <w:rPr>
          <w:rFonts w:eastAsia="黑体"/>
          <w:sz w:val="48"/>
          <w:szCs w:val="72"/>
        </w:rPr>
      </w:pPr>
      <w:r>
        <w:rPr>
          <w:rFonts w:hint="eastAsia"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hint="eastAsia" w:eastAsia="黑体"/>
          <w:sz w:val="72"/>
          <w:szCs w:val="72"/>
        </w:rPr>
        <w:t>报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rFonts w:hint="eastAsia" w:eastAsia="宋体"/>
          <w:b/>
          <w:bCs/>
          <w:color w:val="FF0000"/>
          <w:sz w:val="36"/>
          <w:szCs w:val="36"/>
          <w:lang w:eastAsia="zh-CN"/>
        </w:rPr>
      </w:pPr>
      <w:r>
        <w:rPr>
          <w:rFonts w:hint="eastAsia"/>
          <w:b/>
          <w:bCs/>
          <w:color w:val="FF0000"/>
          <w:sz w:val="36"/>
          <w:szCs w:val="36"/>
        </w:rPr>
        <w:t>项目编号：2019F-02</w:t>
      </w:r>
      <w:r>
        <w:rPr>
          <w:rFonts w:hint="eastAsia"/>
          <w:b/>
          <w:bCs/>
          <w:color w:val="FF0000"/>
          <w:sz w:val="36"/>
          <w:szCs w:val="36"/>
          <w:lang w:val="en-US" w:eastAsia="zh-CN"/>
        </w:rPr>
        <w:t>8</w:t>
      </w:r>
      <w:bookmarkStart w:id="0" w:name="_GoBack"/>
      <w:bookmarkEnd w:id="0"/>
    </w:p>
    <w:p>
      <w:pPr>
        <w:spacing w:line="360" w:lineRule="auto"/>
        <w:rPr>
          <w:b/>
          <w:bCs/>
          <w:sz w:val="36"/>
          <w:szCs w:val="36"/>
        </w:rPr>
      </w:pPr>
    </w:p>
    <w:p>
      <w:pPr>
        <w:spacing w:line="360" w:lineRule="auto"/>
        <w:jc w:val="center"/>
        <w:rPr>
          <w:b/>
          <w:bCs/>
          <w:sz w:val="36"/>
          <w:szCs w:val="36"/>
          <w:u w:val="single"/>
        </w:rPr>
      </w:pPr>
      <w:r>
        <w:rPr>
          <w:rFonts w:hint="eastAsia"/>
          <w:b/>
          <w:bCs/>
          <w:sz w:val="36"/>
          <w:szCs w:val="36"/>
        </w:rPr>
        <w:t>项目名称：</w:t>
      </w:r>
      <w:r>
        <w:rPr>
          <w:rFonts w:hint="eastAsia"/>
          <w:b/>
          <w:bCs/>
          <w:sz w:val="36"/>
          <w:szCs w:val="28"/>
          <w:u w:val="single"/>
        </w:rPr>
        <w:t>盐城工业职业技术学院招投标室音视频录制设备及伴随服务项目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1620" w:firstLineChars="450"/>
        <w:jc w:val="left"/>
        <w:rPr>
          <w:rFonts w:eastAsia="黑体"/>
          <w:sz w:val="36"/>
          <w:szCs w:val="36"/>
        </w:rPr>
      </w:pPr>
      <w:r>
        <w:rPr>
          <w:rFonts w:hint="eastAsia" w:eastAsia="黑体"/>
          <w:sz w:val="36"/>
          <w:szCs w:val="36"/>
        </w:rPr>
        <w:t>报价单位（盖章）：</w:t>
      </w:r>
    </w:p>
    <w:p>
      <w:pPr>
        <w:snapToGrid w:val="0"/>
        <w:spacing w:before="120" w:after="120" w:line="300" w:lineRule="auto"/>
        <w:ind w:firstLine="1620" w:firstLineChars="450"/>
        <w:jc w:val="left"/>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2019年9月   日</w:t>
      </w:r>
    </w:p>
    <w:p/>
    <w:sectPr>
      <w:footerReference r:id="rId13" w:type="first"/>
      <w:footerReference r:id="rId11" w:type="default"/>
      <w:footerReference r:id="rId12" w:type="even"/>
      <w:pgSz w:w="11907" w:h="16840"/>
      <w:pgMar w:top="1440" w:right="1134" w:bottom="1440"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sz w:val="24"/>
      </w:rP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tabs>
                    <w:tab w:val="left" w:pos="2936"/>
                    <w:tab w:val="clear" w:pos="4153"/>
                    <w:tab w:val="clear" w:pos="8306"/>
                  </w:tabs>
                  <w:jc w:val="center"/>
                </w:pPr>
                <w:r>
                  <w:rPr>
                    <w:rFonts w:hint="eastAsia"/>
                    <w:sz w:val="24"/>
                  </w:rPr>
                  <w:t>(本询价文件共15页，第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6</w:t>
    </w:r>
    <w:r>
      <w:rPr>
        <w:sz w:val="24"/>
      </w:rPr>
      <w:fldChar w:fldCharType="end"/>
    </w:r>
    <w:r>
      <w:rPr>
        <w:rFonts w:hint="eastAsia"/>
        <w:sz w:val="24"/>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rFonts w:hint="eastAsia"/>
        <w:sz w:val="24"/>
      </w:rPr>
      <w:t>本询价函共5页，第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盐  城  市  政  府  采  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A354"/>
    <w:multiLevelType w:val="singleLevel"/>
    <w:tmpl w:val="1ACDA3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3F32"/>
    <w:rsid w:val="000118D8"/>
    <w:rsid w:val="0002374A"/>
    <w:rsid w:val="000247D7"/>
    <w:rsid w:val="00025438"/>
    <w:rsid w:val="00030319"/>
    <w:rsid w:val="00030941"/>
    <w:rsid w:val="00034232"/>
    <w:rsid w:val="00034A9B"/>
    <w:rsid w:val="00036890"/>
    <w:rsid w:val="000377F2"/>
    <w:rsid w:val="0004054E"/>
    <w:rsid w:val="0004167A"/>
    <w:rsid w:val="000434E8"/>
    <w:rsid w:val="000510B3"/>
    <w:rsid w:val="00054C64"/>
    <w:rsid w:val="000627F4"/>
    <w:rsid w:val="0007018A"/>
    <w:rsid w:val="00071CE7"/>
    <w:rsid w:val="0009450A"/>
    <w:rsid w:val="000B129D"/>
    <w:rsid w:val="000B28B1"/>
    <w:rsid w:val="000C3716"/>
    <w:rsid w:val="000D2103"/>
    <w:rsid w:val="000D7891"/>
    <w:rsid w:val="000D7C35"/>
    <w:rsid w:val="000E1EB2"/>
    <w:rsid w:val="000E7728"/>
    <w:rsid w:val="000F0861"/>
    <w:rsid w:val="000F20AB"/>
    <w:rsid w:val="00101FFC"/>
    <w:rsid w:val="00104D13"/>
    <w:rsid w:val="00107240"/>
    <w:rsid w:val="00123B91"/>
    <w:rsid w:val="00126C75"/>
    <w:rsid w:val="00131752"/>
    <w:rsid w:val="00131BC6"/>
    <w:rsid w:val="0013300A"/>
    <w:rsid w:val="00133BD1"/>
    <w:rsid w:val="0013516D"/>
    <w:rsid w:val="00140AC3"/>
    <w:rsid w:val="0014321A"/>
    <w:rsid w:val="00146A2B"/>
    <w:rsid w:val="00150B52"/>
    <w:rsid w:val="00157B0C"/>
    <w:rsid w:val="00162F3D"/>
    <w:rsid w:val="00166D1D"/>
    <w:rsid w:val="00166D2D"/>
    <w:rsid w:val="001709AE"/>
    <w:rsid w:val="001721A0"/>
    <w:rsid w:val="001762D8"/>
    <w:rsid w:val="00185337"/>
    <w:rsid w:val="00187232"/>
    <w:rsid w:val="00187E2B"/>
    <w:rsid w:val="0019299A"/>
    <w:rsid w:val="0019370A"/>
    <w:rsid w:val="00195368"/>
    <w:rsid w:val="001A29B5"/>
    <w:rsid w:val="001A395D"/>
    <w:rsid w:val="001A3B5A"/>
    <w:rsid w:val="001A5F08"/>
    <w:rsid w:val="001A6416"/>
    <w:rsid w:val="001A7613"/>
    <w:rsid w:val="001C178F"/>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359C9"/>
    <w:rsid w:val="0024130C"/>
    <w:rsid w:val="0024287E"/>
    <w:rsid w:val="00242B43"/>
    <w:rsid w:val="00242DCE"/>
    <w:rsid w:val="00245041"/>
    <w:rsid w:val="00246F43"/>
    <w:rsid w:val="00255A13"/>
    <w:rsid w:val="0026039E"/>
    <w:rsid w:val="002610B2"/>
    <w:rsid w:val="00261F5D"/>
    <w:rsid w:val="002702DE"/>
    <w:rsid w:val="002752D8"/>
    <w:rsid w:val="00292FDA"/>
    <w:rsid w:val="002B0774"/>
    <w:rsid w:val="002B2693"/>
    <w:rsid w:val="002B39EC"/>
    <w:rsid w:val="002D4A47"/>
    <w:rsid w:val="002E2E9B"/>
    <w:rsid w:val="002E41A3"/>
    <w:rsid w:val="002E51E3"/>
    <w:rsid w:val="002F429F"/>
    <w:rsid w:val="002F76E6"/>
    <w:rsid w:val="0030181E"/>
    <w:rsid w:val="00304776"/>
    <w:rsid w:val="003064B6"/>
    <w:rsid w:val="00312130"/>
    <w:rsid w:val="003160E1"/>
    <w:rsid w:val="00330E80"/>
    <w:rsid w:val="003327B1"/>
    <w:rsid w:val="003456AB"/>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97691"/>
    <w:rsid w:val="003A695F"/>
    <w:rsid w:val="003C0E06"/>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37F12"/>
    <w:rsid w:val="00440490"/>
    <w:rsid w:val="004443AB"/>
    <w:rsid w:val="004477D7"/>
    <w:rsid w:val="0045061B"/>
    <w:rsid w:val="00451549"/>
    <w:rsid w:val="00460D16"/>
    <w:rsid w:val="0046409E"/>
    <w:rsid w:val="00470C86"/>
    <w:rsid w:val="00472D56"/>
    <w:rsid w:val="00473823"/>
    <w:rsid w:val="00474381"/>
    <w:rsid w:val="00491CB1"/>
    <w:rsid w:val="00492764"/>
    <w:rsid w:val="004932AD"/>
    <w:rsid w:val="00497453"/>
    <w:rsid w:val="004A0A53"/>
    <w:rsid w:val="004A312C"/>
    <w:rsid w:val="004A3B1F"/>
    <w:rsid w:val="004A3C21"/>
    <w:rsid w:val="004B1687"/>
    <w:rsid w:val="004C3EE7"/>
    <w:rsid w:val="004C61B1"/>
    <w:rsid w:val="004D27A2"/>
    <w:rsid w:val="004D2AC6"/>
    <w:rsid w:val="004D3ECD"/>
    <w:rsid w:val="004D4851"/>
    <w:rsid w:val="004D6F41"/>
    <w:rsid w:val="004E71DF"/>
    <w:rsid w:val="004F5B21"/>
    <w:rsid w:val="005030E0"/>
    <w:rsid w:val="00506C72"/>
    <w:rsid w:val="00513C6B"/>
    <w:rsid w:val="0051655F"/>
    <w:rsid w:val="00517140"/>
    <w:rsid w:val="00522B46"/>
    <w:rsid w:val="00523F1F"/>
    <w:rsid w:val="00531ECD"/>
    <w:rsid w:val="00541123"/>
    <w:rsid w:val="00541E26"/>
    <w:rsid w:val="00542400"/>
    <w:rsid w:val="00550563"/>
    <w:rsid w:val="00555410"/>
    <w:rsid w:val="00557838"/>
    <w:rsid w:val="00564EEB"/>
    <w:rsid w:val="00566618"/>
    <w:rsid w:val="00573F9F"/>
    <w:rsid w:val="00583E94"/>
    <w:rsid w:val="00585093"/>
    <w:rsid w:val="00586401"/>
    <w:rsid w:val="00592AF7"/>
    <w:rsid w:val="005A21E1"/>
    <w:rsid w:val="005B167A"/>
    <w:rsid w:val="005C04AA"/>
    <w:rsid w:val="005C4BD4"/>
    <w:rsid w:val="005C79BD"/>
    <w:rsid w:val="005D29AF"/>
    <w:rsid w:val="005E015B"/>
    <w:rsid w:val="005E0BA9"/>
    <w:rsid w:val="005F053F"/>
    <w:rsid w:val="00612D30"/>
    <w:rsid w:val="00616C5E"/>
    <w:rsid w:val="00617A2C"/>
    <w:rsid w:val="006220D9"/>
    <w:rsid w:val="00622479"/>
    <w:rsid w:val="0062729C"/>
    <w:rsid w:val="006329D6"/>
    <w:rsid w:val="0064197B"/>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2748D"/>
    <w:rsid w:val="00750C8B"/>
    <w:rsid w:val="00751109"/>
    <w:rsid w:val="00753344"/>
    <w:rsid w:val="00756F95"/>
    <w:rsid w:val="00757440"/>
    <w:rsid w:val="00761DF6"/>
    <w:rsid w:val="00763D10"/>
    <w:rsid w:val="00767497"/>
    <w:rsid w:val="007700DE"/>
    <w:rsid w:val="00770F27"/>
    <w:rsid w:val="0077429C"/>
    <w:rsid w:val="007746EA"/>
    <w:rsid w:val="00775107"/>
    <w:rsid w:val="007833D1"/>
    <w:rsid w:val="007841E5"/>
    <w:rsid w:val="007872A6"/>
    <w:rsid w:val="00787EA5"/>
    <w:rsid w:val="007910DA"/>
    <w:rsid w:val="00792622"/>
    <w:rsid w:val="0079328D"/>
    <w:rsid w:val="00795E0A"/>
    <w:rsid w:val="007A5023"/>
    <w:rsid w:val="007A6BD8"/>
    <w:rsid w:val="007C3A4C"/>
    <w:rsid w:val="007D29B1"/>
    <w:rsid w:val="007E15B0"/>
    <w:rsid w:val="007E1B69"/>
    <w:rsid w:val="007E1F73"/>
    <w:rsid w:val="007E7190"/>
    <w:rsid w:val="007F5463"/>
    <w:rsid w:val="007F5651"/>
    <w:rsid w:val="007F6C93"/>
    <w:rsid w:val="00801C64"/>
    <w:rsid w:val="008125E5"/>
    <w:rsid w:val="00821F50"/>
    <w:rsid w:val="00824B91"/>
    <w:rsid w:val="008255C8"/>
    <w:rsid w:val="008278B9"/>
    <w:rsid w:val="00840A1F"/>
    <w:rsid w:val="00841FDD"/>
    <w:rsid w:val="008453E7"/>
    <w:rsid w:val="00850BF9"/>
    <w:rsid w:val="008526E2"/>
    <w:rsid w:val="0085577C"/>
    <w:rsid w:val="0086776F"/>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62F52"/>
    <w:rsid w:val="00963B72"/>
    <w:rsid w:val="00965031"/>
    <w:rsid w:val="0097730A"/>
    <w:rsid w:val="0098255E"/>
    <w:rsid w:val="0099016A"/>
    <w:rsid w:val="009938A5"/>
    <w:rsid w:val="00996877"/>
    <w:rsid w:val="009A261C"/>
    <w:rsid w:val="009A5AF5"/>
    <w:rsid w:val="009A6CF1"/>
    <w:rsid w:val="009A7F26"/>
    <w:rsid w:val="009B0768"/>
    <w:rsid w:val="009B08BE"/>
    <w:rsid w:val="009C3E3A"/>
    <w:rsid w:val="009C6DD6"/>
    <w:rsid w:val="009C7F01"/>
    <w:rsid w:val="009D0E1D"/>
    <w:rsid w:val="009D2A0C"/>
    <w:rsid w:val="009D56E7"/>
    <w:rsid w:val="009E7690"/>
    <w:rsid w:val="009F0808"/>
    <w:rsid w:val="009F4797"/>
    <w:rsid w:val="009F5402"/>
    <w:rsid w:val="00A10093"/>
    <w:rsid w:val="00A1135C"/>
    <w:rsid w:val="00A11EDF"/>
    <w:rsid w:val="00A13EA6"/>
    <w:rsid w:val="00A14070"/>
    <w:rsid w:val="00A164B3"/>
    <w:rsid w:val="00A1784E"/>
    <w:rsid w:val="00A22F80"/>
    <w:rsid w:val="00A23BBF"/>
    <w:rsid w:val="00A24312"/>
    <w:rsid w:val="00A2571C"/>
    <w:rsid w:val="00A27F22"/>
    <w:rsid w:val="00A4024F"/>
    <w:rsid w:val="00A40DAD"/>
    <w:rsid w:val="00A41746"/>
    <w:rsid w:val="00A44540"/>
    <w:rsid w:val="00A45858"/>
    <w:rsid w:val="00A502E6"/>
    <w:rsid w:val="00A5223C"/>
    <w:rsid w:val="00A64681"/>
    <w:rsid w:val="00A829EA"/>
    <w:rsid w:val="00A85CDB"/>
    <w:rsid w:val="00A90CB9"/>
    <w:rsid w:val="00A90E0B"/>
    <w:rsid w:val="00A91240"/>
    <w:rsid w:val="00A93D4E"/>
    <w:rsid w:val="00AA00AA"/>
    <w:rsid w:val="00AA0811"/>
    <w:rsid w:val="00AA7199"/>
    <w:rsid w:val="00AB28F9"/>
    <w:rsid w:val="00AB2DF7"/>
    <w:rsid w:val="00AB5601"/>
    <w:rsid w:val="00AB7D70"/>
    <w:rsid w:val="00AC2E27"/>
    <w:rsid w:val="00AC7552"/>
    <w:rsid w:val="00AD0E48"/>
    <w:rsid w:val="00AD16E2"/>
    <w:rsid w:val="00AD3CEF"/>
    <w:rsid w:val="00AE4ACC"/>
    <w:rsid w:val="00AE7256"/>
    <w:rsid w:val="00AF39A4"/>
    <w:rsid w:val="00B0092D"/>
    <w:rsid w:val="00B06322"/>
    <w:rsid w:val="00B0792F"/>
    <w:rsid w:val="00B10ACB"/>
    <w:rsid w:val="00B17100"/>
    <w:rsid w:val="00B217C5"/>
    <w:rsid w:val="00B314FC"/>
    <w:rsid w:val="00B32E0D"/>
    <w:rsid w:val="00B3312D"/>
    <w:rsid w:val="00B333BF"/>
    <w:rsid w:val="00B34F76"/>
    <w:rsid w:val="00B46075"/>
    <w:rsid w:val="00B4658A"/>
    <w:rsid w:val="00B46814"/>
    <w:rsid w:val="00B602E6"/>
    <w:rsid w:val="00B64D31"/>
    <w:rsid w:val="00B7018E"/>
    <w:rsid w:val="00B72237"/>
    <w:rsid w:val="00B75F3E"/>
    <w:rsid w:val="00B82A79"/>
    <w:rsid w:val="00B8575E"/>
    <w:rsid w:val="00B87267"/>
    <w:rsid w:val="00B93C03"/>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77C75"/>
    <w:rsid w:val="00C8301C"/>
    <w:rsid w:val="00C92AA0"/>
    <w:rsid w:val="00C932DC"/>
    <w:rsid w:val="00C94299"/>
    <w:rsid w:val="00CA02B5"/>
    <w:rsid w:val="00CA4E86"/>
    <w:rsid w:val="00CA5950"/>
    <w:rsid w:val="00CA6C34"/>
    <w:rsid w:val="00CB41D2"/>
    <w:rsid w:val="00CB55B0"/>
    <w:rsid w:val="00CB7287"/>
    <w:rsid w:val="00CC0214"/>
    <w:rsid w:val="00CC4605"/>
    <w:rsid w:val="00CD0D2D"/>
    <w:rsid w:val="00CD24BA"/>
    <w:rsid w:val="00CD50E2"/>
    <w:rsid w:val="00CD71C5"/>
    <w:rsid w:val="00CE7ECB"/>
    <w:rsid w:val="00CE7EF4"/>
    <w:rsid w:val="00CF5AF1"/>
    <w:rsid w:val="00CF729B"/>
    <w:rsid w:val="00D006BB"/>
    <w:rsid w:val="00D0215A"/>
    <w:rsid w:val="00D06359"/>
    <w:rsid w:val="00D11E7B"/>
    <w:rsid w:val="00D141E3"/>
    <w:rsid w:val="00D1484B"/>
    <w:rsid w:val="00D150FE"/>
    <w:rsid w:val="00D153D0"/>
    <w:rsid w:val="00D15AE1"/>
    <w:rsid w:val="00D2190D"/>
    <w:rsid w:val="00D26CAE"/>
    <w:rsid w:val="00D31B43"/>
    <w:rsid w:val="00D41E29"/>
    <w:rsid w:val="00D57259"/>
    <w:rsid w:val="00D5753A"/>
    <w:rsid w:val="00D631B4"/>
    <w:rsid w:val="00D7012E"/>
    <w:rsid w:val="00D707F7"/>
    <w:rsid w:val="00D71A6B"/>
    <w:rsid w:val="00D74D9A"/>
    <w:rsid w:val="00D764A1"/>
    <w:rsid w:val="00D77F76"/>
    <w:rsid w:val="00D801D5"/>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616"/>
    <w:rsid w:val="00E17FC0"/>
    <w:rsid w:val="00E2001A"/>
    <w:rsid w:val="00E23A97"/>
    <w:rsid w:val="00E33EC8"/>
    <w:rsid w:val="00E36385"/>
    <w:rsid w:val="00E370B8"/>
    <w:rsid w:val="00E37BBD"/>
    <w:rsid w:val="00E406DE"/>
    <w:rsid w:val="00E41134"/>
    <w:rsid w:val="00E43A85"/>
    <w:rsid w:val="00E46A26"/>
    <w:rsid w:val="00E56E49"/>
    <w:rsid w:val="00E655ED"/>
    <w:rsid w:val="00E67FDE"/>
    <w:rsid w:val="00E72C24"/>
    <w:rsid w:val="00E77185"/>
    <w:rsid w:val="00E96FEB"/>
    <w:rsid w:val="00EA4935"/>
    <w:rsid w:val="00EA6C13"/>
    <w:rsid w:val="00EB7916"/>
    <w:rsid w:val="00EC0E2D"/>
    <w:rsid w:val="00ED3FC0"/>
    <w:rsid w:val="00ED78A7"/>
    <w:rsid w:val="00EE226C"/>
    <w:rsid w:val="00EE2B08"/>
    <w:rsid w:val="00EE3683"/>
    <w:rsid w:val="00EE7591"/>
    <w:rsid w:val="00EF1BDE"/>
    <w:rsid w:val="00EF2E09"/>
    <w:rsid w:val="00EF32D1"/>
    <w:rsid w:val="00F104BA"/>
    <w:rsid w:val="00F1244A"/>
    <w:rsid w:val="00F140BD"/>
    <w:rsid w:val="00F22474"/>
    <w:rsid w:val="00F225F5"/>
    <w:rsid w:val="00F23F03"/>
    <w:rsid w:val="00F246A6"/>
    <w:rsid w:val="00F31BAA"/>
    <w:rsid w:val="00F417EA"/>
    <w:rsid w:val="00F47ACC"/>
    <w:rsid w:val="00F5306E"/>
    <w:rsid w:val="00F72724"/>
    <w:rsid w:val="00F74C04"/>
    <w:rsid w:val="00F757A0"/>
    <w:rsid w:val="00F76633"/>
    <w:rsid w:val="00F772D2"/>
    <w:rsid w:val="00F8312D"/>
    <w:rsid w:val="00F917DF"/>
    <w:rsid w:val="00F93BCC"/>
    <w:rsid w:val="00F949BE"/>
    <w:rsid w:val="00FA12D0"/>
    <w:rsid w:val="00FA3ED2"/>
    <w:rsid w:val="00FC0E33"/>
    <w:rsid w:val="00FE2F1A"/>
    <w:rsid w:val="00FE5753"/>
    <w:rsid w:val="00FF0B16"/>
    <w:rsid w:val="00FF58C8"/>
    <w:rsid w:val="00FF608E"/>
    <w:rsid w:val="01353F2C"/>
    <w:rsid w:val="026E0E53"/>
    <w:rsid w:val="06E828C8"/>
    <w:rsid w:val="0A0A7E5C"/>
    <w:rsid w:val="143074FC"/>
    <w:rsid w:val="17CC1CEA"/>
    <w:rsid w:val="19A404C8"/>
    <w:rsid w:val="1F976988"/>
    <w:rsid w:val="257F24A1"/>
    <w:rsid w:val="2D430767"/>
    <w:rsid w:val="356B78A2"/>
    <w:rsid w:val="48AF1EFD"/>
    <w:rsid w:val="4A5B60A1"/>
    <w:rsid w:val="4DC453EB"/>
    <w:rsid w:val="5576399C"/>
    <w:rsid w:val="560B6D22"/>
    <w:rsid w:val="592A7502"/>
    <w:rsid w:val="593871E6"/>
    <w:rsid w:val="5AB37E26"/>
    <w:rsid w:val="5C8D4992"/>
    <w:rsid w:val="617B01C5"/>
    <w:rsid w:val="61ED671E"/>
    <w:rsid w:val="62D16F26"/>
    <w:rsid w:val="64812E8A"/>
    <w:rsid w:val="68F27C02"/>
    <w:rsid w:val="69E33B5C"/>
    <w:rsid w:val="6A3E1245"/>
    <w:rsid w:val="6A6308D2"/>
    <w:rsid w:val="74F52E8F"/>
    <w:rsid w:val="79072F4D"/>
    <w:rsid w:val="7BF65B01"/>
    <w:rsid w:val="7EAF4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黑体"/>
      <w:b/>
      <w:bCs/>
      <w:kern w:val="44"/>
      <w:sz w:val="36"/>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18"/>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9"/>
    <w:qFormat/>
    <w:uiPriority w:val="0"/>
    <w:pPr>
      <w:ind w:firstLine="420"/>
    </w:pPr>
    <w:rPr>
      <w:szCs w:val="21"/>
    </w:rPr>
  </w:style>
  <w:style w:type="paragraph" w:styleId="6">
    <w:name w:val="Plain Text"/>
    <w:basedOn w:val="1"/>
    <w:link w:val="21"/>
    <w:qFormat/>
    <w:uiPriority w:val="0"/>
    <w:rPr>
      <w:rFonts w:ascii="宋体" w:hAnsi="Courier New"/>
      <w:szCs w:val="20"/>
    </w:rPr>
  </w:style>
  <w:style w:type="paragraph" w:styleId="7">
    <w:name w:val="Date"/>
    <w:basedOn w:val="1"/>
    <w:next w:val="1"/>
    <w:qFormat/>
    <w:uiPriority w:val="0"/>
    <w:pPr>
      <w:ind w:left="2500" w:leftChars="2500"/>
    </w:pPr>
    <w:rPr>
      <w:rFonts w:ascii="宋体" w:eastAsia="黑体"/>
      <w:spacing w:val="10"/>
      <w:kern w:val="15"/>
      <w:position w:val="2"/>
      <w:sz w:val="3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标题 3 Char"/>
    <w:basedOn w:val="14"/>
    <w:link w:val="5"/>
    <w:qFormat/>
    <w:uiPriority w:val="0"/>
    <w:rPr>
      <w:b/>
      <w:bCs/>
      <w:kern w:val="2"/>
      <w:sz w:val="32"/>
      <w:szCs w:val="32"/>
    </w:rPr>
  </w:style>
  <w:style w:type="character" w:customStyle="1" w:styleId="19">
    <w:name w:val="正文缩进 Char"/>
    <w:link w:val="4"/>
    <w:qFormat/>
    <w:uiPriority w:val="0"/>
    <w:rPr>
      <w:kern w:val="2"/>
      <w:sz w:val="21"/>
      <w:szCs w:val="21"/>
    </w:rPr>
  </w:style>
  <w:style w:type="character" w:customStyle="1" w:styleId="20">
    <w:name w:val="标题 1 Char"/>
    <w:basedOn w:val="14"/>
    <w:link w:val="2"/>
    <w:qFormat/>
    <w:uiPriority w:val="0"/>
    <w:rPr>
      <w:rFonts w:eastAsia="黑体"/>
      <w:b/>
      <w:bCs/>
      <w:kern w:val="44"/>
      <w:sz w:val="36"/>
      <w:szCs w:val="44"/>
      <w:lang w:val="en-US" w:eastAsia="zh-CN" w:bidi="ar-SA"/>
    </w:rPr>
  </w:style>
  <w:style w:type="character" w:customStyle="1" w:styleId="21">
    <w:name w:val="纯文本 Char"/>
    <w:link w:val="6"/>
    <w:qFormat/>
    <w:uiPriority w:val="0"/>
    <w:rPr>
      <w:rFonts w:ascii="宋体" w:hAnsi="Courier New" w:eastAsia="宋体"/>
      <w:kern w:val="2"/>
      <w:sz w:val="21"/>
      <w:lang w:val="en-US" w:eastAsia="zh-CN" w:bidi="ar-SA"/>
    </w:rPr>
  </w:style>
  <w:style w:type="paragraph" w:customStyle="1" w:styleId="2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Char"/>
    <w:basedOn w:val="1"/>
    <w:qFormat/>
    <w:uiPriority w:val="0"/>
    <w:pPr>
      <w:tabs>
        <w:tab w:val="left" w:pos="360"/>
      </w:tabs>
      <w:ind w:firstLine="200" w:firstLineChars="200"/>
    </w:pPr>
    <w:rPr>
      <w:sz w:val="28"/>
      <w:szCs w:val="30"/>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styleId="25">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532</Words>
  <Characters>3039</Characters>
  <Lines>25</Lines>
  <Paragraphs>7</Paragraphs>
  <TotalTime>62</TotalTime>
  <ScaleCrop>false</ScaleCrop>
  <LinksUpToDate>false</LinksUpToDate>
  <CharactersWithSpaces>3564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2019-09-17T01:44:00Z</dcterms:created>
  <dc:creator>dell</dc:creator>
  <cp:lastModifiedBy>user</cp:lastModifiedBy>
  <cp:lastPrinted>2019-06-27T09:09:00Z</cp:lastPrinted>
  <dcterms:modified xsi:type="dcterms:W3CDTF">2019-09-17T08:37:16Z</dcterms:modified>
  <dc:title>询 价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