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cs="宋体"/>
          <w:color w:val="000000" w:themeColor="text1"/>
          <w:sz w:val="36"/>
          <w:szCs w:val="21"/>
          <w14:textFill>
            <w14:solidFill>
              <w14:schemeClr w14:val="tx1"/>
            </w14:solidFill>
          </w14:textFill>
        </w:rPr>
      </w:pPr>
    </w:p>
    <w:p>
      <w:pPr>
        <w:rPr>
          <w:rStyle w:val="42"/>
          <w:rFonts w:ascii="宋体" w:hAnsi="宋体" w:cs="宋体"/>
          <w:color w:val="000000" w:themeColor="text1"/>
          <w:sz w:val="36"/>
          <w14:textFill>
            <w14:solidFill>
              <w14:schemeClr w14:val="tx1"/>
            </w14:solidFill>
          </w14:textFill>
        </w:rPr>
      </w:pPr>
    </w:p>
    <w:p>
      <w:pPr>
        <w:jc w:val="center"/>
        <w:rPr>
          <w:rStyle w:val="42"/>
          <w:rFonts w:ascii="宋体" w:hAnsi="宋体" w:cs="宋体"/>
          <w:b/>
          <w:color w:val="000000" w:themeColor="text1"/>
          <w:sz w:val="84"/>
          <w14:textFill>
            <w14:solidFill>
              <w14:schemeClr w14:val="tx1"/>
            </w14:solidFill>
          </w14:textFill>
        </w:rPr>
      </w:pPr>
      <w:r>
        <w:rPr>
          <w:rStyle w:val="42"/>
          <w:rFonts w:hint="eastAsia" w:ascii="宋体" w:hAnsi="宋体" w:cs="宋体"/>
          <w:b/>
          <w:color w:val="000000" w:themeColor="text1"/>
          <w:sz w:val="84"/>
          <w14:textFill>
            <w14:solidFill>
              <w14:schemeClr w14:val="tx1"/>
            </w14:solidFill>
          </w14:textFill>
        </w:rPr>
        <w:t>招 标 文 件</w:t>
      </w:r>
    </w:p>
    <w:p>
      <w:pPr>
        <w:rPr>
          <w:rStyle w:val="42"/>
          <w:rFonts w:ascii="宋体" w:hAnsi="宋体" w:cs="宋体"/>
          <w:b/>
          <w:color w:val="000000" w:themeColor="text1"/>
          <w:sz w:val="32"/>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pStyle w:val="23"/>
        <w:rPr>
          <w:rFonts w:cs="宋体"/>
          <w:color w:val="000000" w:themeColor="text1"/>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ind w:firstLine="643" w:firstLineChars="200"/>
        <w:rPr>
          <w:rStyle w:val="42"/>
          <w:rFonts w:ascii="宋体" w:hAnsi="宋体" w:cs="宋体"/>
          <w:b/>
          <w:color w:val="000000" w:themeColor="text1"/>
          <w:sz w:val="32"/>
          <w:szCs w:val="20"/>
          <w14:textFill>
            <w14:solidFill>
              <w14:schemeClr w14:val="tx1"/>
            </w14:solidFill>
          </w14:textFill>
        </w:rPr>
      </w:pPr>
      <w:r>
        <w:rPr>
          <w:rStyle w:val="42"/>
          <w:rFonts w:hint="eastAsia" w:ascii="宋体" w:hAnsi="宋体" w:cs="宋体"/>
          <w:b/>
          <w:color w:val="000000" w:themeColor="text1"/>
          <w:sz w:val="32"/>
          <w:szCs w:val="20"/>
          <w14:textFill>
            <w14:solidFill>
              <w14:schemeClr w14:val="tx1"/>
            </w14:solidFill>
          </w14:textFill>
        </w:rPr>
        <w:t>项目编号：2021-</w:t>
      </w:r>
      <w:r>
        <w:rPr>
          <w:rStyle w:val="42"/>
          <w:rFonts w:hint="eastAsia" w:ascii="宋体" w:hAnsi="宋体" w:cs="宋体"/>
          <w:b/>
          <w:color w:val="000000" w:themeColor="text1"/>
          <w:sz w:val="32"/>
          <w:szCs w:val="20"/>
          <w:lang w:val="en-US" w:eastAsia="zh-CN"/>
          <w14:textFill>
            <w14:solidFill>
              <w14:schemeClr w14:val="tx1"/>
            </w14:solidFill>
          </w14:textFill>
        </w:rPr>
        <w:t>023</w:t>
      </w:r>
      <w:r>
        <w:rPr>
          <w:rStyle w:val="42"/>
          <w:rFonts w:hint="eastAsia" w:ascii="宋体" w:hAnsi="宋体" w:cs="宋体"/>
          <w:b/>
          <w:color w:val="000000" w:themeColor="text1"/>
          <w:sz w:val="32"/>
          <w:szCs w:val="20"/>
          <w14:textFill>
            <w14:solidFill>
              <w14:schemeClr w14:val="tx1"/>
            </w14:solidFill>
          </w14:textFill>
        </w:rPr>
        <w:t>W</w:t>
      </w:r>
    </w:p>
    <w:p>
      <w:pPr>
        <w:jc w:val="center"/>
        <w:rPr>
          <w:rStyle w:val="42"/>
          <w:rFonts w:ascii="宋体" w:hAnsi="宋体" w:cs="宋体"/>
          <w:b/>
          <w:color w:val="000000" w:themeColor="text1"/>
          <w:sz w:val="32"/>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jc w:val="center"/>
        <w:rPr>
          <w:rStyle w:val="42"/>
          <w:rFonts w:ascii="宋体" w:hAnsi="宋体" w:cs="宋体"/>
          <w:b/>
          <w:color w:val="000000" w:themeColor="text1"/>
          <w:sz w:val="30"/>
          <w:szCs w:val="30"/>
          <w14:textFill>
            <w14:solidFill>
              <w14:schemeClr w14:val="tx1"/>
            </w14:solidFill>
          </w14:textFill>
        </w:rPr>
      </w:pPr>
      <w:r>
        <w:rPr>
          <w:rStyle w:val="42"/>
          <w:rFonts w:hint="eastAsia" w:ascii="宋体" w:hAnsi="宋体" w:cs="宋体"/>
          <w:b/>
          <w:color w:val="000000" w:themeColor="text1"/>
          <w:sz w:val="32"/>
          <w:szCs w:val="32"/>
          <w14:textFill>
            <w14:solidFill>
              <w14:schemeClr w14:val="tx1"/>
            </w14:solidFill>
          </w14:textFill>
        </w:rPr>
        <w:t>项目名称：盐城工业职业技术学院道路勘测设计软件项目</w:t>
      </w:r>
    </w:p>
    <w:p>
      <w:pPr>
        <w:pStyle w:val="23"/>
        <w:ind w:firstLine="0" w:firstLineChars="0"/>
        <w:rPr>
          <w:rStyle w:val="42"/>
          <w:rFonts w:cs="宋体"/>
          <w:b/>
          <w:color w:val="000000" w:themeColor="text1"/>
          <w:sz w:val="32"/>
          <w:szCs w:val="21"/>
          <w14:textFill>
            <w14:solidFill>
              <w14:schemeClr w14:val="tx1"/>
            </w14:solidFill>
          </w14:textFill>
        </w:rPr>
      </w:pPr>
    </w:p>
    <w:p>
      <w:pPr>
        <w:pStyle w:val="23"/>
        <w:ind w:firstLine="643"/>
        <w:rPr>
          <w:rStyle w:val="42"/>
          <w:rFonts w:cs="宋体"/>
          <w:b/>
          <w:color w:val="000000" w:themeColor="text1"/>
          <w:sz w:val="32"/>
          <w:szCs w:val="21"/>
          <w14:textFill>
            <w14:solidFill>
              <w14:schemeClr w14:val="tx1"/>
            </w14:solidFill>
          </w14:textFill>
        </w:rPr>
      </w:pPr>
    </w:p>
    <w:p>
      <w:pPr>
        <w:pStyle w:val="102"/>
        <w:rPr>
          <w:rStyle w:val="42"/>
          <w:rFonts w:ascii="宋体" w:hAnsi="宋体" w:eastAsia="宋体" w:cs="宋体"/>
          <w:b/>
          <w:color w:val="000000" w:themeColor="text1"/>
          <w:sz w:val="32"/>
          <w14:textFill>
            <w14:solidFill>
              <w14:schemeClr w14:val="tx1"/>
            </w14:solidFill>
          </w14:textFill>
        </w:rPr>
      </w:pPr>
    </w:p>
    <w:p>
      <w:pPr>
        <w:pStyle w:val="102"/>
        <w:rPr>
          <w:rStyle w:val="42"/>
          <w:rFonts w:ascii="宋体" w:hAnsi="宋体" w:eastAsia="宋体" w:cs="宋体"/>
          <w:b/>
          <w:color w:val="000000" w:themeColor="text1"/>
          <w:sz w:val="32"/>
          <w14:textFill>
            <w14:solidFill>
              <w14:schemeClr w14:val="tx1"/>
            </w14:solidFill>
          </w14:textFill>
        </w:rPr>
      </w:pPr>
    </w:p>
    <w:p>
      <w:pPr>
        <w:spacing w:after="240" w:line="360" w:lineRule="auto"/>
        <w:ind w:firstLine="1080" w:firstLineChars="300"/>
        <w:rPr>
          <w:rStyle w:val="42"/>
          <w:rFonts w:ascii="宋体" w:hAnsi="宋体" w:cs="宋体"/>
          <w:bCs/>
          <w:color w:val="000000" w:themeColor="text1"/>
          <w:sz w:val="36"/>
          <w:szCs w:val="36"/>
          <w14:textFill>
            <w14:solidFill>
              <w14:schemeClr w14:val="tx1"/>
            </w14:solidFill>
          </w14:textFill>
        </w:rPr>
      </w:pPr>
      <w:r>
        <w:rPr>
          <w:rStyle w:val="42"/>
          <w:rFonts w:hint="eastAsia" w:ascii="宋体" w:hAnsi="宋体" w:cs="宋体"/>
          <w:bCs/>
          <w:color w:val="000000" w:themeColor="text1"/>
          <w:sz w:val="36"/>
          <w:szCs w:val="36"/>
          <w14:textFill>
            <w14:solidFill>
              <w14:schemeClr w14:val="tx1"/>
            </w14:solidFill>
          </w14:textFill>
        </w:rPr>
        <w:t>采购人：盐城工业职业技术学院</w:t>
      </w:r>
    </w:p>
    <w:p>
      <w:pPr>
        <w:pStyle w:val="14"/>
        <w:spacing w:after="240" w:line="360" w:lineRule="auto"/>
        <w:ind w:left="0" w:leftChars="0" w:right="0" w:rightChars="0" w:firstLine="1080" w:firstLineChars="300"/>
        <w:rPr>
          <w:rStyle w:val="42"/>
          <w:rFonts w:ascii="宋体" w:hAnsi="宋体" w:cs="宋体"/>
          <w:bCs/>
          <w:color w:val="000000" w:themeColor="text1"/>
          <w:sz w:val="36"/>
          <w:szCs w:val="36"/>
          <w14:textFill>
            <w14:solidFill>
              <w14:schemeClr w14:val="tx1"/>
            </w14:solidFill>
          </w14:textFill>
        </w:rPr>
      </w:pPr>
      <w:r>
        <w:rPr>
          <w:rStyle w:val="42"/>
          <w:rFonts w:hint="eastAsia" w:ascii="宋体" w:hAnsi="宋体" w:cs="宋体"/>
          <w:bCs/>
          <w:color w:val="000000" w:themeColor="text1"/>
          <w:sz w:val="36"/>
          <w:szCs w:val="36"/>
          <w14:textFill>
            <w14:solidFill>
              <w14:schemeClr w14:val="tx1"/>
            </w14:solidFill>
          </w14:textFill>
        </w:rPr>
        <w:t>代理人：江苏伟业项目管理有限公司</w:t>
      </w:r>
    </w:p>
    <w:p>
      <w:pPr>
        <w:jc w:val="center"/>
        <w:rPr>
          <w:rStyle w:val="42"/>
          <w:rFonts w:ascii="宋体" w:hAnsi="宋体" w:cs="宋体"/>
          <w:color w:val="000000" w:themeColor="text1"/>
          <w:sz w:val="36"/>
          <w:szCs w:val="36"/>
          <w14:textFill>
            <w14:solidFill>
              <w14:schemeClr w14:val="tx1"/>
            </w14:solidFill>
          </w14:textFill>
        </w:rPr>
      </w:pPr>
    </w:p>
    <w:p>
      <w:pPr>
        <w:jc w:val="center"/>
        <w:rPr>
          <w:rStyle w:val="42"/>
          <w:rFonts w:ascii="宋体" w:hAnsi="宋体" w:cs="宋体"/>
          <w:color w:val="000000" w:themeColor="text1"/>
          <w:sz w:val="36"/>
          <w:szCs w:val="36"/>
          <w14:textFill>
            <w14:solidFill>
              <w14:schemeClr w14:val="tx1"/>
            </w14:solidFill>
          </w14:textFill>
        </w:rPr>
      </w:pPr>
      <w:r>
        <w:rPr>
          <w:rStyle w:val="42"/>
          <w:rFonts w:hint="eastAsia" w:ascii="宋体" w:hAnsi="宋体" w:cs="宋体"/>
          <w:color w:val="000000" w:themeColor="text1"/>
          <w:sz w:val="36"/>
          <w:szCs w:val="36"/>
          <w14:textFill>
            <w14:solidFill>
              <w14:schemeClr w14:val="tx1"/>
            </w14:solidFill>
          </w14:textFill>
        </w:rPr>
        <w:t>2021年09月</w:t>
      </w:r>
      <w:r>
        <w:rPr>
          <w:rStyle w:val="42"/>
          <w:rFonts w:hint="eastAsia" w:ascii="宋体" w:hAnsi="宋体" w:cs="宋体"/>
          <w:color w:val="000000" w:themeColor="text1"/>
          <w:sz w:val="36"/>
          <w:szCs w:val="36"/>
          <w:lang w:val="en-US" w:eastAsia="zh-CN"/>
          <w14:textFill>
            <w14:solidFill>
              <w14:schemeClr w14:val="tx1"/>
            </w14:solidFill>
          </w14:textFill>
        </w:rPr>
        <w:t>17</w:t>
      </w:r>
      <w:r>
        <w:rPr>
          <w:rStyle w:val="42"/>
          <w:rFonts w:hint="eastAsia" w:ascii="宋体" w:hAnsi="宋体" w:cs="宋体"/>
          <w:color w:val="000000" w:themeColor="text1"/>
          <w:sz w:val="36"/>
          <w:szCs w:val="36"/>
          <w14:textFill>
            <w14:solidFill>
              <w14:schemeClr w14:val="tx1"/>
            </w14:solidFill>
          </w14:textFill>
        </w:rPr>
        <w:t>日</w:t>
      </w:r>
    </w:p>
    <w:p>
      <w:pPr>
        <w:spacing w:line="480" w:lineRule="auto"/>
        <w:rPr>
          <w:rStyle w:val="42"/>
          <w:rFonts w:ascii="宋体" w:hAnsi="宋体" w:cs="宋体"/>
          <w:color w:val="000000" w:themeColor="text1"/>
          <w14:textFill>
            <w14:solidFill>
              <w14:schemeClr w14:val="tx1"/>
            </w14:solidFill>
          </w14:textFill>
        </w:rPr>
      </w:pPr>
    </w:p>
    <w:p>
      <w:pPr>
        <w:spacing w:line="480" w:lineRule="auto"/>
        <w:jc w:val="center"/>
        <w:rPr>
          <w:rStyle w:val="42"/>
          <w:rFonts w:ascii="宋体" w:hAnsi="宋体" w:cs="宋体"/>
          <w:color w:val="000000" w:themeColor="text1"/>
          <w14:textFill>
            <w14:solidFill>
              <w14:schemeClr w14:val="tx1"/>
            </w14:solidFill>
          </w14:textFill>
        </w:rPr>
      </w:pPr>
    </w:p>
    <w:p>
      <w:pPr>
        <w:pStyle w:val="23"/>
        <w:rPr>
          <w:rFonts w:cs="宋体"/>
          <w:color w:val="000000" w:themeColor="text1"/>
          <w14:textFill>
            <w14:solidFill>
              <w14:schemeClr w14:val="tx1"/>
            </w14:solidFill>
          </w14:textFill>
        </w:rPr>
      </w:pPr>
    </w:p>
    <w:p>
      <w:pPr>
        <w:spacing w:line="480" w:lineRule="auto"/>
        <w:jc w:val="center"/>
        <w:rPr>
          <w:rStyle w:val="42"/>
          <w:rFonts w:ascii="宋体" w:hAnsi="宋体" w:cs="宋体"/>
          <w:b/>
          <w:color w:val="000000" w:themeColor="text1"/>
          <w:sz w:val="44"/>
          <w14:textFill>
            <w14:solidFill>
              <w14:schemeClr w14:val="tx1"/>
            </w14:solidFill>
          </w14:textFill>
        </w:rPr>
      </w:pPr>
      <w:r>
        <w:rPr>
          <w:rStyle w:val="42"/>
          <w:rFonts w:hint="eastAsia" w:ascii="宋体" w:hAnsi="宋体" w:cs="宋体"/>
          <w:b/>
          <w:color w:val="000000" w:themeColor="text1"/>
          <w:sz w:val="44"/>
          <w14:textFill>
            <w14:solidFill>
              <w14:schemeClr w14:val="tx1"/>
            </w14:solidFill>
          </w14:textFill>
        </w:rPr>
        <w:t>总  目  录</w:t>
      </w:r>
    </w:p>
    <w:p>
      <w:pPr>
        <w:spacing w:line="480" w:lineRule="auto"/>
        <w:rPr>
          <w:rStyle w:val="42"/>
          <w:rFonts w:ascii="宋体" w:hAnsi="宋体" w:cs="宋体"/>
          <w:b/>
          <w:color w:val="000000" w:themeColor="text1"/>
          <w:sz w:val="28"/>
          <w14:textFill>
            <w14:solidFill>
              <w14:schemeClr w14:val="tx1"/>
            </w14:solidFill>
          </w14:textFill>
        </w:rPr>
      </w:pPr>
    </w:p>
    <w:p>
      <w:pPr>
        <w:numPr>
          <w:ilvl w:val="0"/>
          <w:numId w:val="5"/>
        </w:numPr>
        <w:spacing w:line="480" w:lineRule="auto"/>
        <w:rPr>
          <w:rStyle w:val="42"/>
          <w:rFonts w:ascii="宋体" w:hAnsi="宋体" w:cs="宋体"/>
          <w:color w:val="000000" w:themeColor="text1"/>
          <w:sz w:val="32"/>
          <w14:textFill>
            <w14:solidFill>
              <w14:schemeClr w14:val="tx1"/>
            </w14:solidFill>
          </w14:textFill>
        </w:rPr>
      </w:pPr>
      <w:r>
        <w:rPr>
          <w:rStyle w:val="42"/>
          <w:rFonts w:hint="eastAsia" w:ascii="宋体" w:hAnsi="宋体" w:cs="宋体"/>
          <w:color w:val="000000" w:themeColor="text1"/>
          <w:sz w:val="36"/>
          <w14:textFill>
            <w14:solidFill>
              <w14:schemeClr w14:val="tx1"/>
            </w14:solidFill>
          </w14:textFill>
        </w:rPr>
        <w:t>招标公告……………………………………</w:t>
      </w:r>
    </w:p>
    <w:p>
      <w:pPr>
        <w:numPr>
          <w:ilvl w:val="0"/>
          <w:numId w:val="5"/>
        </w:numPr>
        <w:spacing w:line="480" w:lineRule="auto"/>
        <w:rPr>
          <w:rStyle w:val="42"/>
          <w:rFonts w:ascii="宋体" w:hAnsi="宋体" w:cs="宋体"/>
          <w:color w:val="000000" w:themeColor="text1"/>
          <w:sz w:val="36"/>
          <w14:textFill>
            <w14:solidFill>
              <w14:schemeClr w14:val="tx1"/>
            </w14:solidFill>
          </w14:textFill>
        </w:rPr>
      </w:pPr>
      <w:r>
        <w:rPr>
          <w:rStyle w:val="42"/>
          <w:rFonts w:hint="eastAsia" w:ascii="宋体" w:hAnsi="宋体" w:cs="宋体"/>
          <w:bCs/>
          <w:color w:val="000000" w:themeColor="text1"/>
          <w:sz w:val="36"/>
          <w:szCs w:val="36"/>
          <w14:textFill>
            <w14:solidFill>
              <w14:schemeClr w14:val="tx1"/>
            </w14:solidFill>
          </w14:textFill>
        </w:rPr>
        <w:t>投标人须知</w:t>
      </w:r>
      <w:r>
        <w:rPr>
          <w:rStyle w:val="42"/>
          <w:rFonts w:hint="eastAsia" w:ascii="宋体" w:hAnsi="宋体" w:cs="宋体"/>
          <w:color w:val="000000" w:themeColor="text1"/>
          <w:sz w:val="36"/>
          <w:szCs w:val="36"/>
          <w14:textFill>
            <w14:solidFill>
              <w14:schemeClr w14:val="tx1"/>
            </w14:solidFill>
          </w14:textFill>
        </w:rPr>
        <w:t>…</w:t>
      </w:r>
      <w:r>
        <w:rPr>
          <w:rStyle w:val="42"/>
          <w:rFonts w:hint="eastAsia" w:ascii="宋体" w:hAnsi="宋体" w:cs="宋体"/>
          <w:color w:val="000000" w:themeColor="text1"/>
          <w:sz w:val="36"/>
          <w14:textFill>
            <w14:solidFill>
              <w14:schemeClr w14:val="tx1"/>
            </w14:solidFill>
          </w14:textFill>
        </w:rPr>
        <w:t>………………………………</w:t>
      </w:r>
    </w:p>
    <w:p>
      <w:pPr>
        <w:numPr>
          <w:ilvl w:val="0"/>
          <w:numId w:val="5"/>
        </w:numPr>
        <w:spacing w:line="480" w:lineRule="auto"/>
        <w:rPr>
          <w:rStyle w:val="42"/>
          <w:rFonts w:ascii="宋体" w:hAnsi="宋体" w:cs="宋体"/>
          <w:color w:val="000000" w:themeColor="text1"/>
          <w:sz w:val="36"/>
          <w14:textFill>
            <w14:solidFill>
              <w14:schemeClr w14:val="tx1"/>
            </w14:solidFill>
          </w14:textFill>
        </w:rPr>
      </w:pPr>
      <w:r>
        <w:rPr>
          <w:rStyle w:val="42"/>
          <w:rFonts w:hint="eastAsia" w:ascii="宋体" w:hAnsi="宋体" w:cs="宋体"/>
          <w:color w:val="000000" w:themeColor="text1"/>
          <w:sz w:val="36"/>
          <w14:textFill>
            <w14:solidFill>
              <w14:schemeClr w14:val="tx1"/>
            </w14:solidFill>
          </w14:textFill>
        </w:rPr>
        <w:t>合同条款及格式……………………………</w:t>
      </w:r>
    </w:p>
    <w:p>
      <w:pPr>
        <w:numPr>
          <w:ilvl w:val="0"/>
          <w:numId w:val="5"/>
        </w:numPr>
        <w:spacing w:line="480" w:lineRule="auto"/>
        <w:rPr>
          <w:rStyle w:val="42"/>
          <w:rFonts w:ascii="宋体" w:hAnsi="宋体" w:cs="宋体"/>
          <w:color w:val="000000" w:themeColor="text1"/>
          <w:sz w:val="36"/>
          <w14:textFill>
            <w14:solidFill>
              <w14:schemeClr w14:val="tx1"/>
            </w14:solidFill>
          </w14:textFill>
        </w:rPr>
      </w:pPr>
      <w:r>
        <w:rPr>
          <w:rStyle w:val="42"/>
          <w:rFonts w:hint="eastAsia" w:ascii="宋体" w:hAnsi="宋体" w:cs="宋体"/>
          <w:color w:val="000000" w:themeColor="text1"/>
          <w:sz w:val="36"/>
          <w14:textFill>
            <w14:solidFill>
              <w14:schemeClr w14:val="tx1"/>
            </w14:solidFill>
          </w14:textFill>
        </w:rPr>
        <w:t>项目需求……………………………………</w:t>
      </w:r>
    </w:p>
    <w:p>
      <w:pPr>
        <w:numPr>
          <w:ilvl w:val="0"/>
          <w:numId w:val="5"/>
        </w:numPr>
        <w:spacing w:line="480" w:lineRule="auto"/>
        <w:rPr>
          <w:rStyle w:val="42"/>
          <w:rFonts w:ascii="宋体" w:hAnsi="宋体" w:cs="宋体"/>
          <w:color w:val="000000" w:themeColor="text1"/>
          <w:sz w:val="36"/>
          <w14:textFill>
            <w14:solidFill>
              <w14:schemeClr w14:val="tx1"/>
            </w14:solidFill>
          </w14:textFill>
        </w:rPr>
      </w:pPr>
      <w:r>
        <w:rPr>
          <w:rStyle w:val="42"/>
          <w:rFonts w:hint="eastAsia" w:ascii="宋体" w:hAnsi="宋体" w:cs="宋体"/>
          <w:bCs/>
          <w:color w:val="000000" w:themeColor="text1"/>
          <w:sz w:val="36"/>
          <w:szCs w:val="36"/>
          <w14:textFill>
            <w14:solidFill>
              <w14:schemeClr w14:val="tx1"/>
            </w14:solidFill>
          </w14:textFill>
        </w:rPr>
        <w:t>评标方法与评标标准</w:t>
      </w:r>
      <w:r>
        <w:rPr>
          <w:rStyle w:val="42"/>
          <w:rFonts w:hint="eastAsia" w:ascii="宋体" w:hAnsi="宋体" w:cs="宋体"/>
          <w:color w:val="000000" w:themeColor="text1"/>
          <w:sz w:val="36"/>
          <w14:textFill>
            <w14:solidFill>
              <w14:schemeClr w14:val="tx1"/>
            </w14:solidFill>
          </w14:textFill>
        </w:rPr>
        <w:t>………………………</w:t>
      </w:r>
    </w:p>
    <w:p>
      <w:pPr>
        <w:numPr>
          <w:ilvl w:val="0"/>
          <w:numId w:val="5"/>
        </w:numPr>
        <w:spacing w:line="480" w:lineRule="auto"/>
        <w:rPr>
          <w:rStyle w:val="42"/>
          <w:rFonts w:ascii="宋体" w:hAnsi="宋体" w:cs="宋体"/>
          <w:color w:val="000000" w:themeColor="text1"/>
          <w:sz w:val="36"/>
          <w14:textFill>
            <w14:solidFill>
              <w14:schemeClr w14:val="tx1"/>
            </w14:solidFill>
          </w14:textFill>
        </w:rPr>
      </w:pPr>
      <w:r>
        <w:rPr>
          <w:rStyle w:val="42"/>
          <w:rFonts w:hint="eastAsia" w:ascii="宋体" w:hAnsi="宋体" w:cs="宋体"/>
          <w:color w:val="000000" w:themeColor="text1"/>
          <w:sz w:val="36"/>
          <w14:textFill>
            <w14:solidFill>
              <w14:schemeClr w14:val="tx1"/>
            </w14:solidFill>
          </w14:textFill>
        </w:rPr>
        <w:t>投标文件格式………………………………</w:t>
      </w:r>
    </w:p>
    <w:p>
      <w:pPr>
        <w:pStyle w:val="32"/>
        <w:rPr>
          <w:rStyle w:val="42"/>
          <w:rFonts w:ascii="宋体" w:hAnsi="宋体" w:eastAsia="宋体" w:cs="宋体"/>
          <w:bCs/>
          <w:color w:val="000000" w:themeColor="text1"/>
          <w:sz w:val="44"/>
          <w14:textFill>
            <w14:solidFill>
              <w14:schemeClr w14:val="tx1"/>
            </w14:solidFill>
          </w14:textFill>
        </w:rPr>
      </w:pPr>
    </w:p>
    <w:p>
      <w:pPr>
        <w:pStyle w:val="32"/>
        <w:rPr>
          <w:rStyle w:val="42"/>
          <w:rFonts w:ascii="宋体" w:hAnsi="宋体" w:eastAsia="宋体" w:cs="宋体"/>
          <w:bCs/>
          <w:color w:val="000000" w:themeColor="text1"/>
          <w:sz w:val="44"/>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jc w:val="cente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pStyle w:val="5"/>
        <w:rPr>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pStyle w:val="14"/>
        <w:ind w:left="1470" w:right="1470"/>
        <w:rPr>
          <w:rStyle w:val="42"/>
          <w:rFonts w:ascii="宋体" w:hAnsi="宋体" w:cs="宋体"/>
          <w:color w:val="000000" w:themeColor="text1"/>
          <w14:textFill>
            <w14:solidFill>
              <w14:schemeClr w14:val="tx1"/>
            </w14:solidFill>
          </w14:textFill>
        </w:rPr>
      </w:pPr>
    </w:p>
    <w:p>
      <w:pPr>
        <w:pStyle w:val="14"/>
        <w:ind w:left="1470" w:right="1470"/>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pStyle w:val="32"/>
        <w:rPr>
          <w:rStyle w:val="42"/>
          <w:rFonts w:ascii="宋体" w:hAnsi="宋体" w:eastAsia="宋体" w:cs="宋体"/>
          <w:b/>
          <w:bCs/>
          <w:color w:val="000000" w:themeColor="text1"/>
          <w:sz w:val="44"/>
          <w:szCs w:val="44"/>
          <w14:textFill>
            <w14:solidFill>
              <w14:schemeClr w14:val="tx1"/>
            </w14:solidFill>
          </w14:textFill>
        </w:rPr>
      </w:pPr>
      <w:r>
        <w:rPr>
          <w:rStyle w:val="42"/>
          <w:rFonts w:hint="eastAsia" w:ascii="宋体" w:hAnsi="宋体" w:eastAsia="宋体" w:cs="宋体"/>
          <w:b/>
          <w:bCs/>
          <w:color w:val="000000" w:themeColor="text1"/>
          <w:sz w:val="44"/>
          <w:szCs w:val="44"/>
          <w14:textFill>
            <w14:solidFill>
              <w14:schemeClr w14:val="tx1"/>
            </w14:solidFill>
          </w14:textFill>
        </w:rPr>
        <w:t>第一章  招标公告</w:t>
      </w:r>
    </w:p>
    <w:p>
      <w:pPr>
        <w:pStyle w:val="32"/>
        <w:tabs>
          <w:tab w:val="left" w:pos="0"/>
          <w:tab w:val="left" w:pos="3165"/>
          <w:tab w:val="center" w:pos="4153"/>
        </w:tabs>
        <w:spacing w:line="360" w:lineRule="auto"/>
        <w:rPr>
          <w:rStyle w:val="42"/>
          <w:rFonts w:ascii="宋体" w:hAnsi="宋体" w:eastAsia="宋体" w:cs="宋体"/>
          <w:b/>
          <w:bCs/>
          <w:color w:val="000000" w:themeColor="text1"/>
          <w14:textFill>
            <w14:solidFill>
              <w14:schemeClr w14:val="tx1"/>
            </w14:solidFill>
          </w14:textFill>
        </w:rPr>
      </w:pPr>
      <w:r>
        <w:rPr>
          <w:rStyle w:val="42"/>
          <w:rFonts w:hint="eastAsia" w:ascii="宋体" w:hAnsi="宋体" w:eastAsia="宋体" w:cs="宋体"/>
          <w:b/>
          <w:bCs/>
          <w:color w:val="000000" w:themeColor="text1"/>
          <w:sz w:val="32"/>
          <w:szCs w:val="32"/>
          <w14:textFill>
            <w14:solidFill>
              <w14:schemeClr w14:val="tx1"/>
            </w14:solidFill>
          </w14:textFill>
        </w:rPr>
        <w:t>盐城工业职业技术学院道路勘测设计软件项目招标公告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u w:val="single" w:color="000000"/>
          <w14:textFill>
            <w14:solidFill>
              <w14:schemeClr w14:val="tx1"/>
            </w14:solidFill>
          </w14:textFill>
        </w:rPr>
        <w:t>盐城工业职业技术学院道路勘测设计软件项目</w:t>
      </w:r>
      <w:r>
        <w:rPr>
          <w:rStyle w:val="42"/>
          <w:rFonts w:hint="eastAsia" w:ascii="宋体" w:hAnsi="宋体" w:cs="宋体"/>
          <w:bCs/>
          <w:color w:val="000000" w:themeColor="text1"/>
          <w:sz w:val="24"/>
          <w:szCs w:val="24"/>
          <w14:textFill>
            <w14:solidFill>
              <w14:schemeClr w14:val="tx1"/>
            </w14:solidFill>
          </w14:textFill>
        </w:rPr>
        <w:t>的潜在投标人应在</w:t>
      </w:r>
      <w:r>
        <w:rPr>
          <w:rStyle w:val="42"/>
          <w:rFonts w:hint="eastAsia" w:ascii="宋体" w:hAnsi="宋体" w:cs="宋体"/>
          <w:bCs/>
          <w:color w:val="000000" w:themeColor="text1"/>
          <w:sz w:val="24"/>
          <w:szCs w:val="24"/>
          <w:u w:val="single" w:color="000000"/>
          <w14:textFill>
            <w14:solidFill>
              <w14:schemeClr w14:val="tx1"/>
            </w14:solidFill>
          </w14:textFill>
        </w:rPr>
        <w:t>盐城工业职业技术学院招标采购网</w:t>
      </w:r>
      <w:r>
        <w:rPr>
          <w:rStyle w:val="42"/>
          <w:rFonts w:hint="eastAsia" w:ascii="宋体" w:hAnsi="宋体" w:cs="宋体"/>
          <w:bCs/>
          <w:color w:val="000000" w:themeColor="text1"/>
          <w:sz w:val="24"/>
          <w:szCs w:val="24"/>
          <w14:textFill>
            <w14:solidFill>
              <w14:schemeClr w14:val="tx1"/>
            </w14:solidFill>
          </w14:textFill>
        </w:rPr>
        <w:t>获</w:t>
      </w:r>
      <w:r>
        <w:rPr>
          <w:rStyle w:val="42"/>
          <w:rFonts w:hint="eastAsia" w:ascii="宋体" w:hAnsi="宋体" w:cs="宋体"/>
          <w:color w:val="000000" w:themeColor="text1"/>
          <w:sz w:val="24"/>
          <w:szCs w:val="24"/>
          <w14:textFill>
            <w14:solidFill>
              <w14:schemeClr w14:val="tx1"/>
            </w14:solidFill>
          </w14:textFill>
        </w:rPr>
        <w:t>取招标文件，并于</w:t>
      </w:r>
      <w:r>
        <w:rPr>
          <w:rStyle w:val="42"/>
          <w:rFonts w:hint="eastAsia" w:ascii="宋体" w:hAnsi="宋体" w:cs="宋体"/>
          <w:color w:val="000000" w:themeColor="text1"/>
          <w:sz w:val="24"/>
          <w:szCs w:val="24"/>
          <w:u w:val="single" w:color="000000"/>
          <w14:textFill>
            <w14:solidFill>
              <w14:schemeClr w14:val="tx1"/>
            </w14:solidFill>
          </w14:textFill>
        </w:rPr>
        <w:t>2021</w:t>
      </w:r>
      <w:r>
        <w:rPr>
          <w:rStyle w:val="42"/>
          <w:rFonts w:hint="eastAsia" w:ascii="宋体" w:hAnsi="宋体" w:cs="宋体"/>
          <w:bCs/>
          <w:color w:val="000000" w:themeColor="text1"/>
          <w:sz w:val="24"/>
          <w:szCs w:val="24"/>
          <w:u w:val="single" w:color="000000"/>
          <w14:textFill>
            <w14:solidFill>
              <w14:schemeClr w14:val="tx1"/>
            </w14:solidFill>
          </w14:textFill>
        </w:rPr>
        <w:t>年</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10</w:t>
      </w:r>
      <w:r>
        <w:rPr>
          <w:rStyle w:val="42"/>
          <w:rFonts w:hint="eastAsia" w:ascii="宋体" w:hAnsi="宋体" w:cs="宋体"/>
          <w:bCs/>
          <w:color w:val="000000" w:themeColor="text1"/>
          <w:sz w:val="24"/>
          <w:szCs w:val="24"/>
          <w:u w:val="single" w:color="000000"/>
          <w14:textFill>
            <w14:solidFill>
              <w14:schemeClr w14:val="tx1"/>
            </w14:solidFill>
          </w14:textFill>
        </w:rPr>
        <w:t>月</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11</w:t>
      </w:r>
      <w:r>
        <w:rPr>
          <w:rStyle w:val="42"/>
          <w:rFonts w:hint="eastAsia" w:ascii="宋体" w:hAnsi="宋体" w:cs="宋体"/>
          <w:bCs/>
          <w:color w:val="000000" w:themeColor="text1"/>
          <w:sz w:val="24"/>
          <w:szCs w:val="24"/>
          <w:u w:val="single" w:color="000000"/>
          <w14:textFill>
            <w14:solidFill>
              <w14:schemeClr w14:val="tx1"/>
            </w14:solidFill>
          </w14:textFill>
        </w:rPr>
        <w:t>日9点00分（</w:t>
      </w:r>
      <w:r>
        <w:rPr>
          <w:rStyle w:val="42"/>
          <w:rFonts w:hint="eastAsia" w:ascii="宋体" w:hAnsi="宋体" w:cs="宋体"/>
          <w:bCs/>
          <w:color w:val="000000" w:themeColor="text1"/>
          <w:sz w:val="24"/>
          <w:szCs w:val="24"/>
          <w14:textFill>
            <w14:solidFill>
              <w14:schemeClr w14:val="tx1"/>
            </w14:solidFill>
          </w14:textFill>
        </w:rPr>
        <w:t>北京时间）前递交投标文件</w:t>
      </w:r>
      <w:r>
        <w:rPr>
          <w:rStyle w:val="42"/>
          <w:rFonts w:hint="eastAsia" w:ascii="宋体" w:hAnsi="宋体" w:cs="宋体"/>
          <w:color w:val="000000" w:themeColor="text1"/>
          <w:sz w:val="24"/>
          <w:szCs w:val="24"/>
          <w14:textFill>
            <w14:solidFill>
              <w14:schemeClr w14:val="tx1"/>
            </w14:solidFill>
          </w14:textFill>
        </w:rPr>
        <w:t>。</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一、项目基本情况</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项目编号：</w:t>
      </w:r>
      <w:r>
        <w:rPr>
          <w:rStyle w:val="42"/>
          <w:rFonts w:hint="eastAsia" w:ascii="宋体" w:hAnsi="宋体" w:cs="宋体"/>
          <w:color w:val="000000" w:themeColor="text1"/>
          <w:sz w:val="24"/>
          <w:szCs w:val="24"/>
          <w14:textFill>
            <w14:solidFill>
              <w14:schemeClr w14:val="tx1"/>
            </w14:solidFill>
          </w14:textFill>
        </w:rPr>
        <w:t>2021-</w:t>
      </w:r>
      <w:r>
        <w:rPr>
          <w:rStyle w:val="42"/>
          <w:rFonts w:hint="eastAsia" w:ascii="宋体" w:hAnsi="宋体" w:cs="宋体"/>
          <w:color w:val="000000" w:themeColor="text1"/>
          <w:sz w:val="24"/>
          <w:szCs w:val="24"/>
          <w:lang w:val="en-US" w:eastAsia="zh-CN"/>
          <w14:textFill>
            <w14:solidFill>
              <w14:schemeClr w14:val="tx1"/>
            </w14:solidFill>
          </w14:textFill>
        </w:rPr>
        <w:t>023</w:t>
      </w:r>
      <w:r>
        <w:rPr>
          <w:rStyle w:val="42"/>
          <w:rFonts w:hint="eastAsia" w:ascii="宋体" w:hAnsi="宋体" w:cs="宋体"/>
          <w:color w:val="000000" w:themeColor="text1"/>
          <w:sz w:val="24"/>
          <w:szCs w:val="24"/>
          <w14:textFill>
            <w14:solidFill>
              <w14:schemeClr w14:val="tx1"/>
            </w14:solidFill>
          </w14:textFill>
        </w:rPr>
        <w:t>W</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项目名称：盐城工业职业技术学院道路勘测设计软件项目</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最高限价：24万元。</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采购需求：道路勘测设计软件项目，具体详见招标文件项目需求。</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合同履行期限：签订合同后，自收到中标通知书90个工作日内交货和安装培训。</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本项目</w:t>
      </w:r>
      <w:r>
        <w:rPr>
          <w:rStyle w:val="42"/>
          <w:rFonts w:hint="eastAsia" w:ascii="宋体" w:hAnsi="宋体" w:cs="宋体"/>
          <w:color w:val="000000" w:themeColor="text1"/>
          <w:sz w:val="24"/>
          <w:szCs w:val="24"/>
          <w:u w:val="single" w:color="000000"/>
          <w14:textFill>
            <w14:solidFill>
              <w14:schemeClr w14:val="tx1"/>
            </w14:solidFill>
          </w14:textFill>
        </w:rPr>
        <w:t>不接受</w:t>
      </w:r>
      <w:r>
        <w:rPr>
          <w:rStyle w:val="42"/>
          <w:rFonts w:hint="eastAsia" w:ascii="宋体" w:hAnsi="宋体" w:cs="宋体"/>
          <w:color w:val="000000" w:themeColor="text1"/>
          <w:sz w:val="24"/>
          <w:szCs w:val="24"/>
          <w14:textFill>
            <w14:solidFill>
              <w14:schemeClr w14:val="tx1"/>
            </w14:solidFill>
          </w14:textFill>
        </w:rPr>
        <w:t>联合体投标。</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二、投标人的资格要求：</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（2）上一年度（2020年）的财务报表（成立不满一年不需提供）；</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（3）依法缴纳税收和社会保障资金的相关材料；</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（4）具备履行合同所必需的设备和专业技术能力的书面声明；</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（5）参加政府采购活动前3年内在经营活动中没有重大违法记录的书面声明；</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2.落实政府采购政策需满足的资格要求：</w:t>
      </w:r>
      <w:r>
        <w:rPr>
          <w:rStyle w:val="42"/>
          <w:rFonts w:hint="eastAsia" w:ascii="宋体" w:hAnsi="宋体" w:cs="宋体"/>
          <w:color w:val="000000" w:themeColor="text1"/>
          <w:sz w:val="24"/>
          <w:szCs w:val="24"/>
          <w:u w:val="single" w:color="000000"/>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3.本项目的特定资格要求：</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(1)未被列入“信用中国”网站（www.creditchina.gov.cn）失信被执行人名单、重大税收违法案件当事人名单和中国政府采购网（www.ccgp.gov.cn）政府采购严重违法失信行为记录名单。</w:t>
      </w:r>
      <w:bookmarkStart w:id="15" w:name="_GoBack"/>
      <w:bookmarkEnd w:id="15"/>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(2)本项目不接受联合体投标。招标人谢绝联合体和杜绝挂靠单位参与本项目的投标，中标后不得以任何方式进行转包与分包。</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(3)投标人单位负责人为同一人或者存在直接控股、管理关系的不同投标人，不得参加同一标段投标活动。</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三、获取招标文件</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时间：自公告之日起至投标截止时间前1日。</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地点：盐城工业职业技术学院招标采购网。</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widowControl w:val="0"/>
        <w:snapToGrid w:val="0"/>
        <w:spacing w:line="360" w:lineRule="auto"/>
        <w:ind w:firstLine="480" w:firstLineChars="200"/>
        <w:jc w:val="left"/>
        <w:textAlignment w:val="auto"/>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售价：招标文件售价人民币500元在开标现场现金交纳，售后不退。</w:t>
      </w:r>
    </w:p>
    <w:p>
      <w:pPr>
        <w:widowControl w:val="0"/>
        <w:snapToGrid w:val="0"/>
        <w:spacing w:line="360" w:lineRule="auto"/>
        <w:ind w:firstLine="480" w:firstLineChars="200"/>
        <w:jc w:val="left"/>
        <w:textAlignment w:val="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有关本次招标的事项若存在变动或修改，敬请及时关注“盐城工业职业技术学院招标采购网”发布的信息更正公告。</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时间：</w:t>
      </w:r>
      <w:r>
        <w:rPr>
          <w:rStyle w:val="42"/>
          <w:rFonts w:hint="eastAsia" w:ascii="宋体" w:hAnsi="宋体" w:cs="宋体"/>
          <w:color w:val="000000" w:themeColor="text1"/>
          <w:sz w:val="24"/>
          <w:szCs w:val="24"/>
          <w:u w:val="single" w:color="000000"/>
          <w14:textFill>
            <w14:solidFill>
              <w14:schemeClr w14:val="tx1"/>
            </w14:solidFill>
          </w14:textFill>
        </w:rPr>
        <w:t>2021</w:t>
      </w:r>
      <w:r>
        <w:rPr>
          <w:rStyle w:val="42"/>
          <w:rFonts w:hint="eastAsia" w:ascii="宋体" w:hAnsi="宋体" w:cs="宋体"/>
          <w:bCs/>
          <w:color w:val="000000" w:themeColor="text1"/>
          <w:sz w:val="24"/>
          <w:szCs w:val="24"/>
          <w:u w:val="single" w:color="000000"/>
          <w14:textFill>
            <w14:solidFill>
              <w14:schemeClr w14:val="tx1"/>
            </w14:solidFill>
          </w14:textFill>
        </w:rPr>
        <w:t>年</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10</w:t>
      </w:r>
      <w:r>
        <w:rPr>
          <w:rStyle w:val="42"/>
          <w:rFonts w:hint="eastAsia" w:ascii="宋体" w:hAnsi="宋体" w:cs="宋体"/>
          <w:bCs/>
          <w:color w:val="000000" w:themeColor="text1"/>
          <w:sz w:val="24"/>
          <w:szCs w:val="24"/>
          <w:u w:val="single" w:color="000000"/>
          <w14:textFill>
            <w14:solidFill>
              <w14:schemeClr w14:val="tx1"/>
            </w14:solidFill>
          </w14:textFill>
        </w:rPr>
        <w:t>月</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11</w:t>
      </w:r>
      <w:r>
        <w:rPr>
          <w:rStyle w:val="42"/>
          <w:rFonts w:hint="eastAsia" w:ascii="宋体" w:hAnsi="宋体" w:cs="宋体"/>
          <w:bCs/>
          <w:color w:val="000000" w:themeColor="text1"/>
          <w:sz w:val="24"/>
          <w:szCs w:val="24"/>
          <w:u w:val="single" w:color="000000"/>
          <w14:textFill>
            <w14:solidFill>
              <w14:schemeClr w14:val="tx1"/>
            </w14:solidFill>
          </w14:textFill>
        </w:rPr>
        <w:t>日9点00分</w:t>
      </w:r>
      <w:r>
        <w:rPr>
          <w:rStyle w:val="42"/>
          <w:rFonts w:hint="eastAsia" w:ascii="宋体" w:hAnsi="宋体" w:cs="宋体"/>
          <w:color w:val="000000" w:themeColor="text1"/>
          <w:sz w:val="24"/>
          <w:szCs w:val="24"/>
          <w14:textFill>
            <w14:solidFill>
              <w14:schemeClr w14:val="tx1"/>
            </w14:solidFill>
          </w14:textFill>
        </w:rPr>
        <w:t>（北京时间）</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五、公告期限</w:t>
      </w:r>
    </w:p>
    <w:p>
      <w:pPr>
        <w:adjustRightInd w:val="0"/>
        <w:snapToGrid w:val="0"/>
        <w:spacing w:line="336" w:lineRule="auto"/>
        <w:ind w:firstLine="480" w:firstLineChars="200"/>
        <w:rPr>
          <w:rStyle w:val="42"/>
          <w:rFonts w:ascii="宋体" w:hAnsi="宋体" w:cs="宋体"/>
          <w:color w:val="000000" w:themeColor="text1"/>
          <w:kern w:val="0"/>
          <w:sz w:val="24"/>
          <w:szCs w:val="24"/>
          <w14:textFill>
            <w14:solidFill>
              <w14:schemeClr w14:val="tx1"/>
            </w14:solidFill>
          </w14:textFill>
        </w:rPr>
      </w:pPr>
      <w:r>
        <w:rPr>
          <w:rStyle w:val="42"/>
          <w:rFonts w:hint="eastAsia" w:ascii="宋体" w:hAnsi="宋体" w:cs="宋体"/>
          <w:color w:val="000000" w:themeColor="text1"/>
          <w:kern w:val="0"/>
          <w:sz w:val="24"/>
          <w:szCs w:val="24"/>
          <w14:textFill>
            <w14:solidFill>
              <w14:schemeClr w14:val="tx1"/>
            </w14:solidFill>
          </w14:textFill>
        </w:rPr>
        <w:t>自本公告发布之日起5个工作日。</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六、其他补充事宜</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(一)因疫情防控需要，为确保校园安全，投标人进入盐城工业职业技术学院校区时应服从下列疫情防控措施：</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1.投标前14天内与确诊/疑似病例或无症状感染者有密切接触的人员，以及与密切接触者接触的次密切接触者，一律不得进校。</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xml:space="preserve">    2.投标前14天内接触过境外归国人员（未解除隔离的），按次密切接触者处置，一律不得进校。</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xml:space="preserve">    3.投标前14天内有疫情中高风险地区（以开标前一日权威发布的疫情风险等级区域划分为依据）旅居史的人员，一律不得进校。</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xml:space="preserve">    4.投标前14天内有中高风险地区所在设区市的其他低风险地区旅居史的人员，须持有48小时内核酸检测阴性证明，或者能够出示包括48小时内核酸检测阴性证明的健康码。</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xml:space="preserve">    7.投标人从东门进出，车辆一律不得进入校园（如确因提供样品需要，经同意后可进校园，服从管理，在指定位置停放）。</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xml:space="preserve">    8.各投标项目授权代表限1人进入校园，项目授权代表进入校园时须全程配戴口罩，做好手部消毒及投标文件等消毒防护工作。</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xml:space="preserve">    10.投标人未如实报告个人信息，承担相应责任和法律后果，引发问题学校可取消其中标资格。</w:t>
      </w:r>
      <w:r>
        <w:rPr>
          <w:rStyle w:val="42"/>
          <w:rFonts w:hint="eastAsia" w:ascii="宋体" w:hAnsi="宋体" w:cs="宋体"/>
          <w:color w:val="000000" w:themeColor="text1"/>
          <w:sz w:val="24"/>
          <w:szCs w:val="24"/>
          <w14:textFill>
            <w14:solidFill>
              <w14:schemeClr w14:val="tx1"/>
            </w14:solidFill>
          </w14:textFill>
        </w:rPr>
        <w:br w:type="textWrapping"/>
      </w:r>
      <w:r>
        <w:rPr>
          <w:rStyle w:val="42"/>
          <w:rFonts w:hint="eastAsia" w:ascii="宋体" w:hAnsi="宋体" w:cs="宋体"/>
          <w:color w:val="000000" w:themeColor="text1"/>
          <w:sz w:val="24"/>
          <w:szCs w:val="24"/>
          <w14:textFill>
            <w14:solidFill>
              <w14:schemeClr w14:val="tx1"/>
            </w14:solidFill>
          </w14:textFill>
        </w:rPr>
        <w:t xml:space="preserve">    请各投标人预留好相应时间，配合做好上述管控措施。</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(二)投标文件制作份数要求：正本份数：1份，副本份数：4份。</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七、对本次招标提出询问，请按以下方式联系。</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1.采购人信息</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名称：盐城工业职业技术学院</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地址：盐城工业职业技术学院后勤服务中心四楼405室招标办公室</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 xml:space="preserve">联系人：赵老师             </w:t>
      </w:r>
    </w:p>
    <w:p>
      <w:pPr>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联系电话：0515-88588707</w:t>
      </w:r>
    </w:p>
    <w:p>
      <w:pPr>
        <w:widowControl w:val="0"/>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2.采购代理机构信息</w:t>
      </w:r>
    </w:p>
    <w:p>
      <w:pPr>
        <w:widowControl w:val="0"/>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名称：江苏伟业项目管理有限公司</w:t>
      </w:r>
    </w:p>
    <w:p>
      <w:pPr>
        <w:widowControl w:val="0"/>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地址：盐城市金融城四号楼1103</w:t>
      </w:r>
    </w:p>
    <w:p>
      <w:pPr>
        <w:widowControl w:val="0"/>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 xml:space="preserve">联系人：周鹏              </w:t>
      </w:r>
    </w:p>
    <w:p>
      <w:pPr>
        <w:widowControl w:val="0"/>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联系电话：13024494996</w:t>
      </w:r>
    </w:p>
    <w:p>
      <w:pPr>
        <w:widowControl w:val="0"/>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3.项目联系方式</w:t>
      </w:r>
    </w:p>
    <w:p>
      <w:pPr>
        <w:widowControl w:val="0"/>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 xml:space="preserve">项目联系人： 顾聪 </w:t>
      </w:r>
    </w:p>
    <w:p>
      <w:pPr>
        <w:widowControl w:val="0"/>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电话：15050559397</w:t>
      </w:r>
    </w:p>
    <w:p>
      <w:pPr>
        <w:widowControl w:val="0"/>
        <w:adjustRightInd w:val="0"/>
        <w:snapToGrid w:val="0"/>
        <w:spacing w:line="336"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对项目需求部分的询问、质疑请向项目联系人提出，询问、质疑由项目联系人负责答复。</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p>
    <w:p>
      <w:pPr>
        <w:pStyle w:val="14"/>
        <w:ind w:left="0" w:leftChars="0" w:right="1470"/>
        <w:rPr>
          <w:rStyle w:val="42"/>
          <w:rFonts w:ascii="宋体" w:hAnsi="宋体" w:cs="宋体"/>
          <w:color w:val="000000" w:themeColor="text1"/>
          <w:sz w:val="24"/>
          <w:szCs w:val="24"/>
          <w14:textFill>
            <w14:solidFill>
              <w14:schemeClr w14:val="tx1"/>
            </w14:solidFill>
          </w14:textFill>
        </w:rPr>
      </w:pPr>
    </w:p>
    <w:p>
      <w:pPr>
        <w:pStyle w:val="33"/>
        <w:spacing w:before="0" w:after="0" w:line="240" w:lineRule="auto"/>
        <w:rPr>
          <w:rStyle w:val="42"/>
          <w:rFonts w:ascii="宋体" w:hAnsi="宋体" w:eastAsia="宋体" w:cs="宋体"/>
          <w:b w:val="0"/>
          <w:bCs w:val="0"/>
          <w:color w:val="000000" w:themeColor="text1"/>
          <w14:textFill>
            <w14:solidFill>
              <w14:schemeClr w14:val="tx1"/>
            </w14:solidFill>
          </w14:textFill>
        </w:rPr>
      </w:pPr>
      <w:r>
        <w:rPr>
          <w:rStyle w:val="42"/>
          <w:rFonts w:hint="eastAsia" w:ascii="宋体" w:hAnsi="宋体" w:eastAsia="宋体" w:cs="宋体"/>
          <w:color w:val="000000" w:themeColor="text1"/>
          <w14:textFill>
            <w14:solidFill>
              <w14:schemeClr w14:val="tx1"/>
            </w14:solidFill>
          </w14:textFill>
        </w:rPr>
        <w:t>第二章  投标人须知</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一、总则</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 满足本文件实质性条款的规定。</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4.1</w:t>
      </w:r>
      <w:r>
        <w:rPr>
          <w:rStyle w:val="42"/>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000000" w:themeColor="text1"/>
          <w:sz w:val="24"/>
          <w:szCs w:val="24"/>
          <w:highlight w:val="yellow"/>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5.1</w:t>
      </w:r>
      <w:r>
        <w:rPr>
          <w:rStyle w:val="42"/>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二、招标文件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7.1</w:t>
      </w:r>
      <w:r>
        <w:rPr>
          <w:rStyle w:val="42"/>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7.2</w:t>
      </w:r>
      <w:r>
        <w:rPr>
          <w:rStyle w:val="42"/>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8.1</w:t>
      </w:r>
      <w:r>
        <w:rPr>
          <w:rStyle w:val="42"/>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2"/>
          <w:rFonts w:hint="eastAsia" w:ascii="宋体" w:hAnsi="宋体" w:cs="宋体"/>
          <w:b/>
          <w:color w:val="000000" w:themeColor="text1"/>
          <w:sz w:val="24"/>
          <w:szCs w:val="24"/>
          <w14:textFill>
            <w14:solidFill>
              <w14:schemeClr w14:val="tx1"/>
            </w14:solidFill>
          </w14:textFill>
        </w:rPr>
        <w:t>十日</w:t>
      </w:r>
      <w:r>
        <w:rPr>
          <w:rStyle w:val="42"/>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9.1</w:t>
      </w:r>
      <w:r>
        <w:rPr>
          <w:rStyle w:val="42"/>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9.2</w:t>
      </w:r>
      <w:r>
        <w:rPr>
          <w:rStyle w:val="42"/>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9.3</w:t>
      </w:r>
      <w:r>
        <w:rPr>
          <w:rStyle w:val="42"/>
          <w:rFonts w:hint="eastAsia" w:ascii="宋体" w:hAnsi="宋体" w:cs="宋体"/>
          <w:color w:val="000000" w:themeColor="text1"/>
          <w:sz w:val="24"/>
          <w:szCs w:val="24"/>
          <w14:textFill>
            <w14:solidFill>
              <w14:schemeClr w14:val="tx1"/>
            </w14:solidFill>
          </w14:textFill>
        </w:rPr>
        <w:t>招标文件的修改将在</w:t>
      </w:r>
      <w:r>
        <w:rPr>
          <w:rStyle w:val="42"/>
          <w:rFonts w:hint="eastAsia" w:ascii="宋体" w:hAnsi="宋体" w:cs="宋体"/>
          <w:bCs/>
          <w:color w:val="000000" w:themeColor="text1"/>
          <w:sz w:val="24"/>
          <w:szCs w:val="24"/>
          <w14:textFill>
            <w14:solidFill>
              <w14:schemeClr w14:val="tx1"/>
            </w14:solidFill>
          </w14:textFill>
        </w:rPr>
        <w:t>盐城工业职业技术学院招标采购网</w:t>
      </w:r>
      <w:r>
        <w:rPr>
          <w:rStyle w:val="42"/>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三、投标文件的编制</w:t>
      </w:r>
    </w:p>
    <w:p>
      <w:pPr>
        <w:pStyle w:val="36"/>
        <w:snapToGrid w:val="0"/>
        <w:spacing w:before="0" w:after="0"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10.1</w:t>
      </w:r>
      <w:r>
        <w:rPr>
          <w:rStyle w:val="42"/>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2"/>
          <w:rFonts w:hint="eastAsia" w:ascii="宋体" w:hAnsi="宋体" w:cs="宋体"/>
          <w:b/>
          <w:bCs/>
          <w:color w:val="000000" w:themeColor="text1"/>
          <w:sz w:val="24"/>
          <w:szCs w:val="24"/>
          <w14:textFill>
            <w14:solidFill>
              <w14:schemeClr w14:val="tx1"/>
            </w14:solidFill>
          </w14:textFill>
        </w:rPr>
        <w:t>简体中文</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10.2</w:t>
      </w:r>
      <w:r>
        <w:rPr>
          <w:rStyle w:val="42"/>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11、投标文件构成</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11.1</w:t>
      </w:r>
      <w:r>
        <w:rPr>
          <w:rStyle w:val="42"/>
          <w:rFonts w:hint="eastAsia" w:ascii="宋体" w:hAnsi="宋体" w:cs="宋体"/>
          <w:color w:val="000000" w:themeColor="text1"/>
          <w:sz w:val="24"/>
          <w:szCs w:val="24"/>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2"/>
          <w:rFonts w:hint="eastAsia" w:ascii="宋体" w:hAnsi="宋体" w:cs="宋体"/>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13.1</w:t>
      </w:r>
      <w:r>
        <w:rPr>
          <w:rStyle w:val="42"/>
          <w:rFonts w:hint="eastAsia" w:ascii="宋体" w:hAnsi="宋体" w:cs="宋体"/>
          <w:color w:val="000000" w:themeColor="text1"/>
          <w:sz w:val="24"/>
          <w:szCs w:val="24"/>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13.2</w:t>
      </w:r>
      <w:r>
        <w:rPr>
          <w:rStyle w:val="42"/>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13.4</w:t>
      </w:r>
      <w:r>
        <w:rPr>
          <w:rStyle w:val="42"/>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13.5</w:t>
      </w:r>
      <w:r>
        <w:rPr>
          <w:rStyle w:val="42"/>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投标文件中的货物</w:t>
      </w:r>
      <w:r>
        <w:rPr>
          <w:rStyle w:val="42"/>
          <w:rFonts w:hint="eastAsia" w:ascii="宋体" w:hAnsi="宋体" w:cs="宋体"/>
          <w:color w:val="000000" w:themeColor="text1"/>
          <w:sz w:val="24"/>
          <w:szCs w:val="24"/>
          <w14:textFill>
            <w14:solidFill>
              <w14:schemeClr w14:val="tx1"/>
            </w14:solidFill>
          </w14:textFill>
        </w:rPr>
        <w:t>及服务</w:t>
      </w:r>
      <w:r>
        <w:rPr>
          <w:rStyle w:val="42"/>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2"/>
          <w:rFonts w:hint="eastAsia" w:ascii="宋体" w:hAnsi="宋体" w:cs="宋体"/>
          <w:color w:val="000000" w:themeColor="text1"/>
          <w:sz w:val="24"/>
          <w:szCs w:val="24"/>
          <w14:textFill>
            <w14:solidFill>
              <w14:schemeClr w14:val="tx1"/>
            </w14:solidFill>
          </w14:textFill>
        </w:rPr>
        <w:t>招标文件中另有规定的按规定执行。</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13.6</w:t>
      </w:r>
      <w:r>
        <w:rPr>
          <w:rStyle w:val="42"/>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 xml:space="preserve">13.6.1 </w:t>
      </w:r>
      <w:r>
        <w:rPr>
          <w:rStyle w:val="42"/>
          <w:rFonts w:hint="eastAsia" w:ascii="宋体" w:hAnsi="宋体" w:cs="宋体"/>
          <w:color w:val="000000" w:themeColor="text1"/>
          <w:sz w:val="24"/>
          <w:szCs w:val="24"/>
          <w14:textFill>
            <w14:solidFill>
              <w14:schemeClr w14:val="tx1"/>
            </w14:solidFill>
          </w14:textFill>
        </w:rPr>
        <w:t>项目总价：包括</w:t>
      </w:r>
      <w:r>
        <w:rPr>
          <w:rStyle w:val="42"/>
          <w:rFonts w:hint="eastAsia" w:ascii="宋体" w:hAnsi="宋体" w:cs="宋体"/>
          <w:bCs/>
          <w:color w:val="000000" w:themeColor="text1"/>
          <w:sz w:val="24"/>
          <w:szCs w:val="24"/>
          <w14:textFill>
            <w14:solidFill>
              <w14:schemeClr w14:val="tx1"/>
            </w14:solidFill>
          </w14:textFill>
        </w:rPr>
        <w:t>买方需求的货物或服务价格</w:t>
      </w:r>
      <w:r>
        <w:rPr>
          <w:rStyle w:val="42"/>
          <w:rFonts w:hint="eastAsia" w:ascii="宋体" w:hAnsi="宋体" w:cs="宋体"/>
          <w:color w:val="000000" w:themeColor="text1"/>
          <w:sz w:val="24"/>
          <w:szCs w:val="24"/>
          <w14:textFill>
            <w14:solidFill>
              <w14:schemeClr w14:val="tx1"/>
            </w14:solidFill>
          </w14:textFill>
        </w:rPr>
        <w:t>、</w:t>
      </w:r>
      <w:r>
        <w:rPr>
          <w:rStyle w:val="42"/>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Style w:val="42"/>
          <w:rFonts w:hint="eastAsia" w:ascii="宋体" w:hAnsi="宋体" w:cs="宋体"/>
          <w:color w:val="000000" w:themeColor="text1"/>
          <w:sz w:val="24"/>
          <w:szCs w:val="24"/>
          <w14:textFill>
            <w14:solidFill>
              <w14:schemeClr w14:val="tx1"/>
            </w14:solidFill>
          </w14:textFill>
        </w:rPr>
        <w:t>相关税金费用</w:t>
      </w:r>
      <w:r>
        <w:rPr>
          <w:rStyle w:val="42"/>
          <w:rFonts w:hint="eastAsia"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13.6.2</w:t>
      </w:r>
      <w:r>
        <w:rPr>
          <w:rStyle w:val="42"/>
          <w:rFonts w:hint="eastAsia" w:ascii="宋体" w:hAnsi="宋体" w:cs="宋体"/>
          <w:bCs/>
          <w:color w:val="000000" w:themeColor="text1"/>
          <w:sz w:val="24"/>
          <w:szCs w:val="24"/>
          <w14:textFill>
            <w14:solidFill>
              <w14:schemeClr w14:val="tx1"/>
            </w14:solidFill>
          </w14:textFill>
        </w:rPr>
        <w:t>项目单价按投标配置及分项报价表中要求填报。</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14</w:t>
      </w:r>
      <w:r>
        <w:rPr>
          <w:rStyle w:val="42"/>
          <w:rFonts w:hint="eastAsia" w:ascii="宋体" w:hAnsi="宋体" w:cs="宋体"/>
          <w:b/>
          <w:bCs/>
          <w:color w:val="000000" w:themeColor="text1"/>
          <w:sz w:val="24"/>
          <w:szCs w:val="24"/>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bCs/>
          <w:color w:val="000000" w:themeColor="text1"/>
          <w:sz w:val="24"/>
          <w:szCs w:val="24"/>
          <w:lang w:val="zh-CN"/>
          <w14:textFill>
            <w14:solidFill>
              <w14:schemeClr w14:val="tx1"/>
            </w14:solidFill>
          </w14:textFill>
        </w:rPr>
        <w:t>14.1</w:t>
      </w:r>
      <w:r>
        <w:rPr>
          <w:rStyle w:val="42"/>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w:t>
      </w:r>
      <w:r>
        <w:rPr>
          <w:rStyle w:val="42"/>
          <w:rFonts w:hint="eastAsia" w:ascii="宋体" w:hAnsi="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15.1</w:t>
      </w:r>
      <w:r>
        <w:rPr>
          <w:rStyle w:val="42"/>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15.2</w:t>
      </w:r>
      <w:r>
        <w:rPr>
          <w:rStyle w:val="42"/>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16.1</w:t>
      </w:r>
      <w:r>
        <w:rPr>
          <w:rStyle w:val="42"/>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2"/>
          <w:rFonts w:hint="eastAsia" w:ascii="宋体" w:hAnsi="宋体" w:cs="宋体"/>
          <w:color w:val="000000" w:themeColor="text1"/>
          <w:sz w:val="24"/>
          <w:szCs w:val="24"/>
          <w14:textFill>
            <w14:solidFill>
              <w14:schemeClr w14:val="tx1"/>
            </w14:solidFill>
          </w14:textFill>
        </w:rPr>
        <w:t>不作为无效投标处理</w:t>
      </w:r>
      <w:r>
        <w:rPr>
          <w:rStyle w:val="42"/>
          <w:rFonts w:hint="eastAsia" w:ascii="宋体" w:hAnsi="宋体" w:cs="宋体"/>
          <w:bCs/>
          <w:color w:val="000000" w:themeColor="text1"/>
          <w:sz w:val="24"/>
          <w:szCs w:val="24"/>
          <w14:textFill>
            <w14:solidFill>
              <w14:schemeClr w14:val="tx1"/>
            </w14:solidFill>
          </w14:textFill>
        </w:rPr>
        <w:t>，但评标时按开标一览表中价格为准</w:t>
      </w:r>
      <w:r>
        <w:rPr>
          <w:rStyle w:val="42"/>
          <w:rFonts w:hint="eastAsia" w:ascii="宋体" w:hAnsi="宋体" w:cs="宋体"/>
          <w:b/>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17.1</w:t>
      </w:r>
      <w:r>
        <w:rPr>
          <w:rStyle w:val="42"/>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2"/>
          <w:rFonts w:hint="eastAsia" w:ascii="宋体" w:hAnsi="宋体" w:cs="宋体"/>
          <w:b/>
          <w:color w:val="000000" w:themeColor="text1"/>
          <w:sz w:val="24"/>
          <w:szCs w:val="24"/>
          <w:u w:val="single" w:color="000000"/>
          <w14:textFill>
            <w14:solidFill>
              <w14:schemeClr w14:val="tx1"/>
            </w14:solidFill>
          </w14:textFill>
        </w:rPr>
        <w:t>六十（60）天</w:t>
      </w:r>
      <w:r>
        <w:rPr>
          <w:rStyle w:val="42"/>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17.2</w:t>
      </w:r>
      <w:r>
        <w:rPr>
          <w:rStyle w:val="42"/>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000000" w:themeColor="text1"/>
          <w:sz w:val="24"/>
          <w:szCs w:val="24"/>
          <w14:textFill>
            <w14:solidFill>
              <w14:schemeClr w14:val="tx1"/>
            </w14:solidFill>
          </w14:textFill>
        </w:rPr>
        <w:t>。</w:t>
      </w:r>
      <w:r>
        <w:rPr>
          <w:rStyle w:val="42"/>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2"/>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2"/>
          <w:rFonts w:hint="eastAsia" w:ascii="宋体" w:hAnsi="宋体" w:cs="宋体"/>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18.1</w:t>
      </w:r>
      <w:r>
        <w:rPr>
          <w:rStyle w:val="42"/>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18.2投标文件正本中，</w:t>
      </w:r>
      <w:r>
        <w:rPr>
          <w:rStyle w:val="42"/>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2"/>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18.3</w:t>
      </w:r>
      <w:r>
        <w:rPr>
          <w:rStyle w:val="42"/>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四、投标文件的递交</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19.1</w:t>
      </w:r>
      <w:r>
        <w:rPr>
          <w:rStyle w:val="42"/>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19.2</w:t>
      </w:r>
      <w:r>
        <w:rPr>
          <w:rStyle w:val="42"/>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19.2.3</w:t>
      </w:r>
      <w:r>
        <w:rPr>
          <w:rStyle w:val="42"/>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20.1</w:t>
      </w:r>
      <w:r>
        <w:rPr>
          <w:rStyle w:val="42"/>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20.2</w:t>
      </w:r>
      <w:r>
        <w:rPr>
          <w:rStyle w:val="42"/>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21.1</w:t>
      </w:r>
      <w:r>
        <w:rPr>
          <w:rStyle w:val="42"/>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22.1</w:t>
      </w:r>
      <w:r>
        <w:rPr>
          <w:rStyle w:val="42"/>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2"/>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22.2</w:t>
      </w:r>
      <w:r>
        <w:rPr>
          <w:rStyle w:val="42"/>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2"/>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22.3</w:t>
      </w:r>
      <w:r>
        <w:rPr>
          <w:rStyle w:val="42"/>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22.4</w:t>
      </w:r>
      <w:r>
        <w:rPr>
          <w:rStyle w:val="42"/>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五、开标与评标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23.1</w:t>
      </w:r>
      <w:r>
        <w:rPr>
          <w:rStyle w:val="42"/>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2"/>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23.2</w:t>
      </w:r>
      <w:r>
        <w:rPr>
          <w:rStyle w:val="42"/>
          <w:rFonts w:hint="eastAsia" w:ascii="宋体" w:hAnsi="宋体" w:cs="宋体"/>
          <w:color w:val="000000" w:themeColor="text1"/>
          <w:sz w:val="24"/>
          <w:szCs w:val="24"/>
          <w14:textFill>
            <w14:solidFill>
              <w14:schemeClr w14:val="tx1"/>
            </w14:solidFill>
          </w14:textFill>
        </w:rPr>
        <w:t>开标仪式由采购人或采购代理机构组织，采购人代表</w:t>
      </w:r>
      <w:r>
        <w:rPr>
          <w:rStyle w:val="42"/>
          <w:rFonts w:hint="eastAsia" w:ascii="宋体" w:hAnsi="宋体" w:cs="宋体"/>
          <w:b/>
          <w:color w:val="000000" w:themeColor="text1"/>
          <w:sz w:val="24"/>
          <w:szCs w:val="24"/>
          <w14:textFill>
            <w14:solidFill>
              <w14:schemeClr w14:val="tx1"/>
            </w14:solidFill>
          </w14:textFill>
        </w:rPr>
        <w:t>(需提供单位授权函)</w:t>
      </w:r>
      <w:r>
        <w:rPr>
          <w:rStyle w:val="42"/>
          <w:rFonts w:hint="eastAsia" w:ascii="宋体" w:hAnsi="宋体" w:cs="宋体"/>
          <w:color w:val="000000" w:themeColor="text1"/>
          <w:sz w:val="24"/>
          <w:szCs w:val="24"/>
          <w14:textFill>
            <w14:solidFill>
              <w14:schemeClr w14:val="tx1"/>
            </w14:solidFill>
          </w14:textFill>
        </w:rPr>
        <w:t>、监管代表、投标人代表等参加。</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23.3</w:t>
      </w:r>
      <w:r>
        <w:rPr>
          <w:rStyle w:val="42"/>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24、资格审查</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24.1</w:t>
      </w:r>
      <w:r>
        <w:rPr>
          <w:rStyle w:val="42"/>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cs="宋体"/>
          <w:b/>
          <w:bCs/>
          <w:color w:val="000000" w:themeColor="text1"/>
          <w:sz w:val="24"/>
          <w:szCs w:val="24"/>
          <w14:textFill>
            <w14:solidFill>
              <w14:schemeClr w14:val="tx1"/>
            </w14:solidFill>
          </w14:textFill>
        </w:rPr>
      </w:pPr>
      <w:r>
        <w:rPr>
          <w:rStyle w:val="42"/>
          <w:rFonts w:hint="eastAsia" w:ascii="宋体" w:hAnsi="宋体" w:cs="宋体"/>
          <w:b/>
          <w:bCs/>
          <w:color w:val="000000" w:themeColor="text1"/>
          <w:sz w:val="24"/>
          <w:szCs w:val="24"/>
          <w14:textFill>
            <w14:solidFill>
              <w14:schemeClr w14:val="tx1"/>
            </w14:solidFill>
          </w14:textFill>
        </w:rPr>
        <w:t>合格投标人不足3家的，不得评标。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2"/>
          <w:rFonts w:ascii="宋体" w:hAnsi="宋体" w:cs="宋体"/>
          <w:b/>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26、评标过程的保密与公正</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26.1</w:t>
      </w:r>
      <w:r>
        <w:rPr>
          <w:rStyle w:val="42"/>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28.1</w:t>
      </w:r>
      <w:r>
        <w:rPr>
          <w:rStyle w:val="42"/>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28.3</w:t>
      </w:r>
      <w:r>
        <w:rPr>
          <w:rStyle w:val="42"/>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28.4</w:t>
      </w:r>
      <w:r>
        <w:rPr>
          <w:rStyle w:val="42"/>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28.5</w:t>
      </w:r>
      <w:r>
        <w:rPr>
          <w:rStyle w:val="42"/>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28.6</w:t>
      </w:r>
      <w:r>
        <w:rPr>
          <w:rStyle w:val="42"/>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28.7</w:t>
      </w:r>
      <w:r>
        <w:rPr>
          <w:rStyle w:val="42"/>
          <w:rFonts w:hint="eastAsia" w:ascii="宋体" w:hAnsi="宋体" w:cs="宋体"/>
          <w:b/>
          <w:color w:val="000000" w:themeColor="text1"/>
          <w:sz w:val="24"/>
          <w:szCs w:val="24"/>
          <w14:textFill>
            <w14:solidFill>
              <w14:schemeClr w14:val="tx1"/>
            </w14:solidFill>
          </w14:textFill>
        </w:rPr>
        <w:t>采用最低评标价法的采购项目，</w:t>
      </w:r>
      <w:r>
        <w:rPr>
          <w:rStyle w:val="42"/>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使用综合评分法的采购项目，</w:t>
      </w:r>
      <w:r>
        <w:rPr>
          <w:rStyle w:val="42"/>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非单一产品采购项目，</w:t>
      </w:r>
      <w:r>
        <w:rPr>
          <w:rStyle w:val="42"/>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29.1.1未按要求交纳投标保证金的（本项目不需要）；</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2"/>
          <w:rFonts w:ascii="宋体" w:hAnsi="宋体" w:cs="宋体"/>
          <w:bCs/>
          <w:i/>
          <w:color w:val="000000" w:themeColor="text1"/>
          <w:sz w:val="24"/>
          <w:szCs w:val="24"/>
          <w:u w:val="single" w:color="000000"/>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六、定标</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30.3采购人</w:t>
      </w:r>
      <w:r>
        <w:rPr>
          <w:rStyle w:val="42"/>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 xml:space="preserve">30.5. </w:t>
      </w:r>
      <w:r>
        <w:rPr>
          <w:rStyle w:val="42"/>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31、质疑处理</w:t>
      </w:r>
      <w:r>
        <w:rPr>
          <w:rStyle w:val="42"/>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31.1.1</w:t>
      </w:r>
      <w:r>
        <w:rPr>
          <w:rStyle w:val="42"/>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Style w:val="42"/>
          <w:rFonts w:hint="eastAsia" w:ascii="宋体" w:hAnsi="宋体" w:cs="宋体"/>
          <w:color w:val="000000" w:themeColor="text1"/>
          <w:kern w:val="0"/>
          <w:sz w:val="24"/>
          <w:szCs w:val="24"/>
          <w14:textFill>
            <w14:solidFill>
              <w14:schemeClr w14:val="tx1"/>
            </w14:solidFill>
          </w14:textFill>
        </w:rPr>
        <w:br w:type="textWrapping"/>
      </w:r>
      <w:r>
        <w:rPr>
          <w:rStyle w:val="42"/>
          <w:rFonts w:hint="eastAsia" w:ascii="宋体" w:hAnsi="宋体" w:cs="宋体"/>
          <w:color w:val="000000" w:themeColor="text1"/>
          <w:kern w:val="0"/>
          <w:sz w:val="24"/>
          <w:szCs w:val="24"/>
          <w14:textFill>
            <w14:solidFill>
              <w14:schemeClr w14:val="tx1"/>
            </w14:solidFill>
          </w14:textFill>
        </w:rPr>
        <w:t>　　</w:t>
      </w:r>
      <w:r>
        <w:rPr>
          <w:rStyle w:val="42"/>
          <w:rFonts w:hint="eastAsia" w:ascii="宋体" w:hAnsi="宋体" w:cs="宋体"/>
          <w:color w:val="000000" w:themeColor="text1"/>
          <w:sz w:val="24"/>
          <w:szCs w:val="24"/>
          <w14:textFill>
            <w14:solidFill>
              <w14:schemeClr w14:val="tx1"/>
            </w14:solidFill>
          </w14:textFill>
        </w:rPr>
        <w:t>31.1.2</w:t>
      </w:r>
      <w:r>
        <w:rPr>
          <w:rStyle w:val="42"/>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r>
        <w:rPr>
          <w:rStyle w:val="42"/>
          <w:rFonts w:hint="eastAsia" w:ascii="宋体" w:hAnsi="宋体" w:cs="宋体"/>
          <w:color w:val="000000" w:themeColor="text1"/>
          <w:kern w:val="0"/>
          <w:sz w:val="24"/>
          <w:szCs w:val="24"/>
          <w14:textFill>
            <w14:solidFill>
              <w14:schemeClr w14:val="tx1"/>
            </w14:solidFill>
          </w14:textFill>
        </w:rPr>
        <w:br w:type="textWrapping"/>
      </w:r>
      <w:r>
        <w:rPr>
          <w:rStyle w:val="42"/>
          <w:rFonts w:hint="eastAsia" w:ascii="宋体" w:hAnsi="宋体" w:cs="宋体"/>
          <w:color w:val="000000" w:themeColor="text1"/>
          <w:kern w:val="0"/>
          <w:sz w:val="24"/>
          <w:szCs w:val="24"/>
          <w14:textFill>
            <w14:solidFill>
              <w14:schemeClr w14:val="tx1"/>
            </w14:solidFill>
          </w14:textFill>
        </w:rPr>
        <w:t>　　</w:t>
      </w:r>
      <w:r>
        <w:rPr>
          <w:rStyle w:val="42"/>
          <w:rFonts w:hint="eastAsia" w:ascii="宋体" w:hAnsi="宋体" w:cs="宋体"/>
          <w:color w:val="000000" w:themeColor="text1"/>
          <w:sz w:val="24"/>
          <w:szCs w:val="24"/>
          <w14:textFill>
            <w14:solidFill>
              <w14:schemeClr w14:val="tx1"/>
            </w14:solidFill>
          </w14:textFill>
        </w:rPr>
        <w:t>31.1.3</w:t>
      </w:r>
      <w:r>
        <w:rPr>
          <w:rStyle w:val="42"/>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七、合同签订相关事项</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33</w:t>
      </w:r>
      <w:r>
        <w:rPr>
          <w:rStyle w:val="42"/>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36、政府采购履约资金扶持政策</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000000" w:themeColor="text1"/>
          <w:sz w:val="24"/>
          <w:szCs w:val="24"/>
          <w14:textFill>
            <w14:solidFill>
              <w14:schemeClr w14:val="tx1"/>
            </w14:solidFill>
          </w14:textFill>
        </w:rPr>
      </w:pPr>
      <w:r>
        <w:rPr>
          <w:rStyle w:val="42"/>
          <w:rFonts w:hint="eastAsia" w:ascii="宋体" w:hAnsi="宋体" w:cs="宋体"/>
          <w:b/>
          <w:bCs/>
          <w:color w:val="000000" w:themeColor="text1"/>
          <w:sz w:val="24"/>
          <w:szCs w:val="24"/>
          <w14:textFill>
            <w14:solidFill>
              <w14:schemeClr w14:val="tx1"/>
            </w14:solidFill>
          </w14:textFill>
        </w:rPr>
        <w:t>八、其他</w:t>
      </w:r>
    </w:p>
    <w:p>
      <w:pPr>
        <w:snapToGrid w:val="0"/>
        <w:spacing w:line="360" w:lineRule="auto"/>
        <w:ind w:firstLine="482" w:firstLineChars="200"/>
        <w:rPr>
          <w:rStyle w:val="42"/>
          <w:rFonts w:ascii="宋体" w:hAnsi="宋体" w:cs="宋体"/>
          <w:b/>
          <w:color w:val="000000" w:themeColor="text1"/>
          <w:sz w:val="44"/>
          <w:szCs w:val="28"/>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37、样品：</w:t>
      </w:r>
      <w:r>
        <w:rPr>
          <w:rStyle w:val="42"/>
          <w:rFonts w:hint="eastAsia" w:ascii="宋体" w:hAnsi="宋体" w:cs="宋体"/>
          <w:color w:val="000000" w:themeColor="text1"/>
          <w:sz w:val="24"/>
          <w:szCs w:val="24"/>
          <w14:textFill>
            <w14:solidFill>
              <w14:schemeClr w14:val="tx1"/>
            </w14:solidFill>
          </w14:textFill>
        </w:rPr>
        <w:t>无</w:t>
      </w:r>
    </w:p>
    <w:p>
      <w:pPr>
        <w:rPr>
          <w:rStyle w:val="42"/>
          <w:rFonts w:ascii="宋体" w:hAnsi="宋体" w:cs="宋体"/>
          <w:b/>
          <w:color w:val="000000" w:themeColor="text1"/>
          <w:sz w:val="44"/>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0" w:firstLineChars="0"/>
        <w:rPr>
          <w:rStyle w:val="42"/>
          <w:rFonts w:cs="宋体"/>
          <w:b/>
          <w:color w:val="000000" w:themeColor="text1"/>
          <w:sz w:val="44"/>
          <w:szCs w:val="21"/>
          <w14:textFill>
            <w14:solidFill>
              <w14:schemeClr w14:val="tx1"/>
            </w14:solidFill>
          </w14:textFill>
        </w:rPr>
      </w:pPr>
    </w:p>
    <w:p>
      <w:pPr>
        <w:pStyle w:val="32"/>
        <w:rPr>
          <w:rStyle w:val="42"/>
          <w:rFonts w:ascii="宋体" w:hAnsi="宋体" w:eastAsia="宋体" w:cs="宋体"/>
          <w:b/>
          <w:color w:val="000000" w:themeColor="text1"/>
          <w:sz w:val="4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t>第三章  合同条款及格式</w:t>
      </w:r>
    </w:p>
    <w:p>
      <w:pPr>
        <w:spacing w:line="440" w:lineRule="exact"/>
        <w:ind w:firstLine="480" w:firstLineChars="200"/>
        <w:rPr>
          <w:rStyle w:val="42"/>
          <w:rFonts w:ascii="宋体" w:hAnsi="宋体" w:cs="宋体"/>
          <w:bCs/>
          <w:color w:val="000000" w:themeColor="text1"/>
          <w:sz w:val="24"/>
          <w14:textFill>
            <w14:solidFill>
              <w14:schemeClr w14:val="tx1"/>
            </w14:solidFill>
          </w14:textFill>
        </w:rPr>
      </w:pPr>
      <w:r>
        <w:rPr>
          <w:rStyle w:val="42"/>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Theme="minorEastAsia" w:hAnsiTheme="minorEastAsia" w:eastAsiaTheme="minorEastAsia" w:cstheme="minorEastAsia"/>
          <w:b/>
          <w:color w:val="000000" w:themeColor="text1"/>
          <w:sz w:val="30"/>
          <w:szCs w:val="20"/>
          <w14:textFill>
            <w14:solidFill>
              <w14:schemeClr w14:val="tx1"/>
            </w14:solidFill>
          </w14:textFill>
        </w:rPr>
      </w:pPr>
      <w:r>
        <w:rPr>
          <w:rStyle w:val="42"/>
          <w:rFonts w:hint="eastAsia" w:asciiTheme="minorEastAsia" w:hAnsiTheme="minorEastAsia" w:eastAsiaTheme="minorEastAsia" w:cstheme="minorEastAsia"/>
          <w:b/>
          <w:color w:val="000000" w:themeColor="text1"/>
          <w:sz w:val="30"/>
          <w14:textFill>
            <w14:solidFill>
              <w14:schemeClr w14:val="tx1"/>
            </w14:solidFill>
          </w14:textFill>
        </w:rPr>
        <w:t>采购合同（格式）</w:t>
      </w:r>
    </w:p>
    <w:p>
      <w:pPr>
        <w:pStyle w:val="21"/>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项目名称：</w:t>
      </w:r>
      <w:r>
        <w:rPr>
          <w:rFonts w:hint="eastAsia"/>
          <w:color w:val="000000" w:themeColor="text1"/>
          <w:kern w:val="2"/>
          <w:u w:val="single"/>
          <w14:textFill>
            <w14:solidFill>
              <w14:schemeClr w14:val="tx1"/>
            </w14:solidFill>
          </w14:textFill>
        </w:rPr>
        <w:t>盐城工业职业技术学院道路勘测设计软件项目</w:t>
      </w:r>
    </w:p>
    <w:p>
      <w:pPr>
        <w:pStyle w:val="21"/>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项目编号：</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21"/>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乙方：（卖方）</w:t>
      </w:r>
    </w:p>
    <w:p>
      <w:pPr>
        <w:spacing w:line="46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甲、乙双方根据</w:t>
      </w:r>
      <w:r>
        <w:rPr>
          <w:rFonts w:hint="eastAsia" w:ascii="宋体" w:hAnsi="宋体" w:cs="宋体"/>
          <w:color w:val="000000" w:themeColor="text1"/>
          <w:sz w:val="24"/>
          <w:szCs w:val="24"/>
          <w:u w:val="single"/>
          <w14:textFill>
            <w14:solidFill>
              <w14:schemeClr w14:val="tx1"/>
            </w14:solidFill>
          </w14:textFill>
        </w:rPr>
        <w:t>盐城工业职业技术学院道路勘测设计软件项目</w:t>
      </w:r>
      <w:r>
        <w:rPr>
          <w:rFonts w:hint="eastAsia" w:ascii="宋体" w:hAnsi="宋体" w:cs="宋体"/>
          <w:color w:val="000000" w:themeColor="text1"/>
          <w:sz w:val="24"/>
          <w:szCs w:val="24"/>
          <w14:textFill>
            <w14:solidFill>
              <w14:schemeClr w14:val="tx1"/>
            </w14:solidFill>
          </w14:textFill>
        </w:rPr>
        <w:t>公开招标的结果，签署本合同。</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项目名称：</w:t>
      </w:r>
      <w:r>
        <w:rPr>
          <w:rFonts w:hint="eastAsia"/>
          <w:color w:val="000000" w:themeColor="text1"/>
          <w:kern w:val="2"/>
          <w:u w:val="single"/>
          <w14:textFill>
            <w14:solidFill>
              <w14:schemeClr w14:val="tx1"/>
            </w14:solidFill>
          </w14:textFill>
        </w:rPr>
        <w:t>盐城工业职业技术学院道路勘测设计软件项目。</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型号规格及其他要求：</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2.1 本合同金额为（大写）：（小写）：______元人民币或其他币种。</w:t>
      </w:r>
    </w:p>
    <w:p>
      <w:pPr>
        <w:pStyle w:val="21"/>
        <w:widowControl w:val="0"/>
        <w:snapToGrid w:val="0"/>
        <w:spacing w:before="0" w:beforeAutospacing="0" w:after="0" w:afterAutospacing="0" w:line="460" w:lineRule="exact"/>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21"/>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1"/>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6.1乙方交纳人民币______元作为本合同的履约保证金（合同金额的5%取整汇到采购人指定账户，验收合格后无息退还中标人）。</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除非得到甲方的书面同意，乙方不得部分分包给他人供应。</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八、质保期</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w:t>
      </w:r>
      <w:r>
        <w:rPr>
          <w:rFonts w:hint="eastAsia" w:ascii="宋体" w:hAnsi="宋体" w:cs="宋体"/>
          <w:color w:val="000000" w:themeColor="text1"/>
          <w:sz w:val="24"/>
          <w:szCs w:val="24"/>
          <w14:textFill>
            <w14:solidFill>
              <w14:schemeClr w14:val="tx1"/>
            </w14:solidFill>
          </w14:textFill>
        </w:rPr>
        <w:t>中标人须提供至少 5 年的免费质保服务。</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8.2、所有质保费用均已包含在投标报价中，质保期满后，应提供优先的有偿售后服务及按不高于投标文件中主要配件、易损件清单所报价格供应原厂零配件等。</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8.3、中标人须设有维修服务电话，负责解答用户在设备使用中遇到的问题，及时提出解决问题的建议和操作方法。</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8.4、售后服务响应时间：如设备出现故障，电话响应无法解决，中标人必须在接报修电话24 小时到现场并解决问题。</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九、交货期、交货方式、交货地点及验收</w:t>
      </w:r>
    </w:p>
    <w:p>
      <w:pPr>
        <w:pStyle w:val="21"/>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9.1 交货期：</w:t>
      </w:r>
      <w:r>
        <w:rPr>
          <w:rFonts w:hint="eastAsia"/>
          <w:bCs/>
          <w:color w:val="000000" w:themeColor="text1"/>
          <w:kern w:val="2"/>
          <w:u w:val="single"/>
          <w14:textFill>
            <w14:solidFill>
              <w14:schemeClr w14:val="tx1"/>
            </w14:solidFill>
          </w14:textFill>
        </w:rPr>
        <w:t>签订合同后，自收到中标通知书90个工作日内交货和安装培训</w:t>
      </w:r>
      <w:r>
        <w:rPr>
          <w:rFonts w:hint="eastAsia"/>
          <w:color w:val="000000" w:themeColor="text1"/>
          <w:kern w:val="2"/>
          <w:u w:val="single"/>
          <w14:textFill>
            <w14:solidFill>
              <w14:schemeClr w14:val="tx1"/>
            </w14:solidFill>
          </w14:textFill>
        </w:rPr>
        <w:t>。</w:t>
      </w:r>
    </w:p>
    <w:p>
      <w:pPr>
        <w:pStyle w:val="21"/>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9.2 交货方式：</w:t>
      </w:r>
      <w:r>
        <w:rPr>
          <w:rFonts w:hint="eastAsia"/>
          <w:color w:val="000000" w:themeColor="text1"/>
          <w:kern w:val="2"/>
          <w:u w:val="single"/>
          <w:lang w:eastAsia="zh-TW"/>
          <w14:textFill>
            <w14:solidFill>
              <w14:schemeClr w14:val="tx1"/>
            </w14:solidFill>
          </w14:textFill>
        </w:rPr>
        <w:t>送货上门、安装与调试</w:t>
      </w:r>
      <w:r>
        <w:rPr>
          <w:rFonts w:hint="eastAsia"/>
          <w:color w:val="000000" w:themeColor="text1"/>
          <w:kern w:val="2"/>
          <w:u w:val="single"/>
          <w14:textFill>
            <w14:solidFill>
              <w14:schemeClr w14:val="tx1"/>
            </w14:solidFill>
          </w14:textFill>
        </w:rPr>
        <w:t>。</w:t>
      </w:r>
    </w:p>
    <w:p>
      <w:pPr>
        <w:pStyle w:val="21"/>
        <w:widowControl w:val="0"/>
        <w:snapToGrid w:val="0"/>
        <w:spacing w:before="0" w:beforeAutospacing="0" w:after="0" w:afterAutospacing="0" w:line="460" w:lineRule="exact"/>
        <w:ind w:firstLine="480" w:firstLineChars="200"/>
        <w:jc w:val="both"/>
        <w:rPr>
          <w:color w:val="000000" w:themeColor="text1"/>
          <w:kern w:val="2"/>
          <w:u w:val="single"/>
          <w:lang w:eastAsia="zh-TW"/>
          <w14:textFill>
            <w14:solidFill>
              <w14:schemeClr w14:val="tx1"/>
            </w14:solidFill>
          </w14:textFill>
        </w:rPr>
      </w:pPr>
      <w:r>
        <w:rPr>
          <w:rFonts w:hint="eastAsia"/>
          <w:bCs/>
          <w:color w:val="000000" w:themeColor="text1"/>
          <w:kern w:val="2"/>
          <w14:textFill>
            <w14:solidFill>
              <w14:schemeClr w14:val="tx1"/>
            </w14:solidFill>
          </w14:textFill>
        </w:rPr>
        <w:t>9.3 交货地点：</w:t>
      </w:r>
      <w:r>
        <w:rPr>
          <w:rFonts w:hint="eastAsia"/>
          <w:color w:val="000000" w:themeColor="text1"/>
          <w:kern w:val="2"/>
          <w:u w:val="single"/>
          <w:lang w:eastAsia="zh-TW"/>
          <w14:textFill>
            <w14:solidFill>
              <w14:schemeClr w14:val="tx1"/>
            </w14:solidFill>
          </w14:textFill>
        </w:rPr>
        <w:t>盐城工业职业技术学院校内甲方指定地点。</w:t>
      </w:r>
    </w:p>
    <w:p>
      <w:pPr>
        <w:pStyle w:val="21"/>
        <w:widowControl w:val="0"/>
        <w:snapToGrid w:val="0"/>
        <w:spacing w:before="0" w:beforeAutospacing="0" w:after="0" w:afterAutospacing="0" w:line="460" w:lineRule="exact"/>
        <w:ind w:firstLine="480" w:firstLineChars="200"/>
        <w:jc w:val="both"/>
        <w:rPr>
          <w:color w:val="000000" w:themeColor="text1"/>
          <w:kern w:val="2"/>
          <w:u w:val="single"/>
          <w14:textFill>
            <w14:solidFill>
              <w14:schemeClr w14:val="tx1"/>
            </w14:solidFill>
          </w14:textFill>
        </w:rPr>
      </w:pPr>
      <w:r>
        <w:rPr>
          <w:rFonts w:hint="eastAsia"/>
          <w:color w:val="000000" w:themeColor="text1"/>
          <w:kern w:val="2"/>
          <w14:textFill>
            <w14:solidFill>
              <w14:schemeClr w14:val="tx1"/>
            </w14:solidFill>
          </w14:textFill>
        </w:rPr>
        <w:t>9.4 验收：</w:t>
      </w:r>
      <w:r>
        <w:rPr>
          <w:rFonts w:hint="eastAsia"/>
          <w:color w:val="000000" w:themeColor="text1"/>
          <w:kern w:val="2"/>
          <w:u w:val="single"/>
          <w14:textFill>
            <w14:solidFill>
              <w14:schemeClr w14:val="tx1"/>
            </w14:solidFill>
          </w14:textFill>
        </w:rPr>
        <w:t>提交的货物依据招标文件上的技术规格要求和国家有关质量标准进行现场初步验收，外观、说明书符合招标文件技术要求的，给予签收，初步验收不合格的不予签收；交货前供应商应对产品作出全面检查和对验收文件进行整理，并列出清单，作为采购方收货验收和使用的技术条件依据，检验的结果应随货物交给采购单位。</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十、货款支付</w:t>
      </w:r>
    </w:p>
    <w:p>
      <w:pPr>
        <w:snapToGrid w:val="0"/>
        <w:spacing w:line="4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10.1 付款方式：</w:t>
      </w:r>
      <w:r>
        <w:rPr>
          <w:rFonts w:hint="eastAsia" w:ascii="宋体" w:hAnsi="宋体" w:cs="宋体"/>
          <w:color w:val="000000" w:themeColor="text1"/>
          <w:sz w:val="24"/>
          <w:u w:val="single"/>
          <w14:textFill>
            <w14:solidFill>
              <w14:schemeClr w14:val="tx1"/>
            </w14:solidFill>
          </w14:textFill>
        </w:rPr>
        <w:t>招标范围内容全部完成并经安装调试、培训结束，验收合格后付总价的90%；余款一年后根据售后服务情况付总价的5%；验收合格满三年根据售后服务情况付总价的5%。</w:t>
      </w:r>
    </w:p>
    <w:p>
      <w:pPr>
        <w:snapToGrid w:val="0"/>
        <w:spacing w:line="460" w:lineRule="exact"/>
        <w:ind w:firstLine="482" w:firstLineChars="200"/>
        <w:rPr>
          <w:rFonts w:ascii="宋体" w:hAnsi="宋体" w:cs="宋体"/>
          <w:b/>
          <w:color w:val="000000" w:themeColor="text1"/>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注：甲方每次付款时，乙方必须提供</w:t>
      </w:r>
      <w:r>
        <w:rPr>
          <w:rFonts w:hint="eastAsia" w:ascii="宋体" w:hAnsi="宋体" w:cs="宋体"/>
          <w:b/>
          <w:color w:val="000000" w:themeColor="text1"/>
          <w14:textFill>
            <w14:solidFill>
              <w14:schemeClr w14:val="tx1"/>
            </w14:solidFill>
          </w14:textFill>
        </w:rPr>
        <w:t>增值税专用发票，否则甲方有权不付款。</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十一、税费</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11.1本合同执行中相关的一切税费均由乙方负担。</w:t>
      </w:r>
    </w:p>
    <w:p>
      <w:pPr>
        <w:pStyle w:val="21"/>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pStyle w:val="21"/>
        <w:spacing w:before="0" w:beforeAutospacing="0" w:after="0" w:afterAutospacing="0" w:line="360" w:lineRule="auto"/>
        <w:ind w:firstLine="480" w:firstLineChars="200"/>
        <w:textAlignment w:val="auto"/>
        <w:rPr>
          <w:color w:val="000000" w:themeColor="text1"/>
          <w:kern w:val="2"/>
          <w:lang w:bidi="ar"/>
          <w14:textFill>
            <w14:solidFill>
              <w14:schemeClr w14:val="tx1"/>
            </w14:solidFill>
          </w14:textFill>
        </w:rPr>
      </w:pPr>
      <w:r>
        <w:rPr>
          <w:rFonts w:hint="eastAsia"/>
          <w:color w:val="000000" w:themeColor="text1"/>
          <w:kern w:val="2"/>
          <w:lang w:bidi="ar"/>
          <w14:textFill>
            <w14:solidFill>
              <w14:schemeClr w14:val="tx1"/>
            </w14:solidFill>
          </w14:textFill>
        </w:rPr>
        <w:t>12.1 按照国家规定的标准和标书规定的标准执行。</w:t>
      </w:r>
    </w:p>
    <w:p>
      <w:pPr>
        <w:spacing w:line="360" w:lineRule="auto"/>
        <w:ind w:firstLine="480" w:firstLineChars="200"/>
        <w:textAlignment w:val="auto"/>
        <w:rPr>
          <w:rFonts w:ascii="宋体" w:hAnsi="宋体" w:cs="Courier New"/>
          <w:bCs/>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12.2乙方应按招标文件规定的货物性能、技术要求、质量标准向甲方</w:t>
      </w:r>
      <w:r>
        <w:rPr>
          <w:rFonts w:hint="eastAsia" w:ascii="宋体" w:hAnsi="宋体" w:cs="Courier New"/>
          <w:bCs/>
          <w:color w:val="000000" w:themeColor="text1"/>
          <w:sz w:val="24"/>
          <w:szCs w:val="24"/>
          <w14:textFill>
            <w14:solidFill>
              <w14:schemeClr w14:val="tx1"/>
            </w14:solidFill>
          </w14:textFill>
        </w:rPr>
        <w:t>提供的货物（含配件）应是全新的、未使用过的原装合格正品，开箱后，如</w:t>
      </w:r>
      <w:r>
        <w:rPr>
          <w:rFonts w:hint="eastAsia" w:ascii="宋体" w:hAnsi="宋体" w:cs="宋体"/>
          <w:color w:val="000000" w:themeColor="text1"/>
          <w:sz w:val="24"/>
          <w:szCs w:val="24"/>
          <w:lang w:bidi="ar"/>
          <w14:textFill>
            <w14:solidFill>
              <w14:schemeClr w14:val="tx1"/>
            </w14:solidFill>
          </w14:textFill>
        </w:rPr>
        <w:t>甲方</w:t>
      </w:r>
      <w:r>
        <w:rPr>
          <w:rFonts w:hint="eastAsia" w:ascii="宋体" w:hAnsi="宋体" w:cs="Courier New"/>
          <w:bCs/>
          <w:color w:val="000000" w:themeColor="text1"/>
          <w:sz w:val="24"/>
          <w:szCs w:val="24"/>
          <w14:textFill>
            <w14:solidFill>
              <w14:schemeClr w14:val="tx1"/>
            </w14:solidFill>
          </w14:textFill>
        </w:rPr>
        <w:t>发现有任何问题（如外观有损伤），</w:t>
      </w:r>
      <w:r>
        <w:rPr>
          <w:rFonts w:hint="eastAsia" w:ascii="宋体" w:hAnsi="宋体" w:cs="宋体"/>
          <w:color w:val="000000" w:themeColor="text1"/>
          <w:sz w:val="24"/>
          <w:szCs w:val="24"/>
          <w:lang w:bidi="ar"/>
          <w14:textFill>
            <w14:solidFill>
              <w14:schemeClr w14:val="tx1"/>
            </w14:solidFill>
          </w14:textFill>
        </w:rPr>
        <w:t>乙方</w:t>
      </w:r>
      <w:r>
        <w:rPr>
          <w:rFonts w:hint="eastAsia" w:ascii="宋体" w:hAnsi="宋体" w:cs="Courier New"/>
          <w:bCs/>
          <w:color w:val="000000" w:themeColor="text1"/>
          <w:sz w:val="24"/>
          <w:szCs w:val="24"/>
          <w14:textFill>
            <w14:solidFill>
              <w14:schemeClr w14:val="tx1"/>
            </w14:solidFill>
          </w14:textFill>
        </w:rPr>
        <w:t>必须立即以同样型号的货物在</w:t>
      </w:r>
      <w:r>
        <w:rPr>
          <w:rFonts w:hint="eastAsia" w:ascii="宋体" w:hAnsi="宋体" w:cs="宋体"/>
          <w:color w:val="000000" w:themeColor="text1"/>
          <w:sz w:val="24"/>
          <w:szCs w:val="24"/>
          <w:lang w:bidi="ar"/>
          <w14:textFill>
            <w14:solidFill>
              <w14:schemeClr w14:val="tx1"/>
            </w14:solidFill>
          </w14:textFill>
        </w:rPr>
        <w:t>甲方</w:t>
      </w:r>
      <w:r>
        <w:rPr>
          <w:rFonts w:hint="eastAsia" w:ascii="宋体" w:hAnsi="宋体" w:cs="Courier New"/>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spacing w:line="360" w:lineRule="auto"/>
        <w:ind w:firstLine="480" w:firstLineChars="200"/>
        <w:textAlignment w:val="auto"/>
        <w:rPr>
          <w:rFonts w:ascii="宋体" w:hAnsi="宋体" w:cs="Courier New"/>
          <w:bCs/>
          <w:color w:val="000000" w:themeColor="text1"/>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12.3所有设备、附（配）件应具备该类产品的功能要求，无瑕疵和缺陷，质量为合格产品，同时有明确的生产厂商或制造厂商；</w:t>
      </w:r>
    </w:p>
    <w:p>
      <w:pPr>
        <w:pStyle w:val="21"/>
        <w:spacing w:before="0" w:beforeAutospacing="0" w:after="0" w:afterAutospacing="0" w:line="360" w:lineRule="auto"/>
        <w:ind w:firstLine="480" w:firstLineChars="200"/>
        <w:textAlignment w:val="auto"/>
        <w:rPr>
          <w:color w:val="000000" w:themeColor="text1"/>
          <w:kern w:val="2"/>
          <w:lang w:bidi="ar"/>
          <w14:textFill>
            <w14:solidFill>
              <w14:schemeClr w14:val="tx1"/>
            </w14:solidFill>
          </w14:textFill>
        </w:rPr>
      </w:pPr>
      <w:r>
        <w:rPr>
          <w:rFonts w:hint="eastAsia" w:cs="Courier New"/>
          <w:bCs/>
          <w:color w:val="000000" w:themeColor="text1"/>
          <w:kern w:val="2"/>
          <w14:textFill>
            <w14:solidFill>
              <w14:schemeClr w14:val="tx1"/>
            </w14:solidFill>
          </w14:textFill>
        </w:rPr>
        <w:t>12.4对于出卖的标的物，乙方应当拥有完整物权，并且乙方负有保证第三人不得向甲方主张任何权利（包括知识产权）的义务</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12.5乙方提供的货物</w:t>
      </w:r>
      <w:r>
        <w:rPr>
          <w:rFonts w:hint="eastAsia" w:ascii="宋体" w:hAnsi="宋体" w:cs="宋体"/>
          <w:bCs/>
          <w:color w:val="000000" w:themeColor="text1"/>
          <w:sz w:val="24"/>
          <w:lang w:bidi="ar"/>
          <w14:textFill>
            <w14:solidFill>
              <w14:schemeClr w14:val="tx1"/>
            </w14:solidFill>
          </w14:textFill>
        </w:rPr>
        <w:t>和服务</w:t>
      </w:r>
      <w:r>
        <w:rPr>
          <w:rFonts w:hint="eastAsia" w:ascii="宋体" w:hAnsi="宋体" w:cs="宋体"/>
          <w:color w:val="000000" w:themeColor="text1"/>
          <w:sz w:val="24"/>
          <w:szCs w:val="24"/>
          <w:lang w:bidi="ar"/>
          <w14:textFill>
            <w14:solidFill>
              <w14:schemeClr w14:val="tx1"/>
            </w14:solidFill>
          </w14:textFill>
        </w:rPr>
        <w:t>在质保期内因本身的质量问题发生故障，乙方应负责免费维修。对达不到技术要求者，根据实际情况，经双方协商，可按以下办法处理：</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⑴更换：由乙方承担所发生的全部费用。</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⑵贬值处理：由甲乙双方合议定价。</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⑶退货处理：乙方应退还甲方支付的合同款，同时应承担该货物</w:t>
      </w:r>
      <w:r>
        <w:rPr>
          <w:rFonts w:hint="eastAsia" w:ascii="宋体" w:hAnsi="宋体" w:cs="宋体"/>
          <w:bCs/>
          <w:color w:val="000000" w:themeColor="text1"/>
          <w:sz w:val="24"/>
          <w:lang w:bidi="ar"/>
          <w14:textFill>
            <w14:solidFill>
              <w14:schemeClr w14:val="tx1"/>
            </w14:solidFill>
          </w14:textFill>
        </w:rPr>
        <w:t>和服务</w:t>
      </w:r>
      <w:r>
        <w:rPr>
          <w:rFonts w:hint="eastAsia" w:ascii="宋体" w:hAnsi="宋体" w:cs="宋体"/>
          <w:color w:val="000000" w:themeColor="text1"/>
          <w:sz w:val="24"/>
          <w:szCs w:val="24"/>
          <w:lang w:bidi="ar"/>
          <w14:textFill>
            <w14:solidFill>
              <w14:schemeClr w14:val="tx1"/>
            </w14:solidFill>
          </w14:textFill>
        </w:rPr>
        <w:t>的直接费用（运输、保险、检验、货款利息及银行手续费等）。</w:t>
      </w:r>
    </w:p>
    <w:p>
      <w:pPr>
        <w:spacing w:line="360" w:lineRule="auto"/>
        <w:ind w:firstLine="480" w:firstLineChars="200"/>
        <w:textAlignment w:val="auto"/>
        <w:rPr>
          <w:rFonts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12.6在质保期内，乙方应对货物和服务出现的质量及安全问题负责处理解决并承担一切费用，提供7*24小时免费上门维修服务，并在接到甲方通知后在2小时响应，</w:t>
      </w:r>
      <w:r>
        <w:rPr>
          <w:rFonts w:hint="eastAsia" w:ascii="宋体" w:hAnsi="宋体" w:cs="宋体"/>
          <w:color w:val="000000" w:themeColor="text1"/>
          <w:sz w:val="24"/>
          <w:szCs w:val="24"/>
          <w:u w:val="single"/>
          <w:lang w:bidi="ar"/>
          <w14:textFill>
            <w14:solidFill>
              <w14:schemeClr w14:val="tx1"/>
            </w14:solidFill>
          </w14:textFill>
        </w:rPr>
        <w:t>24</w:t>
      </w:r>
      <w:r>
        <w:rPr>
          <w:rFonts w:hint="eastAsia" w:ascii="宋体" w:hAnsi="宋体" w:cs="宋体"/>
          <w:color w:val="000000" w:themeColor="text1"/>
          <w:sz w:val="24"/>
          <w:szCs w:val="24"/>
          <w:lang w:bidi="ar"/>
          <w14:textFill>
            <w14:solidFill>
              <w14:schemeClr w14:val="tx1"/>
            </w14:solidFill>
          </w14:textFill>
        </w:rPr>
        <w:t>小时内到达甲方现场提供免费上门维修服务直至解决问题，确保系统正常运行。如不能及时解决问题，乙方免费提供同型号的备品、备件，直至原设备修复（非收费上门服务）。质保期后提供维修维护服务。</w:t>
      </w:r>
    </w:p>
    <w:p>
      <w:pPr>
        <w:spacing w:line="360" w:lineRule="auto"/>
        <w:ind w:firstLine="480" w:firstLineChars="200"/>
        <w:textAlignment w:val="auto"/>
        <w:rPr>
          <w:rFonts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12.7乙方须向甲方操作人员进行免费系统培训服务，确保使用者完全会使用及操作为止。</w:t>
      </w:r>
    </w:p>
    <w:p>
      <w:pPr>
        <w:spacing w:line="360" w:lineRule="auto"/>
        <w:ind w:firstLine="480" w:firstLineChars="200"/>
        <w:textAlignment w:val="auto"/>
        <w:rPr>
          <w:rFonts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12.8上述的货物免费保修期，因人为因素出现的故障不在免费保修范围内。超过保修期的机器设备，终生维修，维修时只收部件成本费。</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12.9乙方提供的产品必须是满足招标方要求的全新现货。产品质量稳定且符合国家和有关部门质量检测标准及相关要求。如果投标货物实行生产许可证制度，应有生产许可证。</w:t>
      </w:r>
    </w:p>
    <w:p>
      <w:pPr>
        <w:pStyle w:val="21"/>
        <w:widowControl w:val="0"/>
        <w:snapToGrid w:val="0"/>
        <w:spacing w:before="0" w:beforeAutospacing="0" w:after="0" w:afterAutospacing="0" w:line="360" w:lineRule="auto"/>
        <w:ind w:firstLine="482" w:firstLineChars="200"/>
        <w:jc w:val="both"/>
        <w:textAlignment w:val="auto"/>
        <w:rPr>
          <w:b/>
          <w:color w:val="000000" w:themeColor="text1"/>
          <w14:textFill>
            <w14:solidFill>
              <w14:schemeClr w14:val="tx1"/>
            </w14:solidFill>
          </w14:textFill>
        </w:rPr>
      </w:pPr>
      <w:r>
        <w:rPr>
          <w:rFonts w:hint="eastAsia"/>
          <w:b/>
          <w:color w:val="000000" w:themeColor="text1"/>
          <w:kern w:val="2"/>
          <w:lang w:bidi="ar"/>
          <w14:textFill>
            <w14:solidFill>
              <w14:schemeClr w14:val="tx1"/>
            </w14:solidFill>
          </w14:textFill>
        </w:rPr>
        <w:t>十三、安装、调试和验收</w:t>
      </w:r>
    </w:p>
    <w:p>
      <w:pPr>
        <w:spacing w:line="360" w:lineRule="auto"/>
        <w:ind w:firstLine="480" w:firstLineChars="200"/>
        <w:textAlignment w:val="auto"/>
        <w:rPr>
          <w:rFonts w:ascii="宋体" w:hAnsi="宋体" w:cs="Courier New"/>
          <w:bCs/>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 xml:space="preserve">13.1 </w:t>
      </w:r>
      <w:r>
        <w:rPr>
          <w:rFonts w:hint="eastAsia" w:ascii="宋体" w:hAnsi="宋体" w:cs="Courier New"/>
          <w:bCs/>
          <w:color w:val="000000" w:themeColor="text1"/>
          <w:sz w:val="24"/>
          <w:szCs w:val="24"/>
          <w14:textFill>
            <w14:solidFill>
              <w14:schemeClr w14:val="tx1"/>
            </w14:solidFill>
          </w14:textFill>
        </w:rPr>
        <w:t>安装要求：</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 xml:space="preserve"> 甲方对乙方提交的货物</w:t>
      </w:r>
      <w:r>
        <w:rPr>
          <w:rFonts w:hint="eastAsia" w:ascii="宋体" w:hAnsi="宋体" w:cs="宋体"/>
          <w:bCs/>
          <w:color w:val="000000" w:themeColor="text1"/>
          <w:sz w:val="24"/>
          <w:lang w:bidi="ar"/>
          <w14:textFill>
            <w14:solidFill>
              <w14:schemeClr w14:val="tx1"/>
            </w14:solidFill>
          </w14:textFill>
        </w:rPr>
        <w:t>和服务</w:t>
      </w:r>
      <w:r>
        <w:rPr>
          <w:rFonts w:hint="eastAsia" w:ascii="宋体" w:hAnsi="宋体" w:cs="宋体"/>
          <w:color w:val="000000" w:themeColor="text1"/>
          <w:sz w:val="24"/>
          <w:szCs w:val="24"/>
          <w:lang w:bidi="ar"/>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13.3 甲方对乙方提供的货物</w:t>
      </w:r>
      <w:r>
        <w:rPr>
          <w:rFonts w:hint="eastAsia" w:ascii="宋体" w:hAnsi="宋体" w:cs="宋体"/>
          <w:bCs/>
          <w:color w:val="000000" w:themeColor="text1"/>
          <w:sz w:val="24"/>
          <w:lang w:bidi="ar"/>
          <w14:textFill>
            <w14:solidFill>
              <w14:schemeClr w14:val="tx1"/>
            </w14:solidFill>
          </w14:textFill>
        </w:rPr>
        <w:t>和服务</w:t>
      </w:r>
      <w:r>
        <w:rPr>
          <w:rFonts w:hint="eastAsia" w:ascii="宋体" w:hAnsi="宋体" w:cs="宋体"/>
          <w:color w:val="000000" w:themeColor="text1"/>
          <w:sz w:val="24"/>
          <w:szCs w:val="24"/>
          <w:lang w:bidi="ar"/>
          <w14:textFill>
            <w14:solidFill>
              <w14:schemeClr w14:val="tx1"/>
            </w14:solidFill>
          </w14:textFill>
        </w:rPr>
        <w:t>在使用前进行调试时，乙方需负责安装并培训甲方的使用操作人员，并协助甲方一起调试，直到符合技术要求，甲方才做最终验收。</w:t>
      </w:r>
    </w:p>
    <w:p>
      <w:pPr>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13.4 对技术复杂的货物</w:t>
      </w:r>
      <w:r>
        <w:rPr>
          <w:rFonts w:hint="eastAsia" w:ascii="宋体" w:hAnsi="宋体" w:cs="宋体"/>
          <w:bCs/>
          <w:color w:val="000000" w:themeColor="text1"/>
          <w:sz w:val="24"/>
          <w:lang w:bidi="ar"/>
          <w14:textFill>
            <w14:solidFill>
              <w14:schemeClr w14:val="tx1"/>
            </w14:solidFill>
          </w14:textFill>
        </w:rPr>
        <w:t>和服务</w:t>
      </w:r>
      <w:r>
        <w:rPr>
          <w:rFonts w:hint="eastAsia" w:ascii="宋体" w:hAnsi="宋体" w:cs="宋体"/>
          <w:color w:val="000000" w:themeColor="text1"/>
          <w:sz w:val="24"/>
          <w:szCs w:val="24"/>
          <w:lang w:bidi="ar"/>
          <w14:textFill>
            <w14:solidFill>
              <w14:schemeClr w14:val="tx1"/>
            </w14:solidFill>
          </w14:textFill>
        </w:rPr>
        <w:t>，甲方可请国家认可的专业检测机构参与初步验收及最终验收，并由其出具质量检测报告。</w:t>
      </w:r>
    </w:p>
    <w:p>
      <w:pPr>
        <w:spacing w:line="360" w:lineRule="auto"/>
        <w:ind w:firstLine="480" w:firstLineChars="200"/>
        <w:textAlignment w:val="auto"/>
        <w:rPr>
          <w:b/>
          <w:color w:val="000000" w:themeColor="text1"/>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13.5 验收时乙方必须在现场，验收完毕后作出验收结果报告；验收费用由甲乙双方协商解决。</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2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18.2本合同未尽事宜，遵照《民法典》有关条文执行。</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2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pStyle w:val="21"/>
        <w:widowControl w:val="0"/>
        <w:snapToGrid w:val="0"/>
        <w:spacing w:before="0" w:beforeAutospacing="0" w:after="0" w:afterAutospacing="0" w:line="460" w:lineRule="exact"/>
        <w:jc w:val="right"/>
        <w:rPr>
          <w:b/>
          <w:color w:val="000000" w:themeColor="text1"/>
          <w:sz w:val="44"/>
          <w14:textFill>
            <w14:solidFill>
              <w14:schemeClr w14:val="tx1"/>
            </w14:solidFill>
          </w14:textFill>
        </w:rPr>
      </w:pPr>
      <w:r>
        <w:rPr>
          <w:rFonts w:hint="eastAsia"/>
          <w:color w:val="000000" w:themeColor="text1"/>
          <w:kern w:val="2"/>
          <w14:textFill>
            <w14:solidFill>
              <w14:schemeClr w14:val="tx1"/>
            </w14:solidFill>
          </w14:textFill>
        </w:rPr>
        <w:t xml:space="preserve">  签订日期：      年  月  日</w:t>
      </w:r>
    </w:p>
    <w:p>
      <w:pPr>
        <w:pStyle w:val="106"/>
        <w:ind w:left="0" w:leftChars="0" w:right="1470" w:firstLine="720" w:firstLineChars="30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firstLine="720" w:firstLineChars="30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firstLine="720" w:firstLineChars="30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firstLine="720" w:firstLineChars="30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firstLine="720" w:firstLineChars="30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firstLine="720" w:firstLineChars="30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firstLine="720" w:firstLineChars="300"/>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rPr>
          <w:rFonts w:asciiTheme="minorEastAsia" w:hAnsiTheme="minorEastAsia" w:eastAsiaTheme="minorEastAsia" w:cstheme="minorEastAsia"/>
          <w:color w:val="000000" w:themeColor="text1"/>
          <w:sz w:val="24"/>
          <w14:textFill>
            <w14:solidFill>
              <w14:schemeClr w14:val="tx1"/>
            </w14:solidFill>
          </w14:textFill>
        </w:rPr>
      </w:pPr>
    </w:p>
    <w:p>
      <w:pPr>
        <w:pStyle w:val="106"/>
        <w:ind w:left="0" w:leftChars="0" w:right="1470"/>
        <w:rPr>
          <w:rFonts w:asciiTheme="minorEastAsia" w:hAnsiTheme="minorEastAsia" w:eastAsiaTheme="minorEastAsia" w:cstheme="minorEastAsia"/>
          <w:color w:val="000000" w:themeColor="text1"/>
          <w:sz w:val="24"/>
          <w14:textFill>
            <w14:solidFill>
              <w14:schemeClr w14:val="tx1"/>
            </w14:solidFill>
          </w14:textFill>
        </w:rPr>
      </w:pPr>
    </w:p>
    <w:p>
      <w:pPr>
        <w:pStyle w:val="32"/>
        <w:spacing w:line="360" w:lineRule="auto"/>
        <w:rPr>
          <w:rStyle w:val="42"/>
          <w:rFonts w:ascii="宋体" w:hAnsi="宋体" w:eastAsia="宋体" w:cs="宋体"/>
          <w:b/>
          <w:color w:val="000000" w:themeColor="text1"/>
          <w:sz w:val="24"/>
          <w:szCs w:val="2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t>第四章 项目需求</w:t>
      </w:r>
    </w:p>
    <w:p>
      <w:pPr>
        <w:adjustRightInd w:val="0"/>
        <w:snapToGrid w:val="0"/>
        <w:spacing w:line="360" w:lineRule="auto"/>
        <w:ind w:firstLine="562" w:firstLineChars="200"/>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一、项目概况</w:t>
      </w:r>
    </w:p>
    <w:p>
      <w:pPr>
        <w:adjustRightInd w:val="0"/>
        <w:snapToGrid w:val="0"/>
        <w:spacing w:line="360" w:lineRule="auto"/>
        <w:ind w:firstLine="562" w:firstLineChars="200"/>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1、项目用途、预期效果或要求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路是一条带状的空间三维结构物，它受到人、车、路和环境等诸多因素的影响和约束。如何进行合理的公路线形几何设计和路线外业勘测是研究的重点，包括平面线形设计，纵断面设计，横断面设计，选线、定线及公路外业勘测和公路交叉设计等。道路勘测设计软件是进行以上内容设计的专业 CAD 软件，可以显示平曲线资料、交互编辑纵横地面线资料、图形互动纵断面设计、生成道路横断面效果图等功能，可以大大降低人工时间成本。</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站在新时代的坐标上，以交通强国建设战略为标志，我国建设交通强国迈出了新步伐。随之而来的公路建设行业需要懂理论又会操作的专门人才。而目前学院的教学工作围绕道路桥梁工程技术的理论教学已有较为成熟的方式方法，但是在教学的实践环节由于缺乏相应的公路测设软件无法满足教学工作的需要。因此，采购道路勘测设计软件辅助教学的重要性越来越突出。</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完成后，可服务于建筑工程学院各专业中关于《公路测设技术》课程的课内实训和各专业的岗前综合实训用。可将面向社会和其他兄弟院校，开展就业培训、在职培训以及技能培训等工作，实现资源共享，提高实训中心的利用率，充分发挥其使用效益和经济效益。</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另外，本次申购的道路勘测设计软件投入使用以后，重点培养高水平设计团队，届时将积极谋求与盐城地区的路桥设计及施工企业合作，通过校企合作，为学院创造经济效益，提高学院在业内的知名度。</w:t>
      </w:r>
    </w:p>
    <w:p>
      <w:pPr>
        <w:adjustRightInd w:val="0"/>
        <w:snapToGrid w:val="0"/>
        <w:spacing w:line="360" w:lineRule="auto"/>
        <w:ind w:firstLine="562" w:firstLineChars="200"/>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2、软件功能要求及实现目标</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（1）实现目标 </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传统的课堂教学以教师的讲授为主，教师与学生之间很难进行互动交流，通过BIM</w:t>
      </w:r>
      <w:r>
        <w:rPr>
          <w:rFonts w:hint="eastAsia" w:ascii="宋体" w:hAnsi="宋体"/>
          <w:color w:val="000000" w:themeColor="text1"/>
          <w:sz w:val="24"/>
          <w:szCs w:val="24"/>
          <w14:textFill>
            <w14:solidFill>
              <w14:schemeClr w14:val="tx1"/>
            </w14:solidFill>
          </w14:textFill>
        </w:rPr>
        <w:t>三维设计软件</w:t>
      </w:r>
      <w:r>
        <w:rPr>
          <w:rFonts w:ascii="宋体" w:hAnsi="宋体"/>
          <w:color w:val="000000" w:themeColor="text1"/>
          <w:sz w:val="24"/>
          <w:szCs w:val="24"/>
          <w14:textFill>
            <w14:solidFill>
              <w14:schemeClr w14:val="tx1"/>
            </w14:solidFill>
          </w14:textFill>
        </w:rPr>
        <w:t>技术的结合，将传统的教学资源三维化，通过三维化的资源，能够使学生更直观的认识道桥专业知识映射到工程实体的应用方式，同步提高学生对专业知识的理解和对工程实体的认知。</w:t>
      </w:r>
      <w:r>
        <w:rPr>
          <w:rFonts w:hint="eastAsia" w:ascii="宋体" w:hAnsi="宋体"/>
          <w:color w:val="000000" w:themeColor="text1"/>
          <w:sz w:val="24"/>
          <w:szCs w:val="24"/>
          <w14:textFill>
            <w14:solidFill>
              <w14:schemeClr w14:val="tx1"/>
            </w14:solidFill>
          </w14:textFill>
        </w:rPr>
        <w:t>具备识图能力及图纸应用能力，理解并掌握道路、桥梁、隧道等工程的基础知识，熟练掌握软件，能够识读和绘制道桥隧工程的施工图纸，旨在培养面向质量、技术、设计的专业技术人员。</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（2）系统功能设置</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1）实现互通立交、高速公路及各等级公路、城市道路的方案设计，初步设计，施工图设计，扩充设计等；</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）专业覆盖完整，支持市政道路和公路设计，包含完整的平纵横设计、平交设计、互通立交设计、边坡设计、挡墙设计等专业设计功能；</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3）港湾停靠站、道路出入口、桥梁涵洞、隧道等一次成图，操作便捷，</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）数字地面模型，自动采集纵、横地面线数据，自动生成道路全景布置图。</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）软件的每个操作都能自动生成还原点，软件关闭后再次打开，能把设计成果还原到某个操作之前的状态。</w:t>
      </w:r>
    </w:p>
    <w:p>
      <w:pPr>
        <w:pStyle w:val="21"/>
        <w:adjustRightInd w:val="0"/>
        <w:snapToGrid w:val="0"/>
        <w:spacing w:before="0" w:beforeAutospacing="0" w:after="0" w:afterAutospacing="0" w:line="360" w:lineRule="auto"/>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二、售后服务及质保要求</w:t>
      </w:r>
    </w:p>
    <w:p>
      <w:pPr>
        <w:pStyle w:val="21"/>
        <w:adjustRightInd w:val="0"/>
        <w:snapToGrid w:val="0"/>
        <w:spacing w:before="0" w:beforeAutospacing="0" w:after="0" w:afterAutospacing="0" w:line="360" w:lineRule="auto"/>
        <w:ind w:firstLine="480" w:firstLineChars="200"/>
        <w:rPr>
          <w:rFonts w:ascii="Times New Roman" w:hAnsi="Times New Roman"/>
          <w:bCs/>
          <w:color w:val="000000" w:themeColor="text1"/>
          <w:szCs w:val="28"/>
          <w14:textFill>
            <w14:solidFill>
              <w14:schemeClr w14:val="tx1"/>
            </w14:solidFill>
          </w14:textFill>
        </w:rPr>
      </w:pPr>
      <w:r>
        <w:rPr>
          <w:rFonts w:ascii="Times New Roman" w:hAnsi="Times New Roman"/>
          <w:bCs/>
          <w:color w:val="000000" w:themeColor="text1"/>
          <w:szCs w:val="28"/>
          <w14:textFill>
            <w14:solidFill>
              <w14:schemeClr w14:val="tx1"/>
            </w14:solidFill>
          </w14:textFill>
        </w:rPr>
        <w:t>按照国家规定的标准和标书规定的标准执行。</w:t>
      </w:r>
    </w:p>
    <w:p>
      <w:pPr>
        <w:pStyle w:val="21"/>
        <w:adjustRightInd w:val="0"/>
        <w:snapToGrid w:val="0"/>
        <w:spacing w:before="0" w:beforeAutospacing="0" w:after="0" w:afterAutospacing="0" w:line="360" w:lineRule="auto"/>
        <w:ind w:firstLine="480" w:firstLineChars="200"/>
        <w:rPr>
          <w:rFonts w:ascii="Times New Roman" w:hAnsi="Times New Roman"/>
          <w:bCs/>
          <w:color w:val="000000" w:themeColor="text1"/>
          <w:szCs w:val="28"/>
          <w14:textFill>
            <w14:solidFill>
              <w14:schemeClr w14:val="tx1"/>
            </w14:solidFill>
          </w14:textFill>
        </w:rPr>
      </w:pPr>
      <w:r>
        <w:rPr>
          <w:rFonts w:ascii="Times New Roman" w:hAnsi="Times New Roman"/>
          <w:bCs/>
          <w:color w:val="000000" w:themeColor="text1"/>
          <w:szCs w:val="28"/>
          <w14:textFill>
            <w14:solidFill>
              <w14:schemeClr w14:val="tx1"/>
            </w14:solidFill>
          </w14:textFill>
        </w:rPr>
        <w:t>按招标文件规定的</w:t>
      </w:r>
      <w:r>
        <w:rPr>
          <w:rFonts w:hint="eastAsia" w:ascii="Times New Roman" w:hAnsi="Times New Roman"/>
          <w:bCs/>
          <w:color w:val="000000" w:themeColor="text1"/>
          <w:szCs w:val="28"/>
          <w14:textFill>
            <w14:solidFill>
              <w14:schemeClr w14:val="tx1"/>
            </w14:solidFill>
          </w14:textFill>
        </w:rPr>
        <w:t>软件</w:t>
      </w:r>
      <w:r>
        <w:rPr>
          <w:rFonts w:ascii="Times New Roman" w:hAnsi="Times New Roman"/>
          <w:bCs/>
          <w:color w:val="000000" w:themeColor="text1"/>
          <w:szCs w:val="28"/>
          <w14:textFill>
            <w14:solidFill>
              <w14:schemeClr w14:val="tx1"/>
            </w14:solidFill>
          </w14:textFill>
        </w:rPr>
        <w:t>技术要求、质量标准向采购方提供未经使用的全新产品。并向甲方提供质量保证书、出厂合格证。</w:t>
      </w:r>
    </w:p>
    <w:p>
      <w:pPr>
        <w:pStyle w:val="21"/>
        <w:adjustRightInd w:val="0"/>
        <w:snapToGrid w:val="0"/>
        <w:spacing w:before="0" w:beforeAutospacing="0" w:after="0" w:afterAutospacing="0" w:line="360" w:lineRule="auto"/>
        <w:ind w:firstLine="480" w:firstLineChars="200"/>
        <w:rPr>
          <w:rFonts w:ascii="Times New Roman" w:hAnsi="Times New Roman"/>
          <w:bCs/>
          <w:color w:val="000000" w:themeColor="text1"/>
          <w:szCs w:val="28"/>
          <w14:textFill>
            <w14:solidFill>
              <w14:schemeClr w14:val="tx1"/>
            </w14:solidFill>
          </w14:textFill>
        </w:rPr>
      </w:pPr>
      <w:r>
        <w:rPr>
          <w:rFonts w:ascii="Times New Roman" w:hAnsi="Times New Roman"/>
          <w:bCs/>
          <w:color w:val="000000" w:themeColor="text1"/>
          <w:szCs w:val="28"/>
          <w14:textFill>
            <w14:solidFill>
              <w14:schemeClr w14:val="tx1"/>
            </w14:solidFill>
          </w14:textFill>
        </w:rPr>
        <w:t>供应商提供的</w:t>
      </w:r>
      <w:r>
        <w:rPr>
          <w:rFonts w:hint="eastAsia" w:ascii="Times New Roman" w:hAnsi="Times New Roman"/>
          <w:bCs/>
          <w:color w:val="000000" w:themeColor="text1"/>
          <w:szCs w:val="28"/>
          <w14:textFill>
            <w14:solidFill>
              <w14:schemeClr w14:val="tx1"/>
            </w14:solidFill>
          </w14:textFill>
        </w:rPr>
        <w:t>软件</w:t>
      </w:r>
      <w:r>
        <w:rPr>
          <w:rFonts w:ascii="Times New Roman" w:hAnsi="Times New Roman"/>
          <w:bCs/>
          <w:color w:val="000000" w:themeColor="text1"/>
          <w:szCs w:val="28"/>
          <w14:textFill>
            <w14:solidFill>
              <w14:schemeClr w14:val="tx1"/>
            </w14:solidFill>
          </w14:textFill>
        </w:rPr>
        <w:t>在质保期内因本身的质量问题发生故障，乙方应负责免费维修。</w:t>
      </w:r>
      <w:r>
        <w:rPr>
          <w:rFonts w:hint="eastAsia" w:ascii="Times New Roman" w:hAnsi="Times New Roman"/>
          <w:bCs/>
          <w:color w:val="000000" w:themeColor="text1"/>
          <w:szCs w:val="28"/>
          <w14:textFill>
            <w14:solidFill>
              <w14:schemeClr w14:val="tx1"/>
            </w14:solidFill>
          </w14:textFill>
        </w:rPr>
        <w:t>供应商应对提供的软件免费安装、免费调试、免费培训、免费提供软件学习资料。</w:t>
      </w:r>
    </w:p>
    <w:p>
      <w:pPr>
        <w:pStyle w:val="21"/>
        <w:adjustRightInd w:val="0"/>
        <w:snapToGrid w:val="0"/>
        <w:spacing w:before="0" w:beforeAutospacing="0" w:after="0" w:afterAutospacing="0" w:line="360" w:lineRule="auto"/>
        <w:ind w:firstLine="480" w:firstLineChars="200"/>
        <w:rPr>
          <w:rFonts w:ascii="Times New Roman" w:hAnsi="Times New Roman"/>
          <w:bCs/>
          <w:color w:val="000000" w:themeColor="text1"/>
          <w:szCs w:val="28"/>
          <w14:textFill>
            <w14:solidFill>
              <w14:schemeClr w14:val="tx1"/>
            </w14:solidFill>
          </w14:textFill>
        </w:rPr>
      </w:pPr>
      <w:r>
        <w:rPr>
          <w:rFonts w:hint="eastAsia" w:ascii="Times New Roman" w:hAnsi="Times New Roman"/>
          <w:bCs/>
          <w:color w:val="000000" w:themeColor="text1"/>
          <w:szCs w:val="28"/>
          <w14:textFill>
            <w14:solidFill>
              <w14:schemeClr w14:val="tx1"/>
            </w14:solidFill>
          </w14:textFill>
        </w:rPr>
        <w:t>软件</w:t>
      </w:r>
      <w:r>
        <w:rPr>
          <w:rFonts w:ascii="Times New Roman" w:hAnsi="Times New Roman"/>
          <w:bCs/>
          <w:color w:val="000000" w:themeColor="text1"/>
          <w:szCs w:val="28"/>
          <w14:textFill>
            <w14:solidFill>
              <w14:schemeClr w14:val="tx1"/>
            </w14:solidFill>
          </w14:textFill>
        </w:rPr>
        <w:t>如在使用过程中发生质量问题，供应商应在接到采购方通知后24小时内到达现场。</w:t>
      </w:r>
    </w:p>
    <w:p>
      <w:pPr>
        <w:pStyle w:val="21"/>
        <w:adjustRightInd w:val="0"/>
        <w:snapToGrid w:val="0"/>
        <w:spacing w:before="0" w:beforeAutospacing="0" w:after="0" w:afterAutospacing="0" w:line="360" w:lineRule="auto"/>
        <w:ind w:firstLine="480" w:firstLineChars="200"/>
        <w:rPr>
          <w:rFonts w:ascii="Times New Roman" w:hAnsi="Times New Roman"/>
          <w:bCs/>
          <w:color w:val="000000" w:themeColor="text1"/>
          <w:szCs w:val="28"/>
          <w14:textFill>
            <w14:solidFill>
              <w14:schemeClr w14:val="tx1"/>
            </w14:solidFill>
          </w14:textFill>
        </w:rPr>
      </w:pPr>
      <w:r>
        <w:rPr>
          <w:rFonts w:hint="eastAsia" w:ascii="Times New Roman" w:hAnsi="Times New Roman"/>
          <w:bCs/>
          <w:color w:val="000000" w:themeColor="text1"/>
          <w:szCs w:val="28"/>
          <w14:textFill>
            <w14:solidFill>
              <w14:schemeClr w14:val="tx1"/>
            </w14:solidFill>
          </w14:textFill>
        </w:rPr>
        <w:t>质保期五年，质保期内乙方应对软件免费升级，质保期满软件如需升级，升级费用不得超过软件合同价与当期价中较低值的10%。</w:t>
      </w:r>
    </w:p>
    <w:p>
      <w:pPr>
        <w:pStyle w:val="2"/>
        <w:adjustRightInd w:val="0"/>
        <w:snapToGrid w:val="0"/>
        <w:spacing w:before="0" w:after="0" w:line="360" w:lineRule="auto"/>
        <w:rPr>
          <w:color w:val="000000" w:themeColor="text1"/>
          <w:lang w:bidi="ar"/>
          <w14:textFill>
            <w14:solidFill>
              <w14:schemeClr w14:val="tx1"/>
            </w14:solidFill>
          </w14:textFill>
        </w:rPr>
        <w:sectPr>
          <w:footerReference r:id="rId3" w:type="default"/>
          <w:pgSz w:w="11906" w:h="16838"/>
          <w:pgMar w:top="1417" w:right="1588" w:bottom="1417" w:left="1365" w:header="851" w:footer="907" w:gutter="0"/>
          <w:pgNumType w:fmt="numberInDash"/>
          <w:cols w:space="720" w:num="1"/>
          <w:docGrid w:type="lines" w:linePitch="290" w:charSpace="0"/>
        </w:sectPr>
      </w:pPr>
    </w:p>
    <w:tbl>
      <w:tblPr>
        <w:tblStyle w:val="24"/>
        <w:tblpPr w:leftFromText="180" w:rightFromText="180" w:horzAnchor="margin" w:tblpXSpec="center" w:tblpY="1044"/>
        <w:tblW w:w="15588" w:type="dxa"/>
        <w:tblInd w:w="0" w:type="dxa"/>
        <w:tblLayout w:type="fixed"/>
        <w:tblCellMar>
          <w:top w:w="0" w:type="dxa"/>
          <w:left w:w="0" w:type="dxa"/>
          <w:bottom w:w="0" w:type="dxa"/>
          <w:right w:w="0" w:type="dxa"/>
        </w:tblCellMar>
      </w:tblPr>
      <w:tblGrid>
        <w:gridCol w:w="582"/>
        <w:gridCol w:w="1687"/>
        <w:gridCol w:w="12468"/>
        <w:gridCol w:w="851"/>
      </w:tblGrid>
      <w:tr>
        <w:tblPrEx>
          <w:tblCellMar>
            <w:top w:w="0" w:type="dxa"/>
            <w:left w:w="0" w:type="dxa"/>
            <w:bottom w:w="0" w:type="dxa"/>
            <w:right w:w="0" w:type="dxa"/>
          </w:tblCellMar>
        </w:tblPrEx>
        <w:trPr>
          <w:trHeight w:val="543"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序号</w:t>
            </w:r>
          </w:p>
        </w:tc>
        <w:tc>
          <w:tcPr>
            <w:tcW w:w="1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Segoe UI Symbol" w:hAnsi="Segoe UI Symbol" w:cs="Segoe UI Symbol"/>
                <w:color w:val="000000" w:themeColor="text1"/>
                <w:lang w:bidi="ar"/>
                <w14:textFill>
                  <w14:solidFill>
                    <w14:schemeClr w14:val="tx1"/>
                  </w14:solidFill>
                </w14:textFill>
              </w:rPr>
            </w:pPr>
            <w:r>
              <w:rPr>
                <w:rFonts w:hint="eastAsia" w:ascii="Segoe UI Symbol" w:hAnsi="Segoe UI Symbol" w:cs="Segoe UI Symbol"/>
                <w:color w:val="000000" w:themeColor="text1"/>
                <w:lang w:bidi="ar"/>
                <w14:textFill>
                  <w14:solidFill>
                    <w14:schemeClr w14:val="tx1"/>
                  </w14:solidFill>
                </w14:textFill>
              </w:rPr>
              <w:t>项目名称</w:t>
            </w:r>
          </w:p>
        </w:tc>
        <w:tc>
          <w:tcPr>
            <w:tcW w:w="12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技术参数</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数量</w:t>
            </w:r>
          </w:p>
        </w:tc>
      </w:tr>
      <w:tr>
        <w:tblPrEx>
          <w:tblCellMar>
            <w:top w:w="0" w:type="dxa"/>
            <w:left w:w="0" w:type="dxa"/>
            <w:bottom w:w="0" w:type="dxa"/>
            <w:right w:w="0" w:type="dxa"/>
          </w:tblCellMar>
        </w:tblPrEx>
        <w:trPr>
          <w:trHeight w:val="899"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themeColor="text1"/>
                <w14:textFill>
                  <w14:solidFill>
                    <w14:schemeClr w14:val="tx1"/>
                  </w14:solidFill>
                </w14:textFill>
              </w:rPr>
            </w:pPr>
            <w:r>
              <w:rPr>
                <w:color w:val="000000" w:themeColor="text1"/>
                <w:kern w:val="0"/>
                <w:lang w:bidi="ar"/>
                <w14:textFill>
                  <w14:solidFill>
                    <w14:schemeClr w14:val="tx1"/>
                  </w14:solidFill>
                </w14:textFill>
              </w:rPr>
              <w:t>1</w:t>
            </w:r>
          </w:p>
        </w:tc>
        <w:tc>
          <w:tcPr>
            <w:tcW w:w="1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themeColor="text1"/>
                <w14:textFill>
                  <w14:solidFill>
                    <w14:schemeClr w14:val="tx1"/>
                  </w14:solidFill>
                </w14:textFill>
              </w:rPr>
            </w:pPr>
            <w:r>
              <w:rPr>
                <w:rFonts w:hint="eastAsia" w:ascii="Segoe UI Symbol" w:hAnsi="Segoe UI Symbol" w:cs="Segoe UI Symbol"/>
                <w:color w:val="000000" w:themeColor="text1"/>
                <w:lang w:bidi="ar"/>
                <w14:textFill>
                  <w14:solidFill>
                    <w14:schemeClr w14:val="tx1"/>
                  </w14:solidFill>
                </w14:textFill>
              </w:rPr>
              <w:t>道路勘测设计软件</w:t>
            </w:r>
          </w:p>
        </w:tc>
        <w:tc>
          <w:tcPr>
            <w:tcW w:w="12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1、专业覆盖完整，支持市政道路和公路的路线平纵设计及断面设计，同时支持桥梁、高架、互通立交及隧道的快捷建模，方便授课演示。</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2、可以高效的完成互通立交、高速公路及各等级公路、城市道路的方案设计，初步设计，施工图设计，扩充设计等；</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3、根据等级公路、市政道路、互通立交、道路交叉口等不同专业的要求，能够实时剖切生成地面剖切线和数据，帮助学生了解横断面构成及数据对应内容；</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4、可以接收、转化和利用各种来源的地面三维数据信息，快速构建高精度数字地面模型，实现大数据量地图快速、精确建模；基于互联网的联机地图，可以方便零成本的获取全球的地形地图信息，为各专业的设计提供原始地面线资料数据；</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5、内核支持BIM+GIS先进架构，在平台中可实现地形影像、倾斜摄影的浏览，通过演示真实场景使得教学情景更加真实生动；</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6、可以显示平曲线资料、交互编辑纵横地面线资料、图形互动纵断面设计、生成道路横断面效果图（路基、桥梁）、图形设置边坡挡墙设计模板、交互边沟自动拉坡；</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7、能够生成工程量表，包括土方计算表、路基土石方计算表、边坡面积表、技术指标表等；</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8、支持地质钻孔数据生成地质体模型，支持地质剖切，地质断面等应用场景；</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9、港湾停靠站、道路出入口、桥梁涵洞、隧道等一次成图，操作便捷，提高授课效率及学生学习效率；</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10、平纵横断面图及端部高程图数据自动刷新；自动生成表格，支持E</w:t>
            </w:r>
            <w:r>
              <w:rPr>
                <w:color w:val="000000" w:themeColor="text1"/>
                <w:kern w:val="0"/>
                <w:lang w:bidi="ar"/>
                <w14:textFill>
                  <w14:solidFill>
                    <w14:schemeClr w14:val="tx1"/>
                  </w14:solidFill>
                </w14:textFill>
              </w:rPr>
              <w:t>xce</w:t>
            </w:r>
            <w:r>
              <w:rPr>
                <w:rFonts w:hint="eastAsia"/>
                <w:color w:val="000000" w:themeColor="text1"/>
                <w:kern w:val="0"/>
                <w:lang w:bidi="ar"/>
                <w14:textFill>
                  <w14:solidFill>
                    <w14:schemeClr w14:val="tx1"/>
                  </w14:solidFill>
                </w14:textFill>
              </w:rPr>
              <w:t>l表格与软件输入输出；成果表格样式可灵活定制及多种输出方式（含模型空间，单布局空间，多布局空间，Word格式，Excel格式等）。</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11、可以实现立交平纵横审核，可随时根据规范审查设计成果，无需查看纸质规范，同时帮助规范理解；</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12、可预览各桩号横断戴帽结果，同时可进行边坡修改和挖台阶的断面修改操作，帮助理解，指导学生识图制图；</w:t>
            </w:r>
          </w:p>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13、软件的每个操作都能自动生成还原点，软件关闭后再次打开，能把设计成果还原到某个操作之前的状态，方便教学；</w:t>
            </w:r>
          </w:p>
          <w:p>
            <w:pPr>
              <w:jc w:val="left"/>
              <w:textAlignment w:val="center"/>
              <w:rPr>
                <w:color w:val="000000" w:themeColor="text1"/>
                <w14:textFill>
                  <w14:solidFill>
                    <w14:schemeClr w14:val="tx1"/>
                  </w14:solidFill>
                </w14:textFill>
              </w:rPr>
            </w:pPr>
            <w:r>
              <w:rPr>
                <w:rFonts w:hint="eastAsia"/>
                <w:color w:val="000000" w:themeColor="text1"/>
                <w:kern w:val="0"/>
                <w:lang w:bidi="ar"/>
                <w14:textFill>
                  <w14:solidFill>
                    <w14:schemeClr w14:val="tx1"/>
                  </w14:solidFill>
                </w14:textFill>
              </w:rPr>
              <w:t>14、兼容例如Sketch</w:t>
            </w:r>
            <w:r>
              <w:rPr>
                <w:color w:val="000000" w:themeColor="text1"/>
                <w:kern w:val="0"/>
                <w:lang w:bidi="ar"/>
                <w14:textFill>
                  <w14:solidFill>
                    <w14:schemeClr w14:val="tx1"/>
                  </w14:solidFill>
                </w14:textFill>
              </w:rPr>
              <w:t xml:space="preserve"> </w:t>
            </w:r>
            <w:r>
              <w:rPr>
                <w:rFonts w:hint="eastAsia"/>
                <w:color w:val="000000" w:themeColor="text1"/>
                <w:kern w:val="0"/>
                <w:lang w:bidi="ar"/>
                <w14:textFill>
                  <w14:solidFill>
                    <w14:schemeClr w14:val="tx1"/>
                  </w14:solidFill>
                </w14:textFill>
              </w:rPr>
              <w:t>UP、Lumion、犀牛、3Dmax等专业后期处理软件，满足授课过程中各种三维软件互导需求。</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kern w:val="0"/>
                <w:lang w:bidi="ar"/>
                <w14:textFill>
                  <w14:solidFill>
                    <w14:schemeClr w14:val="tx1"/>
                  </w14:solidFill>
                </w14:textFill>
              </w:rPr>
              <w:t>1套单机版+1套40节点网络版。</w:t>
            </w:r>
          </w:p>
        </w:tc>
      </w:tr>
      <w:tr>
        <w:tblPrEx>
          <w:tblCellMar>
            <w:top w:w="0" w:type="dxa"/>
            <w:left w:w="0" w:type="dxa"/>
            <w:bottom w:w="0" w:type="dxa"/>
            <w:right w:w="0" w:type="dxa"/>
          </w:tblCellMar>
        </w:tblPrEx>
        <w:trPr>
          <w:trHeight w:val="585"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themeColor="text1"/>
                <w:kern w:val="0"/>
                <w:lang w:bidi="ar"/>
                <w14:textFill>
                  <w14:solidFill>
                    <w14:schemeClr w14:val="tx1"/>
                  </w14:solidFill>
                </w14:textFill>
              </w:rPr>
            </w:pPr>
          </w:p>
        </w:tc>
        <w:tc>
          <w:tcPr>
            <w:tcW w:w="1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themeColor="text1"/>
                <w:kern w:val="0"/>
                <w:lang w:bidi="ar"/>
                <w14:textFill>
                  <w14:solidFill>
                    <w14:schemeClr w14:val="tx1"/>
                  </w14:solidFill>
                </w14:textFill>
              </w:rPr>
            </w:pPr>
            <w:r>
              <w:rPr>
                <w:color w:val="000000" w:themeColor="text1"/>
                <w:kern w:val="0"/>
                <w:lang w:bidi="ar"/>
                <w14:textFill>
                  <w14:solidFill>
                    <w14:schemeClr w14:val="tx1"/>
                  </w14:solidFill>
                </w14:textFill>
              </w:rPr>
              <w:t>备注</w:t>
            </w:r>
          </w:p>
        </w:tc>
        <w:tc>
          <w:tcPr>
            <w:tcW w:w="12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乙方免费安装、免费调试、免费培训、免费提供软件学习资料</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themeColor="text1"/>
                <w:kern w:val="0"/>
                <w:lang w:bidi="ar"/>
                <w14:textFill>
                  <w14:solidFill>
                    <w14:schemeClr w14:val="tx1"/>
                  </w14:solidFill>
                </w14:textFill>
              </w:rPr>
            </w:pPr>
          </w:p>
        </w:tc>
      </w:tr>
    </w:tbl>
    <w:p>
      <w:pPr>
        <w:pStyle w:val="85"/>
        <w:spacing w:before="290" w:after="290"/>
        <w:jc w:val="center"/>
        <w:rPr>
          <w:rStyle w:val="42"/>
          <w:rFonts w:cs="宋体"/>
          <w:b/>
          <w:color w:val="000000" w:themeColor="text1"/>
          <w:sz w:val="44"/>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三、项目具体技术要求</w:t>
      </w:r>
    </w:p>
    <w:p>
      <w:pPr>
        <w:pStyle w:val="85"/>
        <w:spacing w:before="290" w:after="290"/>
        <w:jc w:val="center"/>
        <w:rPr>
          <w:rStyle w:val="42"/>
          <w:rFonts w:cs="宋体"/>
          <w:b/>
          <w:color w:val="000000" w:themeColor="text1"/>
          <w:sz w:val="44"/>
          <w14:textFill>
            <w14:solidFill>
              <w14:schemeClr w14:val="tx1"/>
            </w14:solidFill>
          </w14:textFill>
        </w:rPr>
      </w:pPr>
    </w:p>
    <w:p>
      <w:pPr>
        <w:pStyle w:val="85"/>
        <w:spacing w:before="290" w:after="290"/>
        <w:jc w:val="center"/>
        <w:rPr>
          <w:rStyle w:val="42"/>
          <w:rFonts w:cs="宋体"/>
          <w:b/>
          <w:color w:val="000000" w:themeColor="text1"/>
          <w:sz w:val="44"/>
          <w14:textFill>
            <w14:solidFill>
              <w14:schemeClr w14:val="tx1"/>
            </w14:solidFill>
          </w14:textFill>
        </w:rPr>
        <w:sectPr>
          <w:footerReference r:id="rId5" w:type="first"/>
          <w:footerReference r:id="rId4" w:type="default"/>
          <w:pgSz w:w="16838" w:h="11906" w:orient="landscape"/>
          <w:pgMar w:top="1366" w:right="1417" w:bottom="1587" w:left="1417" w:header="851" w:footer="907" w:gutter="0"/>
          <w:pgNumType w:fmt="numberInDash"/>
          <w:cols w:space="0" w:num="1"/>
          <w:docGrid w:type="lines" w:linePitch="298" w:charSpace="0"/>
        </w:sectPr>
      </w:pPr>
    </w:p>
    <w:p>
      <w:pPr>
        <w:pStyle w:val="85"/>
        <w:spacing w:before="290" w:after="290"/>
        <w:jc w:val="center"/>
        <w:rPr>
          <w:rStyle w:val="42"/>
          <w:rFonts w:cs="宋体"/>
          <w:color w:val="000000" w:themeColor="text1"/>
          <w14:textFill>
            <w14:solidFill>
              <w14:schemeClr w14:val="tx1"/>
            </w14:solidFill>
          </w14:textFill>
        </w:rPr>
      </w:pPr>
      <w:r>
        <w:rPr>
          <w:rStyle w:val="42"/>
          <w:rFonts w:hint="eastAsia" w:cs="宋体"/>
          <w:b/>
          <w:color w:val="000000" w:themeColor="text1"/>
          <w:sz w:val="44"/>
          <w14:textFill>
            <w14:solidFill>
              <w14:schemeClr w14:val="tx1"/>
            </w14:solidFill>
          </w14:textFill>
        </w:rPr>
        <w:t>第五章  评标方法与评标标准</w:t>
      </w:r>
    </w:p>
    <w:p>
      <w:pPr>
        <w:snapToGrid w:val="0"/>
        <w:spacing w:line="500" w:lineRule="exact"/>
        <w:ind w:firstLine="482" w:firstLineChars="200"/>
        <w:rPr>
          <w:rStyle w:val="42"/>
          <w:rFonts w:ascii="宋体" w:hAnsi="宋体" w:cs="宋体"/>
          <w:b/>
          <w:bCs/>
          <w:color w:val="000000" w:themeColor="text1"/>
          <w:sz w:val="24"/>
          <w:szCs w:val="24"/>
          <w14:textFill>
            <w14:solidFill>
              <w14:schemeClr w14:val="tx1"/>
            </w14:solidFill>
          </w14:textFill>
        </w:rPr>
      </w:pPr>
      <w:r>
        <w:rPr>
          <w:rStyle w:val="42"/>
          <w:rFonts w:hint="eastAsia" w:ascii="宋体" w:hAnsi="宋体" w:cs="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color w:val="000000" w:themeColor="text1"/>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Style w:val="42"/>
          <w:rFonts w:ascii="宋体" w:hAnsi="宋体" w:cs="宋体"/>
          <w:color w:val="000000" w:themeColor="text1"/>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二、评标标准</w:t>
      </w:r>
    </w:p>
    <w:tbl>
      <w:tblPr>
        <w:tblStyle w:val="24"/>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0"/>
        <w:gridCol w:w="1111"/>
        <w:gridCol w:w="7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2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86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评分</w:t>
            </w:r>
          </w:p>
          <w:p>
            <w:pPr>
              <w:jc w:val="center"/>
              <w:rPr>
                <w:color w:val="000000" w:themeColor="text1"/>
                <w14:textFill>
                  <w14:solidFill>
                    <w14:schemeClr w14:val="tx1"/>
                  </w14:solidFill>
                </w14:textFill>
              </w:rPr>
            </w:pPr>
            <w:r>
              <w:rPr>
                <w:color w:val="000000" w:themeColor="text1"/>
                <w14:textFill>
                  <w14:solidFill>
                    <w14:schemeClr w14:val="tx1"/>
                  </w14:solidFill>
                </w14:textFill>
              </w:rPr>
              <w:t>因素</w:t>
            </w:r>
          </w:p>
        </w:tc>
        <w:tc>
          <w:tcPr>
            <w:tcW w:w="1111"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分值</w:t>
            </w:r>
          </w:p>
        </w:tc>
        <w:tc>
          <w:tcPr>
            <w:tcW w:w="709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1704" w:hRule="atLeast"/>
          <w:jc w:val="center"/>
        </w:trPr>
        <w:tc>
          <w:tcPr>
            <w:tcW w:w="42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86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价格部分</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50分</w:t>
            </w:r>
            <w:r>
              <w:rPr>
                <w:rFonts w:hint="eastAsia"/>
                <w:color w:val="000000" w:themeColor="text1"/>
                <w14:textFill>
                  <w14:solidFill>
                    <w14:schemeClr w14:val="tx1"/>
                  </w14:solidFill>
                </w14:textFill>
              </w:rPr>
              <w:t>）</w:t>
            </w:r>
          </w:p>
        </w:tc>
        <w:tc>
          <w:tcPr>
            <w:tcW w:w="1111"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投标报价</w:t>
            </w:r>
          </w:p>
          <w:p>
            <w:pPr>
              <w:jc w:val="center"/>
              <w:rPr>
                <w:color w:val="000000" w:themeColor="text1"/>
                <w14:textFill>
                  <w14:solidFill>
                    <w14:schemeClr w14:val="tx1"/>
                  </w14:solidFill>
                </w14:textFill>
              </w:rPr>
            </w:pPr>
            <w:r>
              <w:rPr>
                <w:color w:val="000000" w:themeColor="text1"/>
                <w14:textFill>
                  <w14:solidFill>
                    <w14:schemeClr w14:val="tx1"/>
                  </w14:solidFill>
                </w14:textFill>
              </w:rPr>
              <w:t>（50分）</w:t>
            </w:r>
          </w:p>
        </w:tc>
        <w:tc>
          <w:tcPr>
            <w:tcW w:w="7096"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满足招标文件要求且投标价格最低的投标报价为基准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其他投标人的价格分按以下公式计算：</w:t>
            </w:r>
          </w:p>
          <w:p>
            <w:pPr>
              <w:rPr>
                <w:color w:val="000000" w:themeColor="text1"/>
                <w14:textFill>
                  <w14:solidFill>
                    <w14:schemeClr w14:val="tx1"/>
                  </w14:solidFill>
                </w14:textFill>
              </w:rPr>
            </w:pPr>
            <w:r>
              <w:rPr>
                <w:color w:val="000000" w:themeColor="text1"/>
                <w14:textFill>
                  <w14:solidFill>
                    <w14:schemeClr w14:val="tx1"/>
                  </w14:solidFill>
                </w14:textFill>
              </w:rPr>
              <w:t>报价得分＝（评标基准价/投标报价）×价格权值（50分）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政府采购政策功能落实</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1、小微型企业价格扣除</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（1）本项目对小型和微型企业产品给予10%的扣除价格，用扣除后的价格参与评审。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（2）供应商需按照采购文件的要求提供相应的《企业声明函》。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（3）企业标准请参照《关于印发中小企业划型标准规定的通知》（工信部联企业[2011]300号）文件规定自行填写，如未按要求填写，不得享受价格扣除。</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（4）在标的物采购项目中，供应商提供的标的物既有中小企业制造标的物，也有大型企业制造标的物的，不享受本办法规定的中小企业扶持政策。</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2、残疾人福利单位价格扣除</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（1）本项目对残疾人福利性单位视同小型、微型企业，给予10%的价格扣除，用扣除后的价格参与评审。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（2）残疾人福利单位需按照采购文件的要求提供《残疾人福利性单位声明函》。</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（3）残疾人福利单位标准请参照《关于促进残疾人就业政府采购政策的通知》（财库〔2017〕141号），如未按要求填写，不得享受价格扣除。</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3、监狱和戒毒企业价格扣除</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（1）本项目对监狱和戒毒企业（简称监狱企业）视同小型、微型企业，给予10%的价格扣除，用扣除后的价格参与评审。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（3）监狱企业标准请参照《关于政府采购支持监狱企业发展有关问题的通知》（财库[2014]68号）。</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4、残疾人福利单位、监狱企业属于小型、微型企业的，不重复享受政策。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94" w:hRule="atLeast"/>
          <w:jc w:val="center"/>
        </w:trPr>
        <w:tc>
          <w:tcPr>
            <w:tcW w:w="426" w:type="dxa"/>
            <w:vMerge w:val="restar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860" w:type="dxa"/>
            <w:vMerge w:val="restart"/>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商务部分</w:t>
            </w:r>
          </w:p>
          <w:p>
            <w:pPr>
              <w:jc w:val="left"/>
              <w:rPr>
                <w:color w:val="000000" w:themeColor="text1"/>
                <w14:textFill>
                  <w14:solidFill>
                    <w14:schemeClr w14:val="tx1"/>
                  </w14:solidFill>
                </w14:textFill>
              </w:rPr>
            </w:pPr>
            <w:r>
              <w:rPr>
                <w:color w:val="000000" w:themeColor="text1"/>
                <w14:textFill>
                  <w14:solidFill>
                    <w14:schemeClr w14:val="tx1"/>
                  </w14:solidFill>
                </w14:textFill>
              </w:rPr>
              <w:t>（20分）</w:t>
            </w:r>
          </w:p>
        </w:tc>
        <w:tc>
          <w:tcPr>
            <w:tcW w:w="111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质保</w:t>
            </w:r>
            <w:r>
              <w:rPr>
                <w:color w:val="000000" w:themeColor="text1"/>
                <w14:textFill>
                  <w14:solidFill>
                    <w14:schemeClr w14:val="tx1"/>
                  </w14:solidFill>
                </w14:textFill>
              </w:rPr>
              <w:t>范围</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质保</w:t>
            </w:r>
            <w:r>
              <w:rPr>
                <w:color w:val="000000" w:themeColor="text1"/>
                <w14:textFill>
                  <w14:solidFill>
                    <w14:schemeClr w14:val="tx1"/>
                  </w14:solidFill>
                </w14:textFill>
              </w:rPr>
              <w:t>条件（5分）</w:t>
            </w:r>
          </w:p>
        </w:tc>
        <w:tc>
          <w:tcPr>
            <w:tcW w:w="7096"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完全响应招标文件免费质保年限要求得3</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，出现正偏离的每增加1年加0.5分，最多不超过4</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，不响应招标文件免费质保年限要求的不得分。</w:t>
            </w:r>
          </w:p>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投标人承诺</w:t>
            </w:r>
            <w:r>
              <w:rPr>
                <w:color w:val="000000" w:themeColor="text1"/>
                <w14:textFill>
                  <w14:solidFill>
                    <w14:schemeClr w14:val="tx1"/>
                  </w14:solidFill>
                </w14:textFill>
              </w:rPr>
              <w:t>质保期内</w:t>
            </w:r>
            <w:r>
              <w:rPr>
                <w:rFonts w:hint="eastAsia"/>
                <w:color w:val="000000" w:themeColor="text1"/>
                <w14:textFill>
                  <w14:solidFill>
                    <w14:schemeClr w14:val="tx1"/>
                  </w14:solidFill>
                </w14:textFill>
              </w:rPr>
              <w:t>软件</w:t>
            </w:r>
            <w:r>
              <w:rPr>
                <w:color w:val="000000" w:themeColor="text1"/>
                <w14:textFill>
                  <w14:solidFill>
                    <w14:schemeClr w14:val="tx1"/>
                  </w14:solidFill>
                </w14:textFill>
              </w:rPr>
              <w:t>出现故障，投标人保证在2小时内做出响应，48小时内到达现场全维修服务直至解决问题，如不能及时解决问题，投标人免费提供同型号的备品、备件，直至原设备修复（非收费上门服务）</w:t>
            </w:r>
            <w:r>
              <w:rPr>
                <w:rFonts w:hint="eastAsia"/>
                <w:color w:val="000000" w:themeColor="text1"/>
                <w14:textFill>
                  <w14:solidFill>
                    <w14:schemeClr w14:val="tx1"/>
                  </w14:solidFill>
                </w14:textFill>
              </w:rPr>
              <w:t>的得1分，不承诺不得分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275" w:hRule="atLeast"/>
          <w:jc w:val="center"/>
        </w:trPr>
        <w:tc>
          <w:tcPr>
            <w:tcW w:w="426" w:type="dxa"/>
            <w:vMerge w:val="continue"/>
            <w:vAlign w:val="center"/>
          </w:tcPr>
          <w:p>
            <w:pP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软件升级</w:t>
            </w:r>
          </w:p>
          <w:p>
            <w:pPr>
              <w:jc w:val="center"/>
              <w:rPr>
                <w:color w:val="000000" w:themeColor="text1"/>
                <w14:textFill>
                  <w14:solidFill>
                    <w14:schemeClr w14:val="tx1"/>
                  </w14:solidFill>
                </w14:textFill>
              </w:rPr>
            </w:pPr>
            <w:r>
              <w:rPr>
                <w:color w:val="000000" w:themeColor="text1"/>
                <w14:textFill>
                  <w14:solidFill>
                    <w14:schemeClr w14:val="tx1"/>
                  </w14:solidFill>
                </w14:textFill>
              </w:rPr>
              <w:t>服务</w:t>
            </w:r>
          </w:p>
          <w:p>
            <w:pPr>
              <w:jc w:val="center"/>
              <w:rPr>
                <w:color w:val="000000" w:themeColor="text1"/>
                <w14:textFill>
                  <w14:solidFill>
                    <w14:schemeClr w14:val="tx1"/>
                  </w14:solidFill>
                </w14:textFill>
              </w:rPr>
            </w:pPr>
            <w:r>
              <w:rPr>
                <w:color w:val="000000" w:themeColor="text1"/>
                <w14:textFill>
                  <w14:solidFill>
                    <w14:schemeClr w14:val="tx1"/>
                  </w14:solidFill>
                </w14:textFill>
              </w:rPr>
              <w:t>（5分）</w:t>
            </w: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标人提供的所有软件产品不涉及知识产权纠纷，质保期内软件不限版本不限次数升级和维护（不收取额外费用），投标人负责保修其产品及其附件（非收费上门服务），质保期满若提供永久免费升级服务，得3分；升级费用不超过软件合同价与当期价中较低值的10%的，得2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如</w:t>
            </w:r>
            <w:r>
              <w:rPr>
                <w:rFonts w:hint="eastAsia"/>
                <w:color w:val="000000" w:themeColor="text1"/>
                <w14:textFill>
                  <w14:solidFill>
                    <w14:schemeClr w14:val="tx1"/>
                  </w14:solidFill>
                </w14:textFill>
              </w:rPr>
              <w:t>在质保期内</w:t>
            </w:r>
            <w:r>
              <w:rPr>
                <w:color w:val="000000" w:themeColor="text1"/>
                <w14:textFill>
                  <w14:solidFill>
                    <w14:schemeClr w14:val="tx1"/>
                  </w14:solidFill>
                </w14:textFill>
              </w:rPr>
              <w:t>投标人推出功能可替代招标人此次采购软件的新软件，投标人负责为招标人免费安装相同节点数的新产品，同时继续履行合同中约定的相关售后服务内容（不收取额外费用）</w:t>
            </w:r>
            <w:r>
              <w:rPr>
                <w:rFonts w:hint="eastAsia"/>
                <w:color w:val="000000" w:themeColor="text1"/>
                <w14:textFill>
                  <w14:solidFill>
                    <w14:schemeClr w14:val="tx1"/>
                  </w14:solidFill>
                </w14:textFill>
              </w:rPr>
              <w:t>；质保期外投标人推出功能可替代招标人此次采购软件的新软件，投标人负责为招标人安装相同节点数的新产品，费用不得超过原软件合同价与新软件当期价中较低值的10%的，得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1550" w:hRule="atLeast"/>
          <w:jc w:val="center"/>
        </w:trPr>
        <w:tc>
          <w:tcPr>
            <w:tcW w:w="426" w:type="dxa"/>
            <w:vMerge w:val="continue"/>
            <w:vAlign w:val="center"/>
          </w:tcPr>
          <w:p>
            <w:pP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售后服务方面其他承诺</w:t>
            </w:r>
          </w:p>
          <w:p>
            <w:pPr>
              <w:jc w:val="center"/>
              <w:rPr>
                <w:color w:val="000000" w:themeColor="text1"/>
                <w14:textFill>
                  <w14:solidFill>
                    <w14:schemeClr w14:val="tx1"/>
                  </w14:solidFill>
                </w14:textFill>
              </w:rPr>
            </w:pPr>
            <w:r>
              <w:rPr>
                <w:color w:val="000000" w:themeColor="text1"/>
                <w14:textFill>
                  <w14:solidFill>
                    <w14:schemeClr w14:val="tx1"/>
                  </w14:solidFill>
                </w14:textFill>
              </w:rPr>
              <w:t>（2分）</w:t>
            </w:r>
          </w:p>
        </w:tc>
        <w:tc>
          <w:tcPr>
            <w:tcW w:w="7096"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提供免费的安装</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调试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培训方案评定，根据投标人提供培训方案进行评定，</w:t>
            </w:r>
            <w:r>
              <w:rPr>
                <w:rFonts w:hint="eastAsia"/>
                <w:color w:val="000000" w:themeColor="text1"/>
                <w14:textFill>
                  <w14:solidFill>
                    <w14:schemeClr w14:val="tx1"/>
                  </w14:solidFill>
                </w14:textFill>
              </w:rPr>
              <w:t>得0-</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296" w:hRule="atLeast"/>
          <w:jc w:val="center"/>
        </w:trPr>
        <w:tc>
          <w:tcPr>
            <w:tcW w:w="426" w:type="dxa"/>
            <w:vMerge w:val="continue"/>
            <w:vAlign w:val="center"/>
          </w:tcPr>
          <w:p>
            <w:pP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公司</w:t>
            </w:r>
            <w:r>
              <w:rPr>
                <w:rFonts w:hint="eastAsia"/>
                <w:color w:val="000000" w:themeColor="text1"/>
                <w14:textFill>
                  <w14:solidFill>
                    <w14:schemeClr w14:val="tx1"/>
                  </w14:solidFill>
                </w14:textFill>
              </w:rPr>
              <w:t>实力</w:t>
            </w:r>
          </w:p>
          <w:p>
            <w:pPr>
              <w:jc w:val="center"/>
              <w:rPr>
                <w:color w:val="000000" w:themeColor="text1"/>
                <w14:textFill>
                  <w14:solidFill>
                    <w14:schemeClr w14:val="tx1"/>
                  </w14:solidFill>
                </w14:textFill>
              </w:rPr>
            </w:pPr>
            <w:r>
              <w:rPr>
                <w:color w:val="000000" w:themeColor="text1"/>
                <w14:textFill>
                  <w14:solidFill>
                    <w14:schemeClr w14:val="tx1"/>
                  </w14:solidFill>
                </w14:textFill>
              </w:rPr>
              <w:t>（5分）</w:t>
            </w: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取得专利、软件著作权。相关设备和技术有自主知识产权包括专利、软件著作权的，其中发明专利每项得1分，软件著作权每项得0.5</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。总分不超过2</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（提供相关证明材料复印件并加盖公章，不提供的不得分）</w:t>
            </w:r>
          </w:p>
          <w:p>
            <w:pPr>
              <w:pStyle w:val="2"/>
              <w:spacing w:before="0" w:after="0" w:line="240" w:lineRule="auto"/>
              <w:rPr>
                <w:rFonts w:ascii="Times New Roman" w:hAnsi="Times New Roman" w:eastAsia="宋体" w:cs="Times New Roman"/>
                <w:b w:val="0"/>
                <w:bCs w:val="0"/>
                <w:color w:val="000000" w:themeColor="text1"/>
                <w:sz w:val="21"/>
                <w:szCs w:val="22"/>
                <w14:textFill>
                  <w14:solidFill>
                    <w14:schemeClr w14:val="tx1"/>
                  </w14:solidFill>
                </w14:textFill>
              </w:rPr>
            </w:pPr>
            <w:r>
              <w:rPr>
                <w:rFonts w:hint="eastAsia" w:ascii="Times New Roman" w:hAnsi="Times New Roman" w:eastAsia="宋体" w:cs="Times New Roman"/>
                <w:b w:val="0"/>
                <w:bCs w:val="0"/>
                <w:color w:val="000000" w:themeColor="text1"/>
                <w:sz w:val="21"/>
                <w:szCs w:val="22"/>
                <w14:textFill>
                  <w14:solidFill>
                    <w14:schemeClr w14:val="tx1"/>
                  </w14:solidFill>
                </w14:textFill>
              </w:rPr>
              <w:t>（2）产品获得省级及以上高新技术项目支持（提供高新技术项目证书复印件）得1分；</w:t>
            </w:r>
          </w:p>
          <w:p>
            <w:pPr>
              <w:pStyle w:val="2"/>
              <w:spacing w:before="0" w:after="0" w:line="240" w:lineRule="auto"/>
              <w:rPr>
                <w:rFonts w:ascii="Times New Roman" w:hAnsi="Times New Roman" w:eastAsia="宋体" w:cs="Times New Roman"/>
                <w:b w:val="0"/>
                <w:bCs w:val="0"/>
                <w:color w:val="000000" w:themeColor="text1"/>
                <w:sz w:val="21"/>
                <w:szCs w:val="22"/>
                <w14:textFill>
                  <w14:solidFill>
                    <w14:schemeClr w14:val="tx1"/>
                  </w14:solidFill>
                </w14:textFill>
              </w:rPr>
            </w:pPr>
            <w:r>
              <w:rPr>
                <w:rFonts w:hint="eastAsia" w:ascii="Times New Roman" w:hAnsi="Times New Roman" w:eastAsia="宋体" w:cs="Times New Roman"/>
                <w:b w:val="0"/>
                <w:bCs w:val="0"/>
                <w:color w:val="000000" w:themeColor="text1"/>
                <w:sz w:val="21"/>
                <w:szCs w:val="22"/>
                <w14:textFill>
                  <w14:solidFill>
                    <w14:schemeClr w14:val="tx1"/>
                  </w14:solidFill>
                </w14:textFill>
              </w:rPr>
              <w:t>（</w:t>
            </w:r>
            <w:r>
              <w:rPr>
                <w:rFonts w:ascii="Times New Roman" w:hAnsi="Times New Roman" w:eastAsia="宋体" w:cs="Times New Roman"/>
                <w:b w:val="0"/>
                <w:bCs w:val="0"/>
                <w:color w:val="000000" w:themeColor="text1"/>
                <w:sz w:val="21"/>
                <w:szCs w:val="22"/>
                <w14:textFill>
                  <w14:solidFill>
                    <w14:schemeClr w14:val="tx1"/>
                  </w14:solidFill>
                </w14:textFill>
              </w:rPr>
              <w:t>3</w:t>
            </w:r>
            <w:r>
              <w:rPr>
                <w:rFonts w:hint="eastAsia" w:ascii="Times New Roman" w:hAnsi="Times New Roman" w:eastAsia="宋体" w:cs="Times New Roman"/>
                <w:b w:val="0"/>
                <w:bCs w:val="0"/>
                <w:color w:val="000000" w:themeColor="text1"/>
                <w:sz w:val="21"/>
                <w:szCs w:val="22"/>
                <w14:textFill>
                  <w14:solidFill>
                    <w14:schemeClr w14:val="tx1"/>
                  </w14:solidFill>
                </w14:textFill>
              </w:rPr>
              <w:t>）厂家提供信用评级机构出具的信用评级报告为AAA级的得1分，其他得0分。</w:t>
            </w:r>
          </w:p>
          <w:p>
            <w:pPr>
              <w:pStyle w:val="2"/>
              <w:spacing w:before="0" w:after="0" w:line="240" w:lineRule="auto"/>
              <w:rPr>
                <w:color w:val="000000" w:themeColor="text1"/>
                <w14:textFill>
                  <w14:solidFill>
                    <w14:schemeClr w14:val="tx1"/>
                  </w14:solidFill>
                </w14:textFill>
              </w:rPr>
            </w:pPr>
            <w:r>
              <w:rPr>
                <w:rFonts w:hint="eastAsia" w:ascii="Times New Roman" w:hAnsi="Times New Roman" w:eastAsia="宋体" w:cs="Times New Roman"/>
                <w:b w:val="0"/>
                <w:bCs w:val="0"/>
                <w:color w:val="000000" w:themeColor="text1"/>
                <w:sz w:val="21"/>
                <w:szCs w:val="22"/>
                <w14:textFill>
                  <w14:solidFill>
                    <w14:schemeClr w14:val="tx1"/>
                  </w14:solidFill>
                </w14:textFill>
              </w:rPr>
              <w:t>（4）软件厂商通过高新技术企业认证，具有软件企业认定证书得1分，否则得0分。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95" w:hRule="atLeast"/>
          <w:jc w:val="center"/>
        </w:trPr>
        <w:tc>
          <w:tcPr>
            <w:tcW w:w="426" w:type="dxa"/>
            <w:vMerge w:val="continue"/>
            <w:vAlign w:val="center"/>
          </w:tcPr>
          <w:p>
            <w:pP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业绩部分</w:t>
            </w:r>
          </w:p>
          <w:p>
            <w:pPr>
              <w:rPr>
                <w:color w:val="000000" w:themeColor="text1"/>
                <w14:textFill>
                  <w14:solidFill>
                    <w14:schemeClr w14:val="tx1"/>
                  </w14:solidFill>
                </w14:textFill>
              </w:rPr>
            </w:pPr>
            <w:r>
              <w:rPr>
                <w:color w:val="000000" w:themeColor="text1"/>
                <w14:textFill>
                  <w14:solidFill>
                    <w14:schemeClr w14:val="tx1"/>
                  </w14:solidFill>
                </w14:textFill>
              </w:rPr>
              <w:t>（3分）</w:t>
            </w:r>
          </w:p>
        </w:tc>
        <w:tc>
          <w:tcPr>
            <w:tcW w:w="7096"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提供201</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年以来类似高校采购此软件合同复印件</w:t>
            </w:r>
            <w:r>
              <w:rPr>
                <w:rFonts w:hint="eastAsia"/>
                <w:color w:val="000000" w:themeColor="text1"/>
                <w14:textFill>
                  <w14:solidFill>
                    <w14:schemeClr w14:val="tx1"/>
                  </w14:solidFill>
                </w14:textFill>
              </w:rPr>
              <w:t>，每提供1份合同得1分，最高3分。（需提供合同复印件加盖公章）没有提供以上要求合同的此项得分为0分。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restar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860" w:type="dxa"/>
            <w:vMerge w:val="restart"/>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技术部分</w:t>
            </w:r>
          </w:p>
          <w:p>
            <w:pPr>
              <w:jc w:val="center"/>
              <w:rPr>
                <w:color w:val="000000" w:themeColor="text1"/>
                <w14:textFill>
                  <w14:solidFill>
                    <w14:schemeClr w14:val="tx1"/>
                  </w14:solidFill>
                </w14:textFill>
              </w:rPr>
            </w:pPr>
            <w:r>
              <w:rPr>
                <w:color w:val="000000" w:themeColor="text1"/>
                <w14:textFill>
                  <w14:solidFill>
                    <w14:schemeClr w14:val="tx1"/>
                  </w14:solidFill>
                </w14:textFill>
              </w:rPr>
              <w:t>（30分）</w:t>
            </w:r>
          </w:p>
        </w:tc>
        <w:tc>
          <w:tcPr>
            <w:tcW w:w="1111"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软件演示</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投标产品要求实质性响应招标文件中软件技术要求。演示项未演示或未完成演示的不得分，演示时间10分钟左右</w:t>
            </w: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支持市政道路和公路的路线平纵设计及断面设计，本项完全满足得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分，如不满足为0分；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支持桥梁、高架、互通立交及隧道的快捷建模，完全满足得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分，缺少一项扣</w:t>
            </w:r>
            <w:r>
              <w:rPr>
                <w:color w:val="000000" w:themeColor="text1"/>
                <w14:textFill>
                  <w14:solidFill>
                    <w14:schemeClr w14:val="tx1"/>
                  </w14:solidFill>
                </w14:textFill>
              </w:rPr>
              <w:t>0.5</w:t>
            </w:r>
            <w:r>
              <w:rPr>
                <w:rFonts w:hint="eastAsia"/>
                <w:color w:val="000000" w:themeColor="text1"/>
                <w14:textFill>
                  <w14:solidFill>
                    <w14:schemeClr w14:val="tx1"/>
                  </w14:solidFill>
                </w14:textFill>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可以高效地完成互通立交、高速公路及各等级公路、城市道路的方案设计，初步设计，施工图设计，扩充设计等。本项完全满足得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分，基本满足得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分，如不满足为0分。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根据等级公路、市政道路、互通立交、道路交叉口等不同专业的要求，能够实时剖切生成地面剖切线和数据。本项完全满足得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分，如不满足为0分。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可以接收、转化和利用各种来源的地面三维数据信息，快速构建高精度数字地面模型，实现大数据量地图快速、精确建模。本项完全满足得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分，如不满足为0分；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基于互联网的联机地图，可以方便零成本的获取全球的地形地图信息，为各专业的设计提供原始地面线资料数据。完全满足得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分，如不满足为0分；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内核支持BIM+GIS先进架构，在平台中可实现地形影像、倾斜摄影的浏览，通过演示真实场景使得教学情景更加真实生动。本项完全满足得1分，如不满足为0分。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可以显示平曲线资料、交互编辑纵横地面线资料、图形互动纵断面设计、生成道路横断面效果图（路基、桥梁）、图形设置边坡挡墙设计模板、交互边沟自动拉坡。本项完全满足得</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分，缺少一项功能扣0.5分，扣完为止。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能够生成工程量表，包括土方计算表、路基土石方计算表、边坡面积表、技术指标表等。本项完全满足得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分，缺少一类工程量表扣0.5分，扣完为止。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支持地质钻孔数据生成地质体模型，支持地质剖切，地质断面等应用场景。本项完全满足得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分，基本满足得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分，如不满足为0分。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港湾停靠站、道路出入口、桥梁涵洞、隧道等一次成图，操作便捷。本项完全满足得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分，如不满足为0分。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平纵横断面图及端部高程图数据自动刷新；自动生成表格，支持</w:t>
            </w:r>
            <w:r>
              <w:rPr>
                <w:color w:val="000000" w:themeColor="text1"/>
                <w14:textFill>
                  <w14:solidFill>
                    <w14:schemeClr w14:val="tx1"/>
                  </w14:solidFill>
                </w14:textFill>
              </w:rPr>
              <w:t>Excel</w:t>
            </w:r>
            <w:r>
              <w:rPr>
                <w:rFonts w:hint="eastAsia"/>
                <w:color w:val="000000" w:themeColor="text1"/>
                <w14:textFill>
                  <w14:solidFill>
                    <w14:schemeClr w14:val="tx1"/>
                  </w14:solidFill>
                </w14:textFill>
              </w:rPr>
              <w:t>表格与软件输入输出。本项完全满足得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分，缺少一项扣</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可以实现立交平纵横审核，可随时根据规范审查设计成果。本项完全满足得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分，如不满足为0分。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可预览各桩号横断戴帽结果，本项完全满足得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分，如不满足为0分。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可进行边坡修改和挖台阶的断面修改操作，本项完全满足得1分，如不满足为0分。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软件的每个操作都能自动生成还原点，关掉再次打开软件，能把设计成果还原到某个操作之前的状态。本项完全满足得1分，如不满足为0分。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themeColor="text1"/>
                <w14:textFill>
                  <w14:solidFill>
                    <w14:schemeClr w14:val="tx1"/>
                  </w14:solidFill>
                </w14:textFill>
              </w:rPr>
            </w:pPr>
          </w:p>
        </w:tc>
        <w:tc>
          <w:tcPr>
            <w:tcW w:w="860" w:type="dxa"/>
            <w:vMerge w:val="continue"/>
            <w:vAlign w:val="center"/>
          </w:tcPr>
          <w:p>
            <w:pPr>
              <w:rPr>
                <w:color w:val="000000" w:themeColor="text1"/>
                <w14:textFill>
                  <w14:solidFill>
                    <w14:schemeClr w14:val="tx1"/>
                  </w14:solidFill>
                </w14:textFill>
              </w:rPr>
            </w:pPr>
          </w:p>
        </w:tc>
        <w:tc>
          <w:tcPr>
            <w:tcW w:w="1111" w:type="dxa"/>
            <w:vMerge w:val="continue"/>
            <w:vAlign w:val="center"/>
          </w:tcPr>
          <w:p>
            <w:pPr>
              <w:rPr>
                <w:color w:val="000000" w:themeColor="text1"/>
                <w14:textFill>
                  <w14:solidFill>
                    <w14:schemeClr w14:val="tx1"/>
                  </w14:solidFill>
                </w14:textFill>
              </w:rPr>
            </w:pPr>
          </w:p>
        </w:tc>
        <w:tc>
          <w:tcPr>
            <w:tcW w:w="709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兼容例如</w:t>
            </w:r>
            <w:r>
              <w:rPr>
                <w:color w:val="000000" w:themeColor="text1"/>
                <w14:textFill>
                  <w14:solidFill>
                    <w14:schemeClr w14:val="tx1"/>
                  </w14:solidFill>
                </w14:textFill>
              </w:rPr>
              <w:t>Sketch UP</w:t>
            </w:r>
            <w:r>
              <w:rPr>
                <w:rFonts w:hint="eastAsia"/>
                <w:color w:val="000000" w:themeColor="text1"/>
                <w14:textFill>
                  <w14:solidFill>
                    <w14:schemeClr w14:val="tx1"/>
                  </w14:solidFill>
                </w14:textFill>
              </w:rPr>
              <w:t>、Lumion、3Dmax等专业后期处理软件，满足授课过程中各种三维软件互导需求。本项每兼容一款软件得</w:t>
            </w:r>
            <w:r>
              <w:rPr>
                <w:color w:val="000000" w:themeColor="text1"/>
                <w14:textFill>
                  <w14:solidFill>
                    <w14:schemeClr w14:val="tx1"/>
                  </w14:solidFill>
                </w14:textFill>
              </w:rPr>
              <w:t>0.5</w:t>
            </w:r>
            <w:r>
              <w:rPr>
                <w:rFonts w:hint="eastAsia"/>
                <w:color w:val="000000" w:themeColor="text1"/>
                <w14:textFill>
                  <w14:solidFill>
                    <w14:schemeClr w14:val="tx1"/>
                  </w14:solidFill>
                </w14:textFill>
              </w:rPr>
              <w:t>分，最高得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w:t>
            </w:r>
          </w:p>
        </w:tc>
      </w:tr>
    </w:tbl>
    <w:p>
      <w:pPr>
        <w:adjustRightInd w:val="0"/>
        <w:snapToGrid w:val="0"/>
        <w:spacing w:line="460" w:lineRule="exact"/>
        <w:rPr>
          <w:rFonts w:ascii="宋体" w:hAnsi="宋体"/>
          <w:b/>
          <w:bCs/>
          <w:color w:val="000000" w:themeColor="text1"/>
          <w:sz w:val="24"/>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pStyle w:val="32"/>
        <w:jc w:val="both"/>
        <w:rPr>
          <w:rStyle w:val="42"/>
          <w:rFonts w:ascii="宋体" w:hAnsi="宋体" w:eastAsia="宋体" w:cs="宋体"/>
          <w:b/>
          <w:color w:val="000000" w:themeColor="text1"/>
          <w:sz w:val="4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br w:type="page"/>
      </w:r>
    </w:p>
    <w:p>
      <w:pPr>
        <w:pStyle w:val="32"/>
        <w:rPr>
          <w:rStyle w:val="42"/>
          <w:rFonts w:ascii="宋体" w:hAnsi="宋体" w:eastAsia="宋体" w:cs="宋体"/>
          <w:b/>
          <w:color w:val="000000" w:themeColor="text1"/>
          <w:sz w:val="44"/>
          <w14:textFill>
            <w14:solidFill>
              <w14:schemeClr w14:val="tx1"/>
            </w14:solidFill>
          </w14:textFill>
        </w:rPr>
      </w:pPr>
      <w:r>
        <w:rPr>
          <w:rStyle w:val="42"/>
          <w:rFonts w:hint="eastAsia" w:ascii="宋体" w:hAnsi="宋体" w:eastAsia="宋体" w:cs="宋体"/>
          <w:b/>
          <w:color w:val="000000" w:themeColor="text1"/>
          <w:sz w:val="44"/>
          <w14:textFill>
            <w14:solidFill>
              <w14:schemeClr w14:val="tx1"/>
            </w14:solidFill>
          </w14:textFill>
        </w:rPr>
        <w:t xml:space="preserve">第六章  投标文件格式 </w:t>
      </w:r>
    </w:p>
    <w:p>
      <w:pPr>
        <w:jc w:val="center"/>
        <w:rPr>
          <w:rStyle w:val="42"/>
          <w:rFonts w:ascii="宋体" w:hAnsi="宋体" w:cs="宋体"/>
          <w:b/>
          <w:color w:val="000000" w:themeColor="text1"/>
          <w:sz w:val="72"/>
          <w14:textFill>
            <w14:solidFill>
              <w14:schemeClr w14:val="tx1"/>
            </w14:solidFill>
          </w14:textFill>
        </w:rPr>
      </w:pPr>
    </w:p>
    <w:p>
      <w:pPr>
        <w:jc w:val="center"/>
        <w:rPr>
          <w:rStyle w:val="42"/>
          <w:rFonts w:ascii="宋体" w:hAnsi="宋体" w:cs="宋体"/>
          <w:b/>
          <w:color w:val="000000" w:themeColor="text1"/>
          <w:sz w:val="72"/>
          <w14:textFill>
            <w14:solidFill>
              <w14:schemeClr w14:val="tx1"/>
            </w14:solidFill>
          </w14:textFill>
        </w:rPr>
      </w:pPr>
      <w:r>
        <w:rPr>
          <w:rStyle w:val="42"/>
          <w:rFonts w:hint="eastAsia" w:ascii="宋体" w:hAnsi="宋体" w:cs="宋体"/>
          <w:b/>
          <w:color w:val="000000" w:themeColor="text1"/>
          <w:sz w:val="72"/>
          <w14:textFill>
            <w14:solidFill>
              <w14:schemeClr w14:val="tx1"/>
            </w14:solidFill>
          </w14:textFill>
        </w:rPr>
        <w:t>投  标  文  件</w:t>
      </w:r>
    </w:p>
    <w:p>
      <w:pPr>
        <w:jc w:val="center"/>
        <w:rPr>
          <w:rStyle w:val="42"/>
          <w:rFonts w:ascii="宋体" w:hAnsi="宋体" w:cs="宋体"/>
          <w:b/>
          <w:color w:val="000000" w:themeColor="text1"/>
          <w:sz w:val="72"/>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（正或副本）</w:t>
      </w:r>
    </w:p>
    <w:p>
      <w:pPr>
        <w:jc w:val="center"/>
        <w:rPr>
          <w:rStyle w:val="42"/>
          <w:rFonts w:ascii="宋体" w:hAnsi="宋体" w:cs="宋体"/>
          <w:b/>
          <w:color w:val="000000" w:themeColor="text1"/>
          <w:sz w:val="72"/>
          <w14:textFill>
            <w14:solidFill>
              <w14:schemeClr w14:val="tx1"/>
            </w14:solidFill>
          </w14:textFill>
        </w:rPr>
      </w:pPr>
    </w:p>
    <w:p>
      <w:pPr>
        <w:jc w:val="center"/>
        <w:rPr>
          <w:rStyle w:val="42"/>
          <w:rFonts w:ascii="宋体" w:hAnsi="宋体" w:cs="宋体"/>
          <w:b/>
          <w:color w:val="000000" w:themeColor="text1"/>
          <w:sz w:val="36"/>
          <w14:textFill>
            <w14:solidFill>
              <w14:schemeClr w14:val="tx1"/>
            </w14:solidFill>
          </w14:textFill>
        </w:rPr>
      </w:pPr>
    </w:p>
    <w:p>
      <w:pPr>
        <w:jc w:val="center"/>
        <w:rPr>
          <w:rStyle w:val="42"/>
          <w:rFonts w:ascii="宋体" w:hAnsi="宋体" w:cs="宋体"/>
          <w:b/>
          <w:color w:val="000000" w:themeColor="text1"/>
          <w:sz w:val="36"/>
          <w14:textFill>
            <w14:solidFill>
              <w14:schemeClr w14:val="tx1"/>
            </w14:solidFill>
          </w14:textFill>
        </w:rPr>
      </w:pPr>
    </w:p>
    <w:p>
      <w:pPr>
        <w:jc w:val="center"/>
        <w:rPr>
          <w:rStyle w:val="42"/>
          <w:rFonts w:ascii="宋体" w:hAnsi="宋体" w:cs="宋体"/>
          <w:b/>
          <w:color w:val="000000" w:themeColor="text1"/>
          <w:sz w:val="36"/>
          <w14:textFill>
            <w14:solidFill>
              <w14:schemeClr w14:val="tx1"/>
            </w14:solidFill>
          </w14:textFill>
        </w:rPr>
      </w:pPr>
    </w:p>
    <w:p>
      <w:pPr>
        <w:ind w:firstLine="1084" w:firstLineChars="300"/>
        <w:rPr>
          <w:rStyle w:val="42"/>
          <w:rFonts w:ascii="宋体" w:hAnsi="宋体" w:cs="宋体"/>
          <w:b/>
          <w:color w:val="000000" w:themeColor="text1"/>
          <w:sz w:val="36"/>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项 目 名 称：</w:t>
      </w:r>
    </w:p>
    <w:p>
      <w:pPr>
        <w:ind w:firstLine="1084" w:firstLineChars="300"/>
        <w:rPr>
          <w:rStyle w:val="42"/>
          <w:rFonts w:ascii="宋体" w:hAnsi="宋体" w:cs="宋体"/>
          <w:b/>
          <w:color w:val="000000" w:themeColor="text1"/>
          <w:sz w:val="36"/>
          <w:u w:val="single" w:color="000000"/>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招 标 编 号：</w:t>
      </w:r>
    </w:p>
    <w:p>
      <w:pPr>
        <w:rPr>
          <w:rStyle w:val="42"/>
          <w:rFonts w:ascii="宋体" w:hAnsi="宋体" w:cs="宋体"/>
          <w:b/>
          <w:color w:val="000000" w:themeColor="text1"/>
          <w:sz w:val="36"/>
          <w:u w:val="single" w:color="000000"/>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 xml:space="preserve">      投标人名称 ：</w:t>
      </w:r>
    </w:p>
    <w:p>
      <w:pPr>
        <w:rPr>
          <w:rStyle w:val="42"/>
          <w:rFonts w:ascii="宋体" w:hAnsi="宋体" w:cs="宋体"/>
          <w:b/>
          <w:color w:val="000000" w:themeColor="text1"/>
          <w:sz w:val="36"/>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 xml:space="preserve">      日      期 ：</w:t>
      </w:r>
    </w:p>
    <w:p>
      <w:pPr>
        <w:spacing w:line="440" w:lineRule="exact"/>
        <w:jc w:val="center"/>
        <w:rPr>
          <w:rStyle w:val="42"/>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42"/>
          <w:rFonts w:ascii="宋体" w:hAnsi="宋体" w:cs="宋体"/>
          <w:color w:val="000000" w:themeColor="text1"/>
          <w:sz w:val="24"/>
          <w14:textFill>
            <w14:solidFill>
              <w14:schemeClr w14:val="tx1"/>
            </w14:solidFill>
          </w14:textFill>
        </w:rPr>
      </w:pPr>
    </w:p>
    <w:p>
      <w:pPr>
        <w:spacing w:line="440" w:lineRule="exact"/>
        <w:ind w:firstLine="480" w:firstLineChars="200"/>
        <w:rPr>
          <w:rStyle w:val="42"/>
          <w:rFonts w:ascii="宋体" w:hAnsi="宋体" w:cs="宋体"/>
          <w:color w:val="000000" w:themeColor="text1"/>
          <w:sz w:val="24"/>
          <w14:textFill>
            <w14:solidFill>
              <w14:schemeClr w14:val="tx1"/>
            </w14:solidFill>
          </w14:textFill>
        </w:rPr>
      </w:pPr>
    </w:p>
    <w:p>
      <w:pPr>
        <w:spacing w:line="440" w:lineRule="exact"/>
        <w:rPr>
          <w:rStyle w:val="42"/>
          <w:rFonts w:ascii="宋体" w:hAnsi="宋体" w:cs="宋体"/>
          <w:color w:val="000000" w:themeColor="text1"/>
          <w:sz w:val="24"/>
          <w14:textFill>
            <w14:solidFill>
              <w14:schemeClr w14:val="tx1"/>
            </w14:solidFill>
          </w14:textFill>
        </w:rPr>
      </w:pPr>
    </w:p>
    <w:p>
      <w:pPr>
        <w:pStyle w:val="2"/>
        <w:rPr>
          <w:rStyle w:val="42"/>
          <w:rFonts w:ascii="宋体" w:hAnsi="宋体" w:eastAsia="宋体" w:cs="宋体"/>
          <w:b w:val="0"/>
          <w:color w:val="000000" w:themeColor="text1"/>
          <w:sz w:val="24"/>
          <w:szCs w:val="21"/>
          <w14:textFill>
            <w14:solidFill>
              <w14:schemeClr w14:val="tx1"/>
            </w14:solidFill>
          </w14:textFill>
        </w:rPr>
      </w:pPr>
    </w:p>
    <w:p>
      <w:pPr>
        <w:rPr>
          <w:rStyle w:val="42"/>
          <w:rFonts w:ascii="宋体" w:hAnsi="宋体" w:cs="宋体"/>
          <w:color w:val="000000" w:themeColor="text1"/>
          <w:sz w:val="24"/>
          <w14:textFill>
            <w14:solidFill>
              <w14:schemeClr w14:val="tx1"/>
            </w14:solidFill>
          </w14:textFill>
        </w:rPr>
      </w:pPr>
    </w:p>
    <w:p>
      <w:pPr>
        <w:pStyle w:val="23"/>
        <w:rPr>
          <w:color w:val="000000" w:themeColor="text1"/>
          <w14:textFill>
            <w14:solidFill>
              <w14:schemeClr w14:val="tx1"/>
            </w14:solidFill>
          </w14:textFill>
        </w:rPr>
      </w:pPr>
    </w:p>
    <w:p>
      <w:pPr>
        <w:rPr>
          <w:rStyle w:val="42"/>
          <w:rFonts w:ascii="宋体" w:hAnsi="宋体" w:cs="宋体"/>
          <w:color w:val="000000" w:themeColor="text1"/>
          <w:sz w:val="24"/>
          <w14:textFill>
            <w14:solidFill>
              <w14:schemeClr w14:val="tx1"/>
            </w14:solidFill>
          </w14:textFill>
        </w:rPr>
      </w:pPr>
    </w:p>
    <w:p>
      <w:pPr>
        <w:pStyle w:val="5"/>
        <w:tabs>
          <w:tab w:val="left" w:pos="1275"/>
        </w:tabs>
        <w:ind w:left="1352" w:leftChars="644" w:firstLine="2122" w:firstLineChars="755"/>
        <w:rPr>
          <w:rFonts w:hAnsi="宋体"/>
          <w:color w:val="000000" w:themeColor="text1"/>
          <w14:textFill>
            <w14:solidFill>
              <w14:schemeClr w14:val="tx1"/>
            </w14:solidFill>
          </w14:textFill>
        </w:rPr>
      </w:pPr>
      <w:bookmarkStart w:id="0" w:name="_Toc64931899"/>
    </w:p>
    <w:p>
      <w:pPr>
        <w:pStyle w:val="5"/>
        <w:tabs>
          <w:tab w:val="left" w:pos="1275"/>
        </w:tabs>
        <w:ind w:left="1352" w:leftChars="644" w:firstLine="2122" w:firstLineChars="755"/>
        <w:rPr>
          <w:rFonts w:hAnsi="宋体"/>
          <w:color w:val="000000" w:themeColor="text1"/>
          <w14:textFill>
            <w14:solidFill>
              <w14:schemeClr w14:val="tx1"/>
            </w14:solidFill>
          </w14:textFill>
        </w:rPr>
      </w:pPr>
    </w:p>
    <w:p>
      <w:pPr>
        <w:pStyle w:val="5"/>
        <w:tabs>
          <w:tab w:val="left" w:pos="1275"/>
        </w:tabs>
        <w:ind w:left="1352" w:leftChars="644" w:firstLine="2122" w:firstLineChars="75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评分对照表</w:t>
      </w:r>
      <w:bookmarkEnd w:id="0"/>
    </w:p>
    <w:p>
      <w:pPr>
        <w:rPr>
          <w:rFonts w:ascii="宋体" w:hAnsi="宋体" w:cs="宋体"/>
          <w:b/>
          <w:bCs/>
          <w:color w:val="000000" w:themeColor="text1"/>
          <w:sz w:val="24"/>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1276"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评分项目</w:t>
            </w:r>
          </w:p>
        </w:tc>
        <w:tc>
          <w:tcPr>
            <w:tcW w:w="1276"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评分细则</w:t>
            </w:r>
          </w:p>
        </w:tc>
        <w:tc>
          <w:tcPr>
            <w:tcW w:w="2194" w:type="dxa"/>
            <w:vAlign w:val="center"/>
          </w:tcPr>
          <w:p>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373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2194"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bl>
    <w:p>
      <w:pPr>
        <w:rPr>
          <w:rFonts w:ascii="宋体" w:hAnsi="宋体" w:cs="宋体"/>
          <w:b/>
          <w:bCs/>
          <w:color w:val="000000" w:themeColor="text1"/>
          <w:sz w:val="24"/>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注：此表根据评分标准编制。</w:t>
      </w:r>
    </w:p>
    <w:p>
      <w:pPr>
        <w:pStyle w:val="22"/>
        <w:ind w:firstLine="210"/>
        <w:rPr>
          <w:color w:val="000000" w:themeColor="text1"/>
          <w14:textFill>
            <w14:solidFill>
              <w14:schemeClr w14:val="tx1"/>
            </w14:solidFill>
          </w14:textFill>
        </w:rPr>
      </w:pPr>
    </w:p>
    <w:p>
      <w:pPr>
        <w:ind w:firstLine="1084" w:firstLineChars="300"/>
        <w:jc w:val="center"/>
        <w:rPr>
          <w:rStyle w:val="42"/>
          <w:rFonts w:ascii="宋体" w:hAnsi="宋体"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pStyle w:val="23"/>
        <w:ind w:firstLine="723"/>
        <w:rPr>
          <w:rStyle w:val="42"/>
          <w:rFonts w:cs="宋体"/>
          <w:b/>
          <w:color w:val="000000" w:themeColor="text1"/>
          <w:sz w:val="36"/>
          <w:u w:val="single" w:color="000000"/>
          <w14:textFill>
            <w14:solidFill>
              <w14:schemeClr w14:val="tx1"/>
            </w14:solidFill>
          </w14:textFill>
        </w:rPr>
      </w:pP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p>
    <w:p>
      <w:pPr>
        <w:snapToGrid w:val="0"/>
        <w:spacing w:before="50" w:after="50"/>
        <w:jc w:val="center"/>
        <w:rPr>
          <w:rStyle w:val="42"/>
          <w:rFonts w:ascii="宋体" w:hAnsi="宋体" w:cs="宋体"/>
          <w:b/>
          <w:bCs/>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一、</w:t>
      </w:r>
      <w:r>
        <w:rPr>
          <w:rStyle w:val="42"/>
          <w:rFonts w:hint="eastAsia" w:ascii="宋体" w:hAnsi="宋体" w:cs="宋体"/>
          <w:b/>
          <w:bCs/>
          <w:color w:val="000000" w:themeColor="text1"/>
          <w:sz w:val="32"/>
          <w:szCs w:val="32"/>
          <w14:textFill>
            <w14:solidFill>
              <w14:schemeClr w14:val="tx1"/>
            </w14:solidFill>
          </w14:textFill>
        </w:rPr>
        <w:t>资信证明文件要求</w:t>
      </w:r>
    </w:p>
    <w:p>
      <w:pPr>
        <w:snapToGrid w:val="0"/>
        <w:spacing w:before="50" w:after="50"/>
        <w:rPr>
          <w:rStyle w:val="42"/>
          <w:rFonts w:ascii="宋体" w:hAnsi="宋体" w:cs="宋体"/>
          <w:i/>
          <w:color w:val="000000" w:themeColor="text1"/>
          <w:szCs w:val="24"/>
          <w:u w:val="single" w:color="000000"/>
          <w14:textFill>
            <w14:solidFill>
              <w14:schemeClr w14:val="tx1"/>
            </w14:solidFill>
          </w14:textFill>
        </w:rPr>
      </w:pPr>
    </w:p>
    <w:p>
      <w:pPr>
        <w:snapToGrid w:val="0"/>
        <w:spacing w:line="500" w:lineRule="exact"/>
        <w:ind w:firstLine="482" w:firstLineChars="200"/>
        <w:rPr>
          <w:rStyle w:val="42"/>
          <w:rFonts w:ascii="宋体" w:hAnsi="宋体" w:cs="宋体"/>
          <w:color w:val="000000" w:themeColor="text1"/>
          <w:sz w:val="24"/>
          <w:szCs w:val="20"/>
          <w14:textFill>
            <w14:solidFill>
              <w14:schemeClr w14:val="tx1"/>
            </w14:solidFill>
          </w14:textFill>
        </w:rPr>
      </w:pPr>
      <w:r>
        <w:rPr>
          <w:rStyle w:val="42"/>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color w:val="000000" w:themeColor="text1"/>
          <w:sz w:val="24"/>
          <w14:textFill>
            <w14:solidFill>
              <w14:schemeClr w14:val="tx1"/>
            </w14:solidFill>
          </w14:textFill>
        </w:rPr>
      </w:pPr>
      <w:r>
        <w:rPr>
          <w:rStyle w:val="42"/>
          <w:rFonts w:hint="eastAsia" w:ascii="宋体" w:hAnsi="宋体" w:cs="宋体"/>
          <w:b/>
          <w:bCs/>
          <w:color w:val="000000" w:themeColor="text1"/>
          <w:sz w:val="24"/>
          <w14:textFill>
            <w14:solidFill>
              <w14:schemeClr w14:val="tx1"/>
            </w14:solidFill>
          </w14:textFill>
        </w:rPr>
        <w:t xml:space="preserve"> </w:t>
      </w:r>
    </w:p>
    <w:p>
      <w:pPr>
        <w:pStyle w:val="34"/>
        <w:spacing w:line="240" w:lineRule="atLeast"/>
        <w:rPr>
          <w:rStyle w:val="42"/>
          <w:rFonts w:ascii="宋体" w:hAnsi="宋体" w:cs="宋体"/>
          <w:b/>
          <w:bCs/>
          <w:color w:val="000000" w:themeColor="text1"/>
          <w:sz w:val="24"/>
          <w14:textFill>
            <w14:solidFill>
              <w14:schemeClr w14:val="tx1"/>
            </w14:solidFill>
          </w14:textFill>
        </w:rPr>
      </w:pPr>
    </w:p>
    <w:p>
      <w:pPr>
        <w:pStyle w:val="34"/>
        <w:spacing w:line="240" w:lineRule="atLeast"/>
        <w:rPr>
          <w:rStyle w:val="42"/>
          <w:rFonts w:ascii="宋体" w:hAnsi="宋体" w:cs="宋体"/>
          <w:b/>
          <w:bCs/>
          <w:color w:val="000000" w:themeColor="text1"/>
          <w:sz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4"/>
        <w:spacing w:line="240" w:lineRule="atLeast"/>
        <w:rPr>
          <w:rStyle w:val="42"/>
          <w:rFonts w:ascii="宋体" w:hAnsi="宋体" w:cs="宋体"/>
          <w:color w:val="000000" w:themeColor="text1"/>
          <w:sz w:val="24"/>
          <w:szCs w:val="24"/>
          <w14:textFill>
            <w14:solidFill>
              <w14:schemeClr w14:val="tx1"/>
            </w14:solidFill>
          </w14:textFill>
        </w:rPr>
      </w:pPr>
    </w:p>
    <w:p>
      <w:pPr>
        <w:pStyle w:val="35"/>
        <w:jc w:val="center"/>
        <w:rPr>
          <w:rStyle w:val="42"/>
          <w:rFonts w:ascii="宋体" w:hAnsi="宋体" w:cs="宋体"/>
          <w:b w:val="0"/>
          <w:bCs w:val="0"/>
          <w:color w:val="000000" w:themeColor="text1"/>
          <w:sz w:val="28"/>
          <w:szCs w:val="28"/>
          <w14:textFill>
            <w14:solidFill>
              <w14:schemeClr w14:val="tx1"/>
            </w14:solidFill>
          </w14:textFill>
        </w:rPr>
      </w:pPr>
      <w:r>
        <w:rPr>
          <w:rStyle w:val="42"/>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主要设备有：。</w:t>
      </w:r>
    </w:p>
    <w:p>
      <w:pPr>
        <w:spacing w:line="460" w:lineRule="exact"/>
        <w:ind w:firstLine="492"/>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主要专业技术能力有：。</w:t>
      </w:r>
    </w:p>
    <w:p>
      <w:pPr>
        <w:spacing w:line="460" w:lineRule="exact"/>
        <w:ind w:firstLine="492"/>
        <w:rPr>
          <w:rStyle w:val="42"/>
          <w:rFonts w:ascii="宋体" w:hAnsi="宋体" w:cs="宋体"/>
          <w:bCs/>
          <w:color w:val="000000" w:themeColor="text1"/>
          <w:sz w:val="28"/>
          <w:szCs w:val="28"/>
          <w14:textFill>
            <w14:solidFill>
              <w14:schemeClr w14:val="tx1"/>
            </w14:solidFill>
          </w14:textFill>
        </w:rPr>
      </w:pPr>
    </w:p>
    <w:p>
      <w:pPr>
        <w:spacing w:line="460" w:lineRule="exact"/>
        <w:ind w:firstLine="492"/>
        <w:rPr>
          <w:rStyle w:val="42"/>
          <w:rFonts w:ascii="宋体" w:hAnsi="宋体" w:cs="宋体"/>
          <w:bCs/>
          <w:color w:val="000000" w:themeColor="text1"/>
          <w:sz w:val="28"/>
          <w:szCs w:val="28"/>
          <w14:textFill>
            <w14:solidFill>
              <w14:schemeClr w14:val="tx1"/>
            </w14:solidFill>
          </w14:textFill>
        </w:rPr>
      </w:pPr>
    </w:p>
    <w:p>
      <w:pPr>
        <w:spacing w:line="460" w:lineRule="exact"/>
        <w:ind w:firstLine="492"/>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 xml:space="preserve">                                       供应商名称（公章）：</w:t>
      </w: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jc w:val="right"/>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日期：</w:t>
      </w:r>
      <w:r>
        <w:rPr>
          <w:rStyle w:val="42"/>
          <w:rFonts w:hint="eastAsia" w:ascii="宋体" w:hAnsi="宋体" w:cs="宋体"/>
          <w:bCs/>
          <w:color w:val="000000" w:themeColor="text1"/>
          <w:sz w:val="28"/>
          <w:szCs w:val="28"/>
          <w:u w:val="single" w:color="000000"/>
          <w14:textFill>
            <w14:solidFill>
              <w14:schemeClr w14:val="tx1"/>
            </w14:solidFill>
          </w14:textFill>
        </w:rPr>
        <w:t xml:space="preserve">    年    月    日</w:t>
      </w:r>
    </w:p>
    <w:p>
      <w:pPr>
        <w:pStyle w:val="35"/>
        <w:jc w:val="center"/>
        <w:rPr>
          <w:rStyle w:val="42"/>
          <w:rFonts w:ascii="宋体" w:hAnsi="宋体" w:cs="宋体"/>
          <w:color w:val="000000" w:themeColor="text1"/>
          <w:sz w:val="28"/>
          <w:szCs w:val="28"/>
          <w14:textFill>
            <w14:solidFill>
              <w14:schemeClr w14:val="tx1"/>
            </w14:solidFill>
          </w14:textFill>
        </w:rPr>
      </w:pPr>
      <w:r>
        <w:rPr>
          <w:rStyle w:val="42"/>
          <w:rFonts w:hint="eastAsia" w:ascii="宋体" w:hAnsi="宋体" w:cs="宋体"/>
          <w:color w:val="000000" w:themeColor="text1"/>
          <w:sz w:val="28"/>
          <w:szCs w:val="28"/>
          <w14:textFill>
            <w14:solidFill>
              <w14:schemeClr w14:val="tx1"/>
            </w14:solidFill>
          </w14:textFill>
        </w:rPr>
        <w:br w:type="page"/>
      </w:r>
      <w:r>
        <w:rPr>
          <w:rStyle w:val="42"/>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Style w:val="42"/>
          <w:rFonts w:ascii="宋体" w:hAnsi="宋体" w:cs="宋体"/>
          <w:b/>
          <w:bCs/>
          <w:color w:val="000000" w:themeColor="text1"/>
          <w:sz w:val="28"/>
          <w:szCs w:val="28"/>
          <w14:textFill>
            <w14:solidFill>
              <w14:schemeClr w14:val="tx1"/>
            </w14:solidFill>
          </w14:textFill>
        </w:rPr>
      </w:pPr>
    </w:p>
    <w:p>
      <w:pPr>
        <w:jc w:val="center"/>
        <w:rPr>
          <w:rStyle w:val="42"/>
          <w:rFonts w:ascii="宋体" w:hAnsi="宋体" w:cs="宋体"/>
          <w:b/>
          <w:bCs/>
          <w:color w:val="000000" w:themeColor="text1"/>
          <w:sz w:val="44"/>
          <w:szCs w:val="44"/>
          <w14:textFill>
            <w14:solidFill>
              <w14:schemeClr w14:val="tx1"/>
            </w14:solidFill>
          </w14:textFill>
        </w:rPr>
      </w:pPr>
      <w:r>
        <w:rPr>
          <w:rStyle w:val="42"/>
          <w:rFonts w:hint="eastAsia" w:ascii="宋体" w:hAnsi="宋体" w:cs="宋体"/>
          <w:b/>
          <w:bCs/>
          <w:color w:val="000000" w:themeColor="text1"/>
          <w:sz w:val="44"/>
          <w:szCs w:val="44"/>
          <w14:textFill>
            <w14:solidFill>
              <w14:schemeClr w14:val="tx1"/>
            </w14:solidFill>
          </w14:textFill>
        </w:rPr>
        <w:t>声  明</w:t>
      </w:r>
    </w:p>
    <w:p>
      <w:pPr>
        <w:spacing w:line="460" w:lineRule="exact"/>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ind w:firstLine="3640" w:firstLineChars="1300"/>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供应商名称（公章）：</w:t>
      </w:r>
    </w:p>
    <w:p>
      <w:pPr>
        <w:spacing w:line="460" w:lineRule="exact"/>
        <w:ind w:firstLine="3640" w:firstLineChars="1300"/>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授权代表签字：</w:t>
      </w:r>
      <w:r>
        <w:rPr>
          <w:rStyle w:val="42"/>
          <w:rFonts w:hint="eastAsia" w:ascii="宋体" w:hAnsi="宋体" w:cs="宋体"/>
          <w:bCs/>
          <w:color w:val="000000" w:themeColor="text1"/>
          <w:sz w:val="28"/>
          <w:szCs w:val="28"/>
          <w:u w:val="single" w:color="000000"/>
          <w14:textFill>
            <w14:solidFill>
              <w14:schemeClr w14:val="tx1"/>
            </w14:solidFill>
          </w14:textFill>
        </w:rPr>
        <w:t>_______________________</w:t>
      </w:r>
    </w:p>
    <w:p>
      <w:pPr>
        <w:spacing w:line="460" w:lineRule="exact"/>
        <w:rPr>
          <w:rStyle w:val="42"/>
          <w:rFonts w:ascii="宋体" w:hAnsi="宋体" w:cs="宋体"/>
          <w:bCs/>
          <w:color w:val="000000" w:themeColor="text1"/>
          <w:sz w:val="28"/>
          <w:szCs w:val="28"/>
          <w14:textFill>
            <w14:solidFill>
              <w14:schemeClr w14:val="tx1"/>
            </w14:solidFill>
          </w14:textFill>
        </w:rPr>
      </w:pPr>
      <w:r>
        <w:rPr>
          <w:rStyle w:val="42"/>
          <w:rFonts w:hint="eastAsia" w:ascii="宋体" w:hAnsi="宋体" w:cs="宋体"/>
          <w:bCs/>
          <w:color w:val="000000" w:themeColor="text1"/>
          <w:sz w:val="28"/>
          <w:szCs w:val="28"/>
          <w14:textFill>
            <w14:solidFill>
              <w14:schemeClr w14:val="tx1"/>
            </w14:solidFill>
          </w14:textFill>
        </w:rPr>
        <w:t xml:space="preserve">                          日期：</w:t>
      </w:r>
      <w:r>
        <w:rPr>
          <w:rStyle w:val="42"/>
          <w:rFonts w:hint="eastAsia" w:ascii="宋体" w:hAnsi="宋体" w:cs="宋体"/>
          <w:bCs/>
          <w:color w:val="000000" w:themeColor="text1"/>
          <w:sz w:val="28"/>
          <w:szCs w:val="28"/>
          <w:u w:val="single" w:color="000000"/>
          <w14:textFill>
            <w14:solidFill>
              <w14:schemeClr w14:val="tx1"/>
            </w14:solidFill>
          </w14:textFill>
        </w:rPr>
        <w:t>______年    月    日</w:t>
      </w: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8"/>
          <w:szCs w:val="28"/>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pStyle w:val="23"/>
        <w:rPr>
          <w:color w:val="000000" w:themeColor="text1"/>
          <w14:textFill>
            <w14:solidFill>
              <w14:schemeClr w14:val="tx1"/>
            </w14:solidFill>
          </w14:textFill>
        </w:rPr>
      </w:pPr>
    </w:p>
    <w:p>
      <w:pPr>
        <w:pStyle w:val="23"/>
        <w:rPr>
          <w:color w:val="000000" w:themeColor="text1"/>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spacing w:line="460" w:lineRule="exact"/>
        <w:rPr>
          <w:rStyle w:val="42"/>
          <w:rFonts w:ascii="宋体" w:hAnsi="宋体" w:cs="宋体"/>
          <w:bCs/>
          <w:color w:val="000000" w:themeColor="text1"/>
          <w:sz w:val="24"/>
          <w14:textFill>
            <w14:solidFill>
              <w14:schemeClr w14:val="tx1"/>
            </w14:solidFill>
          </w14:textFill>
        </w:rPr>
      </w:pPr>
    </w:p>
    <w:p>
      <w:pPr>
        <w:pStyle w:val="5"/>
        <w:tabs>
          <w:tab w:val="left" w:pos="1275"/>
        </w:tabs>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法定代表人身份证明书</w:t>
      </w:r>
    </w:p>
    <w:p>
      <w:pPr>
        <w:rPr>
          <w:rFonts w:ascii="宋体" w:hAnsi="宋体"/>
          <w:color w:val="000000" w:themeColor="text1"/>
          <w:sz w:val="24"/>
          <w14:textFill>
            <w14:solidFill>
              <w14:schemeClr w14:val="tx1"/>
            </w14:solidFill>
          </w14:textFill>
        </w:rPr>
      </w:pP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单位名称：</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单位性质：</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地    址：</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成立时间：</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经营期限：</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姓    名：</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联系电话：</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系</w:t>
      </w:r>
      <w:r>
        <w:rPr>
          <w:rFonts w:hint="eastAsia" w:ascii="宋体" w:hAnsi="宋体"/>
          <w:color w:val="000000" w:themeColor="text1"/>
          <w:sz w:val="28"/>
          <w:szCs w:val="22"/>
          <w:u w:val="single"/>
          <w14:textFill>
            <w14:solidFill>
              <w14:schemeClr w14:val="tx1"/>
            </w14:solidFill>
          </w14:textFill>
        </w:rPr>
        <w:t xml:space="preserve">                      (</w:t>
      </w:r>
      <w:r>
        <w:rPr>
          <w:rFonts w:hint="eastAsia" w:ascii="宋体" w:hAnsi="宋体"/>
          <w:color w:val="000000" w:themeColor="text1"/>
          <w:sz w:val="28"/>
          <w:szCs w:val="22"/>
          <w14:textFill>
            <w14:solidFill>
              <w14:schemeClr w14:val="tx1"/>
            </w14:solidFill>
          </w14:textFill>
        </w:rPr>
        <w:t>投标单位名称)的法定代表人。</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特此证明。</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投标人：(盖章)</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pStyle w:val="22"/>
        <w:ind w:firstLine="280"/>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Style w:val="42"/>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日   期：   年   月   日</w:t>
      </w:r>
    </w:p>
    <w:p>
      <w:pPr>
        <w:pStyle w:val="35"/>
        <w:jc w:val="center"/>
        <w:rPr>
          <w:rStyle w:val="42"/>
          <w:rFonts w:ascii="宋体" w:hAnsi="宋体" w:cs="宋体"/>
          <w:color w:val="000000" w:themeColor="text1"/>
          <w:sz w:val="28"/>
          <w:szCs w:val="28"/>
          <w14:textFill>
            <w14:solidFill>
              <w14:schemeClr w14:val="tx1"/>
            </w14:solidFill>
          </w14:textFill>
        </w:rPr>
      </w:pPr>
      <w:r>
        <w:rPr>
          <w:rStyle w:val="42"/>
          <w:rFonts w:hint="eastAsia" w:ascii="宋体" w:hAnsi="宋体" w:cs="宋体"/>
          <w:color w:val="000000" w:themeColor="text1"/>
          <w:sz w:val="28"/>
          <w:szCs w:val="28"/>
          <w14:textFill>
            <w14:solidFill>
              <w14:schemeClr w14:val="tx1"/>
            </w14:solidFill>
          </w14:textFill>
        </w:rPr>
        <w:t>法人授权书</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本授权书于______年____月____日起生效，特此声明。</w:t>
      </w:r>
    </w:p>
    <w:p>
      <w:pPr>
        <w:pStyle w:val="113"/>
        <w:ind w:firstLineChars="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代理人（被授权人）：_______________________</w:t>
      </w:r>
    </w:p>
    <w:p>
      <w:pPr>
        <w:pStyle w:val="113"/>
        <w:ind w:firstLineChars="0"/>
        <w:rPr>
          <w:rStyle w:val="42"/>
          <w:rFonts w:ascii="宋体" w:hAnsi="宋体" w:cs="宋体"/>
          <w:color w:val="000000" w:themeColor="text1"/>
          <w:szCs w:val="28"/>
          <w14:textFill>
            <w14:solidFill>
              <w14:schemeClr w14:val="tx1"/>
            </w14:solidFill>
          </w14:textFill>
        </w:rPr>
      </w:pPr>
    </w:p>
    <w:p>
      <w:pPr>
        <w:pStyle w:val="113"/>
        <w:ind w:firstLineChars="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3"/>
        <w:ind w:firstLine="560"/>
        <w:rPr>
          <w:rStyle w:val="42"/>
          <w:rFonts w:ascii="宋体" w:hAnsi="宋体" w:cs="宋体"/>
          <w:color w:val="000000" w:themeColor="text1"/>
          <w:szCs w:val="28"/>
          <w14:textFill>
            <w14:solidFill>
              <w14:schemeClr w14:val="tx1"/>
            </w14:solidFill>
          </w14:textFill>
        </w:rPr>
      </w:pPr>
    </w:p>
    <w:p>
      <w:pPr>
        <w:pStyle w:val="113"/>
        <w:ind w:firstLineChars="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授权单位盖章：_________________________________</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3"/>
        <w:ind w:firstLine="560"/>
        <w:rPr>
          <w:rStyle w:val="42"/>
          <w:rFonts w:ascii="宋体" w:hAnsi="宋体" w:cs="宋体"/>
          <w:color w:val="000000" w:themeColor="text1"/>
          <w:szCs w:val="28"/>
          <w:u w:val="single" w:color="000000"/>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地址：_____________________________________</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日期：_____________________________________                    </w:t>
      </w:r>
    </w:p>
    <w:p>
      <w:pPr>
        <w:ind w:firstLine="560" w:firstLineChars="200"/>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pPr>
        <w:snapToGrid w:val="0"/>
        <w:spacing w:before="50" w:after="50"/>
        <w:jc w:val="center"/>
        <w:rPr>
          <w:rStyle w:val="42"/>
          <w:rFonts w:ascii="宋体" w:hAnsi="宋体" w:cs="宋体"/>
          <w:color w:val="000000" w:themeColor="text1"/>
          <w:sz w:val="32"/>
          <w:szCs w:val="32"/>
          <w14:textFill>
            <w14:solidFill>
              <w14:schemeClr w14:val="tx1"/>
            </w14:solidFill>
          </w14:textFill>
        </w:rPr>
      </w:pP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p>
    <w:p>
      <w:pPr>
        <w:pStyle w:val="5"/>
        <w:rPr>
          <w:color w:val="000000" w:themeColor="text1"/>
          <w14:textFill>
            <w14:solidFill>
              <w14:schemeClr w14:val="tx1"/>
            </w14:solidFill>
          </w14:textFill>
        </w:rPr>
      </w:pP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二、资格性审查响应对照表（格式）</w:t>
      </w:r>
    </w:p>
    <w:p>
      <w:pPr>
        <w:ind w:firstLine="309"/>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bl>
    <w:p>
      <w:pPr>
        <w:spacing w:line="440" w:lineRule="exact"/>
        <w:ind w:firstLine="480" w:firstLineChars="200"/>
        <w:rPr>
          <w:rStyle w:val="42"/>
          <w:rFonts w:ascii="宋体" w:hAnsi="宋体" w:cs="宋体"/>
          <w:color w:val="000000" w:themeColor="text1"/>
          <w:sz w:val="2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pStyle w:val="5"/>
        <w:rPr>
          <w:color w:val="000000" w:themeColor="text1"/>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三、投标函（格式）</w:t>
      </w:r>
    </w:p>
    <w:p>
      <w:pPr>
        <w:pStyle w:val="128"/>
        <w:spacing w:before="0" w:after="0" w:line="420" w:lineRule="exact"/>
        <w:ind w:firstLine="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致：</w:t>
      </w:r>
      <w:r>
        <w:rPr>
          <w:rStyle w:val="42"/>
          <w:rFonts w:hint="eastAsia" w:ascii="宋体" w:hAnsi="宋体" w:cs="宋体"/>
          <w:color w:val="000000" w:themeColor="text1"/>
          <w:kern w:val="2"/>
          <w:szCs w:val="21"/>
          <w:u w:val="single" w:color="000000"/>
          <w14:textFill>
            <w14:solidFill>
              <w14:schemeClr w14:val="tx1"/>
            </w14:solidFill>
          </w14:textFill>
        </w:rPr>
        <w:t>盐城工业职业技术学院</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根据贵方的</w:t>
      </w:r>
      <w:r>
        <w:rPr>
          <w:rStyle w:val="42"/>
          <w:rFonts w:hint="eastAsia" w:ascii="宋体" w:hAnsi="宋体" w:cs="宋体"/>
          <w:color w:val="000000" w:themeColor="text1"/>
          <w:kern w:val="2"/>
          <w:szCs w:val="21"/>
          <w:u w:val="single" w:color="000000"/>
          <w14:textFill>
            <w14:solidFill>
              <w14:schemeClr w14:val="tx1"/>
            </w14:solidFill>
          </w14:textFill>
        </w:rPr>
        <w:t xml:space="preserve">     号</w:t>
      </w:r>
      <w:r>
        <w:rPr>
          <w:rStyle w:val="42"/>
          <w:rFonts w:hint="eastAsia" w:ascii="宋体" w:hAnsi="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据此函，__________签字人兹宣布同意如下：</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8.与本投标有关的正式通讯地址为：</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地          址：</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邮          编：</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电          话：</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传          真：</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投标人开户行：</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 xml:space="preserve">账          户： </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 xml:space="preserve">投标人授权代表姓名（签字）： </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 xml:space="preserve">投标人名称（公章）： </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日           期：________年____月____日</w:t>
      </w:r>
    </w:p>
    <w:p>
      <w:pPr>
        <w:snapToGrid w:val="0"/>
        <w:spacing w:before="50" w:after="145"/>
        <w:jc w:val="left"/>
        <w:rPr>
          <w:rStyle w:val="42"/>
          <w:rFonts w:ascii="宋体" w:hAnsi="宋体" w:cs="宋体"/>
          <w:color w:val="000000" w:themeColor="text1"/>
          <w:sz w:val="24"/>
          <w:szCs w:val="20"/>
          <w14:textFill>
            <w14:solidFill>
              <w14:schemeClr w14:val="tx1"/>
            </w14:solidFill>
          </w14:textFill>
        </w:rPr>
      </w:pPr>
    </w:p>
    <w:p>
      <w:pPr>
        <w:jc w:val="center"/>
        <w:rPr>
          <w:rStyle w:val="42"/>
          <w:rFonts w:ascii="宋体" w:hAnsi="宋体" w:cs="宋体"/>
          <w:b/>
          <w:color w:val="000000" w:themeColor="text1"/>
          <w:sz w:val="32"/>
          <w:szCs w:val="32"/>
          <w14:textFill>
            <w14:solidFill>
              <w14:schemeClr w14:val="tx1"/>
            </w14:solidFill>
          </w14:textFill>
        </w:rPr>
      </w:pPr>
    </w:p>
    <w:p>
      <w:pPr>
        <w:pStyle w:val="23"/>
        <w:rPr>
          <w:color w:val="000000" w:themeColor="text1"/>
          <w14:textFill>
            <w14:solidFill>
              <w14:schemeClr w14:val="tx1"/>
            </w14:solidFill>
          </w14:textFill>
        </w:rPr>
      </w:pPr>
    </w:p>
    <w:p>
      <w:pPr>
        <w:pStyle w:val="23"/>
        <w:rPr>
          <w:color w:val="000000" w:themeColor="text1"/>
          <w14:textFill>
            <w14:solidFill>
              <w14:schemeClr w14:val="tx1"/>
            </w14:solidFill>
          </w14:textFill>
        </w:rPr>
      </w:pPr>
    </w:p>
    <w:p>
      <w:pPr>
        <w:snapToGrid w:val="0"/>
        <w:spacing w:before="50" w:after="50"/>
        <w:rPr>
          <w:rStyle w:val="42"/>
          <w:rFonts w:ascii="宋体" w:hAnsi="宋体" w:cs="宋体"/>
          <w:color w:val="000000" w:themeColor="text1"/>
          <w:sz w:val="32"/>
          <w:szCs w:val="32"/>
          <w14:textFill>
            <w14:solidFill>
              <w14:schemeClr w14:val="tx1"/>
            </w14:solidFill>
          </w14:textFill>
        </w:rPr>
      </w:pP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四、开标一览表（格式）</w:t>
      </w:r>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项目投标报价：（大写）</w:t>
            </w:r>
            <w:r>
              <w:rPr>
                <w:rStyle w:val="42"/>
                <w:rFonts w:hint="eastAsia" w:ascii="宋体" w:hAnsi="宋体" w:cs="宋体"/>
                <w:color w:val="000000" w:themeColor="text1"/>
                <w14:textFill>
                  <w14:solidFill>
                    <w14:schemeClr w14:val="tx1"/>
                  </w14:solidFill>
                </w14:textFill>
              </w:rPr>
              <w:t>_____</w:t>
            </w:r>
            <w:r>
              <w:rPr>
                <w:rStyle w:val="42"/>
                <w:rFonts w:hint="eastAsia" w:ascii="宋体" w:hAnsi="宋体" w:cs="宋体"/>
                <w:b/>
                <w:bCs/>
                <w:color w:val="000000" w:themeColor="text1"/>
                <w:sz w:val="24"/>
                <w:szCs w:val="24"/>
                <w14:textFill>
                  <w14:solidFill>
                    <w14:schemeClr w14:val="tx1"/>
                  </w14:solidFill>
                </w14:textFill>
              </w:rPr>
              <w:t>元</w:t>
            </w:r>
            <w:r>
              <w:rPr>
                <w:rStyle w:val="42"/>
                <w:rFonts w:hint="eastAsia" w:ascii="宋体" w:hAnsi="宋体" w:cs="宋体"/>
                <w:b/>
                <w:bCs/>
                <w:color w:val="000000" w:themeColor="text1"/>
                <w:szCs w:val="28"/>
                <w14:textFill>
                  <w14:solidFill>
                    <w14:schemeClr w14:val="tx1"/>
                  </w14:solidFill>
                </w14:textFill>
              </w:rPr>
              <w:t>，小写：</w:t>
            </w:r>
            <w:r>
              <w:rPr>
                <w:rStyle w:val="42"/>
                <w:rFonts w:hint="eastAsia" w:ascii="宋体" w:hAnsi="宋体" w:cs="宋体"/>
                <w:b/>
                <w:bCs/>
                <w:color w:val="000000" w:themeColor="text1"/>
                <w14:textFill>
                  <w14:solidFill>
                    <w14:schemeClr w14:val="tx1"/>
                  </w14:solidFill>
                </w14:textFill>
              </w:rPr>
              <w:t>_____</w:t>
            </w:r>
            <w:r>
              <w:rPr>
                <w:rStyle w:val="42"/>
                <w:rFonts w:hint="eastAsia" w:ascii="宋体" w:hAnsi="宋体" w:cs="宋体"/>
                <w:b/>
                <w:bCs/>
                <w:color w:val="000000" w:themeColor="text1"/>
                <w:sz w:val="24"/>
                <w:szCs w:val="24"/>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14:textFill>
                  <w14:solidFill>
                    <w14:schemeClr w14:val="tx1"/>
                  </w14:solidFill>
                </w14:textFill>
              </w:rPr>
            </w:pPr>
            <w:r>
              <w:rPr>
                <w:rFonts w:hint="eastAsia" w:ascii="宋体" w:hAnsi="宋体"/>
                <w:b/>
                <w:bCs/>
                <w:color w:val="000000" w:themeColor="text1"/>
                <w:szCs w:val="28"/>
                <w14:textFill>
                  <w14:solidFill>
                    <w14:schemeClr w14:val="tx1"/>
                  </w14:solidFill>
                </w14:textFill>
              </w:rPr>
              <w:t>是否提供《企业类型声明函》：</w:t>
            </w:r>
            <w:r>
              <w:rPr>
                <w:rFonts w:hint="eastAsia" w:ascii="宋体" w:hAnsi="宋体"/>
                <w:b/>
                <w:bCs/>
                <w:color w:val="000000" w:themeColor="text1"/>
                <w:szCs w:val="28"/>
                <w:u w:val="single"/>
                <w14:textFill>
                  <w14:solidFill>
                    <w14:schemeClr w14:val="tx1"/>
                  </w14:solidFill>
                </w14:textFill>
              </w:rPr>
              <w:t xml:space="preserve">  是/否   </w:t>
            </w:r>
            <w:r>
              <w:rPr>
                <w:rFonts w:hint="eastAsia" w:ascii="宋体" w:hAnsi="宋体"/>
                <w:b/>
                <w:bCs/>
                <w:color w:val="000000" w:themeColor="text1"/>
                <w:szCs w:val="28"/>
                <w14:textFill>
                  <w14:solidFill>
                    <w14:schemeClr w14:val="tx1"/>
                  </w14:solidFill>
                </w14:textFill>
              </w:rPr>
              <w:t xml:space="preserve">           见</w:t>
            </w:r>
            <w:r>
              <w:rPr>
                <w:rFonts w:hint="eastAsia" w:ascii="宋体" w:hAnsi="宋体"/>
                <w:b/>
                <w:bCs/>
                <w:color w:val="000000" w:themeColor="text1"/>
                <w:szCs w:val="28"/>
                <w:u w:val="single"/>
                <w14:textFill>
                  <w14:solidFill>
                    <w14:schemeClr w14:val="tx1"/>
                  </w14:solidFill>
                </w14:textFill>
              </w:rPr>
              <w:t>（          ）</w:t>
            </w:r>
            <w:r>
              <w:rPr>
                <w:rFonts w:hint="eastAsia" w:ascii="宋体" w:hAnsi="宋体"/>
                <w:b/>
                <w:bCs/>
                <w:color w:val="000000" w:themeColor="text1"/>
                <w:szCs w:val="28"/>
                <w14:textFill>
                  <w14:solidFill>
                    <w14:schemeClr w14:val="tx1"/>
                  </w14:solidFill>
                </w14:textFill>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质保期：</w:t>
            </w:r>
          </w:p>
        </w:tc>
      </w:tr>
    </w:tbl>
    <w:p>
      <w:pPr>
        <w:spacing w:line="240" w:lineRule="atLeast"/>
        <w:rPr>
          <w:rStyle w:val="42"/>
          <w:rFonts w:ascii="宋体" w:hAnsi="宋体" w:cs="宋体"/>
          <w:color w:val="000000" w:themeColor="text1"/>
          <w:szCs w:val="28"/>
          <w14:textFill>
            <w14:solidFill>
              <w14:schemeClr w14:val="tx1"/>
            </w14:solidFill>
          </w14:textFill>
        </w:rPr>
      </w:pPr>
    </w:p>
    <w:p>
      <w:pPr>
        <w:spacing w:line="240" w:lineRule="atLeast"/>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填写说明：</w:t>
      </w:r>
    </w:p>
    <w:p>
      <w:pPr>
        <w:numPr>
          <w:ilvl w:val="0"/>
          <w:numId w:val="6"/>
        </w:numP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6"/>
        </w:numP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42"/>
          <w:rFonts w:ascii="宋体" w:hAnsi="宋体" w:cs="宋体"/>
          <w:color w:val="000000" w:themeColor="text1"/>
          <w:sz w:val="44"/>
          <w14:textFill>
            <w14:solidFill>
              <w14:schemeClr w14:val="tx1"/>
            </w14:solidFill>
          </w14:textFill>
        </w:rPr>
      </w:pPr>
    </w:p>
    <w:p>
      <w:pPr>
        <w:ind w:firstLine="480"/>
        <w:rPr>
          <w:rStyle w:val="42"/>
          <w:rFonts w:ascii="宋体" w:hAnsi="宋体" w:cs="宋体"/>
          <w:color w:val="000000" w:themeColor="text1"/>
          <w:sz w:val="24"/>
          <w14:textFill>
            <w14:solidFill>
              <w14:schemeClr w14:val="tx1"/>
            </w14:solidFill>
          </w14:textFill>
        </w:rPr>
      </w:pPr>
    </w:p>
    <w:p>
      <w:pPr>
        <w:ind w:firstLine="480"/>
        <w:rPr>
          <w:rStyle w:val="42"/>
          <w:rFonts w:ascii="宋体" w:hAnsi="宋体" w:cs="宋体"/>
          <w:color w:val="000000" w:themeColor="text1"/>
          <w:sz w:val="24"/>
          <w14:textFill>
            <w14:solidFill>
              <w14:schemeClr w14:val="tx1"/>
            </w14:solidFill>
          </w14:textFill>
        </w:rPr>
      </w:pPr>
    </w:p>
    <w:p>
      <w:pPr>
        <w:ind w:firstLine="480"/>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42"/>
          <w:rFonts w:ascii="宋体" w:hAnsi="宋体" w:cs="宋体"/>
          <w:b/>
          <w:color w:val="000000" w:themeColor="text1"/>
          <w:sz w:val="32"/>
          <w:szCs w:val="32"/>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日期： 年月日</w:t>
      </w:r>
    </w:p>
    <w:p>
      <w:pPr>
        <w:jc w:val="center"/>
        <w:rPr>
          <w:rStyle w:val="42"/>
          <w:rFonts w:ascii="宋体" w:hAnsi="宋体" w:cs="宋体"/>
          <w:b/>
          <w:color w:val="000000" w:themeColor="text1"/>
          <w:sz w:val="32"/>
          <w:szCs w:val="32"/>
          <w14:textFill>
            <w14:solidFill>
              <w14:schemeClr w14:val="tx1"/>
            </w14:solidFill>
          </w14:textFill>
        </w:rPr>
      </w:pPr>
    </w:p>
    <w:p>
      <w:pPr>
        <w:pStyle w:val="4"/>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五、投标人资格声明</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投标人企业名称</w:t>
            </w:r>
          </w:p>
        </w:tc>
        <w:tc>
          <w:tcPr>
            <w:tcW w:w="7668" w:type="dxa"/>
            <w:gridSpan w:val="6"/>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地 址</w:t>
            </w:r>
          </w:p>
        </w:tc>
        <w:tc>
          <w:tcPr>
            <w:tcW w:w="7668" w:type="dxa"/>
            <w:gridSpan w:val="6"/>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主管部门</w:t>
            </w:r>
          </w:p>
        </w:tc>
        <w:tc>
          <w:tcPr>
            <w:tcW w:w="1380" w:type="dxa"/>
            <w:vAlign w:val="center"/>
          </w:tcPr>
          <w:p>
            <w:pPr>
              <w:spacing w:line="460" w:lineRule="exact"/>
              <w:rPr>
                <w:rFonts w:ascii="宋体" w:hAnsi="宋体"/>
                <w:bCs/>
                <w:color w:val="000000" w:themeColor="text1"/>
                <w14:textFill>
                  <w14:solidFill>
                    <w14:schemeClr w14:val="tx1"/>
                  </w14:solidFill>
                </w14:textFill>
              </w:rPr>
            </w:pPr>
          </w:p>
        </w:tc>
        <w:tc>
          <w:tcPr>
            <w:tcW w:w="1549"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法定代表人</w:t>
            </w:r>
          </w:p>
        </w:tc>
        <w:tc>
          <w:tcPr>
            <w:tcW w:w="1549" w:type="dxa"/>
            <w:gridSpan w:val="2"/>
            <w:vAlign w:val="center"/>
          </w:tcPr>
          <w:p>
            <w:pPr>
              <w:spacing w:line="460" w:lineRule="exact"/>
              <w:rPr>
                <w:rFonts w:ascii="宋体" w:hAnsi="宋体"/>
                <w:bCs/>
                <w:color w:val="000000" w:themeColor="text1"/>
                <w14:textFill>
                  <w14:solidFill>
                    <w14:schemeClr w14:val="tx1"/>
                  </w14:solidFill>
                </w14:textFill>
              </w:rPr>
            </w:pPr>
          </w:p>
        </w:tc>
        <w:tc>
          <w:tcPr>
            <w:tcW w:w="1583" w:type="dxa"/>
            <w:vAlign w:val="center"/>
          </w:tcPr>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职 务</w:t>
            </w:r>
          </w:p>
        </w:tc>
        <w:tc>
          <w:tcPr>
            <w:tcW w:w="1607" w:type="dxa"/>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注册时间</w:t>
            </w:r>
          </w:p>
        </w:tc>
        <w:tc>
          <w:tcPr>
            <w:tcW w:w="2929" w:type="dxa"/>
            <w:gridSpan w:val="2"/>
          </w:tcPr>
          <w:p>
            <w:pPr>
              <w:spacing w:line="460" w:lineRule="exact"/>
              <w:rPr>
                <w:rFonts w:ascii="宋体" w:hAnsi="宋体"/>
                <w:bCs/>
                <w:color w:val="000000" w:themeColor="text1"/>
                <w14:textFill>
                  <w14:solidFill>
                    <w14:schemeClr w14:val="tx1"/>
                  </w14:solidFill>
                </w14:textFill>
              </w:rPr>
            </w:pP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经济类型</w:t>
            </w:r>
          </w:p>
        </w:tc>
        <w:tc>
          <w:tcPr>
            <w:tcW w:w="3190" w:type="dxa"/>
            <w:gridSpan w:val="2"/>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近三年内有经营活动中有无重大违法纪录</w:t>
            </w:r>
          </w:p>
        </w:tc>
        <w:tc>
          <w:tcPr>
            <w:tcW w:w="4739" w:type="dxa"/>
            <w:gridSpan w:val="4"/>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是否依法缴纳税收</w:t>
            </w:r>
          </w:p>
        </w:tc>
        <w:tc>
          <w:tcPr>
            <w:tcW w:w="2929" w:type="dxa"/>
            <w:gridSpan w:val="2"/>
          </w:tcPr>
          <w:p>
            <w:pPr>
              <w:spacing w:line="460" w:lineRule="exact"/>
              <w:rPr>
                <w:rFonts w:ascii="宋体" w:hAnsi="宋体"/>
                <w:bCs/>
                <w:color w:val="000000" w:themeColor="text1"/>
                <w14:textFill>
                  <w14:solidFill>
                    <w14:schemeClr w14:val="tx1"/>
                  </w14:solidFill>
                </w14:textFill>
              </w:rPr>
            </w:pP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是否依法缴纳社会保障资金</w:t>
            </w:r>
          </w:p>
        </w:tc>
        <w:tc>
          <w:tcPr>
            <w:tcW w:w="3190" w:type="dxa"/>
            <w:gridSpan w:val="2"/>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tcPr>
          <w:p>
            <w:pPr>
              <w:spacing w:line="460" w:lineRule="exact"/>
              <w:rPr>
                <w:rFonts w:ascii="宋体" w:hAnsi="宋体"/>
                <w:bCs/>
                <w:color w:val="000000" w:themeColor="text1"/>
                <w14:textFill>
                  <w14:solidFill>
                    <w14:schemeClr w14:val="tx1"/>
                  </w14:solidFill>
                </w14:textFill>
              </w:rPr>
            </w:pP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单</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位</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概</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况</w:t>
            </w: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注册资本</w:t>
            </w:r>
          </w:p>
        </w:tc>
        <w:tc>
          <w:tcPr>
            <w:tcW w:w="1549" w:type="dxa"/>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万元</w:t>
            </w: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占地面积</w:t>
            </w:r>
          </w:p>
        </w:tc>
        <w:tc>
          <w:tcPr>
            <w:tcW w:w="3190"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职工总数</w:t>
            </w:r>
          </w:p>
        </w:tc>
        <w:tc>
          <w:tcPr>
            <w:tcW w:w="1549" w:type="dxa"/>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人</w:t>
            </w:r>
          </w:p>
        </w:tc>
        <w:tc>
          <w:tcPr>
            <w:tcW w:w="1549" w:type="dxa"/>
            <w:gridSpan w:val="2"/>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建筑面积</w:t>
            </w:r>
          </w:p>
        </w:tc>
        <w:tc>
          <w:tcPr>
            <w:tcW w:w="3190" w:type="dxa"/>
            <w:gridSpan w:val="2"/>
          </w:tcPr>
          <w:p>
            <w:pPr>
              <w:spacing w:line="460" w:lineRule="exact"/>
              <w:ind w:firstLine="1575" w:firstLineChars="7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Merge w:val="restart"/>
            <w:vAlign w:val="center"/>
          </w:tcPr>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资产</w:t>
            </w:r>
          </w:p>
          <w:p>
            <w:pPr>
              <w:spacing w:line="460" w:lineRule="exact"/>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3098" w:type="dxa"/>
            <w:gridSpan w:val="3"/>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净资产：        万元</w:t>
            </w:r>
          </w:p>
        </w:tc>
        <w:tc>
          <w:tcPr>
            <w:tcW w:w="3190" w:type="dxa"/>
            <w:gridSpan w:val="2"/>
            <w:vMerge w:val="restart"/>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固定资产原值 ：      万元</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Merge w:val="continue"/>
          </w:tcPr>
          <w:p>
            <w:pPr>
              <w:spacing w:line="460" w:lineRule="exact"/>
              <w:rPr>
                <w:rFonts w:ascii="宋体" w:hAnsi="宋体"/>
                <w:bCs/>
                <w:color w:val="000000" w:themeColor="text1"/>
                <w14:textFill>
                  <w14:solidFill>
                    <w14:schemeClr w14:val="tx1"/>
                  </w14:solidFill>
                </w14:textFill>
              </w:rPr>
            </w:pPr>
          </w:p>
        </w:tc>
        <w:tc>
          <w:tcPr>
            <w:tcW w:w="3098" w:type="dxa"/>
            <w:gridSpan w:val="3"/>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负 债：         万元</w:t>
            </w:r>
          </w:p>
        </w:tc>
        <w:tc>
          <w:tcPr>
            <w:tcW w:w="3190" w:type="dxa"/>
            <w:gridSpan w:val="2"/>
            <w:vMerge w:val="continue"/>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460" w:lineRule="exact"/>
              <w:ind w:firstLine="105" w:firstLineChars="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财务状况</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（最近两年）</w:t>
            </w:r>
          </w:p>
        </w:tc>
        <w:tc>
          <w:tcPr>
            <w:tcW w:w="1380" w:type="dxa"/>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年限</w:t>
            </w:r>
          </w:p>
        </w:tc>
        <w:tc>
          <w:tcPr>
            <w:tcW w:w="1580" w:type="dxa"/>
            <w:gridSpan w:val="2"/>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主营收入</w:t>
            </w:r>
          </w:p>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518" w:type="dxa"/>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收人总额</w:t>
            </w:r>
          </w:p>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583" w:type="dxa"/>
            <w:vAlign w:val="center"/>
          </w:tcPr>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利润总额</w:t>
            </w:r>
          </w:p>
          <w:p>
            <w:pPr>
              <w:spacing w:line="46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c>
          <w:tcPr>
            <w:tcW w:w="1607" w:type="dxa"/>
            <w:vAlign w:val="center"/>
          </w:tcPr>
          <w:p>
            <w:pPr>
              <w:spacing w:line="460" w:lineRule="exact"/>
              <w:ind w:firstLine="210" w:firstLineChars="1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净利润</w:t>
            </w:r>
          </w:p>
          <w:p>
            <w:pPr>
              <w:spacing w:line="460" w:lineRule="exact"/>
              <w:ind w:firstLine="210" w:firstLineChars="1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bCs/>
                <w:color w:val="000000" w:themeColor="text1"/>
                <w14:textFill>
                  <w14:solidFill>
                    <w14:schemeClr w14:val="tx1"/>
                  </w14:solidFill>
                </w14:textFill>
              </w:rPr>
            </w:pP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年</w:t>
            </w:r>
          </w:p>
        </w:tc>
        <w:tc>
          <w:tcPr>
            <w:tcW w:w="1580" w:type="dxa"/>
            <w:gridSpan w:val="2"/>
            <w:vAlign w:val="center"/>
          </w:tcPr>
          <w:p>
            <w:pPr>
              <w:spacing w:line="460" w:lineRule="exact"/>
              <w:rPr>
                <w:rFonts w:ascii="宋体" w:hAnsi="宋体"/>
                <w:bCs/>
                <w:color w:val="000000" w:themeColor="text1"/>
                <w14:textFill>
                  <w14:solidFill>
                    <w14:schemeClr w14:val="tx1"/>
                  </w14:solidFill>
                </w14:textFill>
              </w:rPr>
            </w:pPr>
          </w:p>
        </w:tc>
        <w:tc>
          <w:tcPr>
            <w:tcW w:w="1518" w:type="dxa"/>
            <w:vAlign w:val="center"/>
          </w:tcPr>
          <w:p>
            <w:pPr>
              <w:spacing w:line="460" w:lineRule="exact"/>
              <w:rPr>
                <w:rFonts w:ascii="宋体" w:hAnsi="宋体"/>
                <w:bCs/>
                <w:color w:val="000000" w:themeColor="text1"/>
                <w14:textFill>
                  <w14:solidFill>
                    <w14:schemeClr w14:val="tx1"/>
                  </w14:solidFill>
                </w14:textFill>
              </w:rPr>
            </w:pPr>
          </w:p>
        </w:tc>
        <w:tc>
          <w:tcPr>
            <w:tcW w:w="1583" w:type="dxa"/>
            <w:vAlign w:val="center"/>
          </w:tcPr>
          <w:p>
            <w:pPr>
              <w:spacing w:line="460" w:lineRule="exact"/>
              <w:rPr>
                <w:rFonts w:ascii="宋体" w:hAnsi="宋体"/>
                <w:bCs/>
                <w:color w:val="000000" w:themeColor="text1"/>
                <w14:textFill>
                  <w14:solidFill>
                    <w14:schemeClr w14:val="tx1"/>
                  </w14:solidFill>
                </w14:textFill>
              </w:rPr>
            </w:pPr>
          </w:p>
        </w:tc>
        <w:tc>
          <w:tcPr>
            <w:tcW w:w="1607" w:type="dxa"/>
            <w:vAlign w:val="center"/>
          </w:tcPr>
          <w:p>
            <w:pPr>
              <w:spacing w:line="460" w:lineRule="exact"/>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bCs/>
                <w:color w:val="000000" w:themeColor="text1"/>
                <w14:textFill>
                  <w14:solidFill>
                    <w14:schemeClr w14:val="tx1"/>
                  </w14:solidFill>
                </w14:textFill>
              </w:rPr>
            </w:pPr>
          </w:p>
        </w:tc>
        <w:tc>
          <w:tcPr>
            <w:tcW w:w="1380" w:type="dxa"/>
            <w:vAlign w:val="center"/>
          </w:tcPr>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年</w:t>
            </w:r>
          </w:p>
        </w:tc>
        <w:tc>
          <w:tcPr>
            <w:tcW w:w="1580" w:type="dxa"/>
            <w:gridSpan w:val="2"/>
          </w:tcPr>
          <w:p>
            <w:pPr>
              <w:spacing w:line="460" w:lineRule="exact"/>
              <w:rPr>
                <w:rFonts w:ascii="宋体" w:hAnsi="宋体"/>
                <w:bCs/>
                <w:color w:val="000000" w:themeColor="text1"/>
                <w14:textFill>
                  <w14:solidFill>
                    <w14:schemeClr w14:val="tx1"/>
                  </w14:solidFill>
                </w14:textFill>
              </w:rPr>
            </w:pPr>
          </w:p>
        </w:tc>
        <w:tc>
          <w:tcPr>
            <w:tcW w:w="1518" w:type="dxa"/>
          </w:tcPr>
          <w:p>
            <w:pPr>
              <w:spacing w:line="460" w:lineRule="exact"/>
              <w:rPr>
                <w:rFonts w:ascii="宋体" w:hAnsi="宋体"/>
                <w:bCs/>
                <w:color w:val="000000" w:themeColor="text1"/>
                <w14:textFill>
                  <w14:solidFill>
                    <w14:schemeClr w14:val="tx1"/>
                  </w14:solidFill>
                </w14:textFill>
              </w:rPr>
            </w:pPr>
          </w:p>
        </w:tc>
        <w:tc>
          <w:tcPr>
            <w:tcW w:w="1583" w:type="dxa"/>
          </w:tcPr>
          <w:p>
            <w:pPr>
              <w:spacing w:line="460" w:lineRule="exact"/>
              <w:rPr>
                <w:rFonts w:ascii="宋体" w:hAnsi="宋体"/>
                <w:bCs/>
                <w:color w:val="000000" w:themeColor="text1"/>
                <w14:textFill>
                  <w14:solidFill>
                    <w14:schemeClr w14:val="tx1"/>
                  </w14:solidFill>
                </w14:textFill>
              </w:rPr>
            </w:pPr>
          </w:p>
        </w:tc>
        <w:tc>
          <w:tcPr>
            <w:tcW w:w="1607" w:type="dxa"/>
          </w:tcPr>
          <w:p>
            <w:pPr>
              <w:spacing w:line="460" w:lineRule="exact"/>
              <w:rPr>
                <w:rFonts w:ascii="宋体" w:hAnsi="宋体"/>
                <w:bCs/>
                <w:color w:val="000000" w:themeColor="text1"/>
                <w14:textFill>
                  <w14:solidFill>
                    <w14:schemeClr w14:val="tx1"/>
                  </w14:solidFill>
                </w14:textFill>
              </w:rPr>
            </w:pPr>
          </w:p>
        </w:tc>
      </w:tr>
    </w:tbl>
    <w:p>
      <w:pPr>
        <w:spacing w:line="460" w:lineRule="exact"/>
        <w:ind w:firstLine="48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我们保证上述声明中的资料和数据是真实的、正确的，我们同意如贵方要求，可以出示相关证明文件。</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授权代表（签字）：</w:t>
      </w:r>
      <w:r>
        <w:rPr>
          <w:rFonts w:hint="eastAsia" w:ascii="宋体" w:hAnsi="宋体"/>
          <w:bCs/>
          <w:color w:val="000000" w:themeColor="text1"/>
          <w:u w:val="single"/>
          <w14:textFill>
            <w14:solidFill>
              <w14:schemeClr w14:val="tx1"/>
            </w14:solidFill>
          </w14:textFill>
        </w:rPr>
        <w:t xml:space="preserve">                          </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授权代表的职务：</w:t>
      </w:r>
      <w:r>
        <w:rPr>
          <w:rFonts w:hint="eastAsia" w:ascii="宋体" w:hAnsi="宋体"/>
          <w:bCs/>
          <w:color w:val="000000" w:themeColor="text1"/>
          <w:u w:val="single"/>
          <w14:textFill>
            <w14:solidFill>
              <w14:schemeClr w14:val="tx1"/>
            </w14:solidFill>
          </w14:textFill>
        </w:rPr>
        <w:t xml:space="preserve">                        </w:t>
      </w:r>
    </w:p>
    <w:p>
      <w:pPr>
        <w:spacing w:line="46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电话号和传真号：</w:t>
      </w:r>
      <w:r>
        <w:rPr>
          <w:rFonts w:hint="eastAsia" w:ascii="宋体" w:hAnsi="宋体"/>
          <w:bCs/>
          <w:color w:val="000000" w:themeColor="text1"/>
          <w:u w:val="single"/>
          <w14:textFill>
            <w14:solidFill>
              <w14:schemeClr w14:val="tx1"/>
            </w14:solidFill>
          </w14:textFill>
        </w:rPr>
        <w:t xml:space="preserve">                        </w:t>
      </w:r>
    </w:p>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投标人（公章）：</w:t>
      </w:r>
      <w:r>
        <w:rPr>
          <w:rFonts w:hint="eastAsia" w:ascii="宋体" w:hAnsi="宋体"/>
          <w:bCs/>
          <w:i/>
          <w:i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460" w:lineRule="exact"/>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法定代表人（签字或盖章）：</w:t>
      </w:r>
      <w:r>
        <w:rPr>
          <w:rFonts w:hint="eastAsia" w:ascii="宋体" w:hAnsi="宋体"/>
          <w:bCs/>
          <w:i/>
          <w:iCs/>
          <w:color w:val="000000" w:themeColor="text1"/>
          <w:u w:val="single"/>
          <w14:textFill>
            <w14:solidFill>
              <w14:schemeClr w14:val="tx1"/>
            </w14:solidFill>
          </w14:textFill>
        </w:rPr>
        <w:t xml:space="preserve">                    </w:t>
      </w:r>
    </w:p>
    <w:p>
      <w:pPr>
        <w:spacing w:line="560" w:lineRule="exact"/>
        <w:rPr>
          <w:rFonts w:hAnsi="宋体"/>
          <w:b/>
          <w:bCs/>
          <w:color w:val="000000" w:themeColor="text1"/>
          <w14:textFill>
            <w14:solidFill>
              <w14:schemeClr w14:val="tx1"/>
            </w14:solidFill>
          </w14:textFill>
        </w:rPr>
        <w:sectPr>
          <w:pgSz w:w="11906" w:h="16838"/>
          <w:pgMar w:top="1417" w:right="1587" w:bottom="1417" w:left="1366" w:header="851" w:footer="907" w:gutter="0"/>
          <w:pgNumType w:fmt="numberInDash"/>
          <w:cols w:space="0" w:num="1"/>
          <w:docGrid w:type="lines" w:linePitch="298" w:charSpace="0"/>
        </w:sectPr>
      </w:pPr>
      <w:r>
        <w:rPr>
          <w:rFonts w:hint="eastAsia" w:ascii="宋体" w:hAnsi="宋体"/>
          <w:bCs/>
          <w:color w:val="000000" w:themeColor="text1"/>
          <w14:textFill>
            <w14:solidFill>
              <w14:schemeClr w14:val="tx1"/>
            </w14:solidFill>
          </w14:textFill>
        </w:rPr>
        <w:t>日期：</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p>
    <w:p>
      <w:pPr>
        <w:rPr>
          <w:rFonts w:ascii="宋体" w:hAnsi="宋体" w:cs="宋体"/>
          <w:b/>
          <w:bCs/>
          <w:color w:val="000000" w:themeColor="text1"/>
          <w:sz w:val="28"/>
          <w:szCs w:val="28"/>
          <w14:textFill>
            <w14:solidFill>
              <w14:schemeClr w14:val="tx1"/>
            </w14:solidFill>
          </w14:textFill>
        </w:rPr>
      </w:pPr>
      <w:r>
        <w:rPr>
          <w:rFonts w:hint="eastAsia" w:ascii="宋体" w:hAnsi="宋体"/>
          <w:b/>
          <w:bCs/>
          <w:color w:val="000000" w:themeColor="text1"/>
          <w14:textFill>
            <w14:solidFill>
              <w14:schemeClr w14:val="tx1"/>
            </w14:solidFill>
          </w14:textFill>
        </w:rPr>
        <w:t>附</w:t>
      </w:r>
      <w:r>
        <w:rPr>
          <w:rFonts w:hint="eastAsia" w:ascii="宋体" w:hAnsi="宋体" w:cs="宋体"/>
          <w:b/>
          <w:bCs/>
          <w:color w:val="000000" w:themeColor="text1"/>
          <w14:textFill>
            <w14:solidFill>
              <w14:schemeClr w14:val="tx1"/>
            </w14:solidFill>
          </w14:textFill>
        </w:rPr>
        <w:t>1</w:t>
      </w:r>
    </w:p>
    <w:p>
      <w:pPr>
        <w:spacing w:line="56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中小企业声明函（货物）</w:t>
      </w:r>
    </w:p>
    <w:p>
      <w:pPr>
        <w:spacing w:line="560" w:lineRule="exact"/>
        <w:jc w:val="center"/>
        <w:rPr>
          <w:rFonts w:ascii="宋体" w:hAnsi="宋体" w:cs="宋体"/>
          <w:b/>
          <w:bCs/>
          <w:color w:val="000000" w:themeColor="text1"/>
          <w:sz w:val="32"/>
          <w:szCs w:val="32"/>
          <w14:textFill>
            <w14:solidFill>
              <w14:schemeClr w14:val="tx1"/>
            </w14:solidFill>
          </w14:textFill>
        </w:rPr>
      </w:pP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8"/>
          <w:szCs w:val="28"/>
          <w:u w:val="single"/>
          <w14:textFill>
            <w14:solidFill>
              <w14:schemeClr w14:val="tx1"/>
            </w14:solidFill>
          </w14:textFill>
        </w:rPr>
        <w:t>（单位名称）</w:t>
      </w:r>
      <w:r>
        <w:rPr>
          <w:rFonts w:hint="eastAsia" w:ascii="宋体" w:hAnsi="宋体" w:cs="宋体"/>
          <w:color w:val="000000" w:themeColor="text1"/>
          <w:sz w:val="28"/>
          <w:szCs w:val="28"/>
          <w14:textFill>
            <w14:solidFill>
              <w14:schemeClr w14:val="tx1"/>
            </w14:solidFill>
          </w14:textFill>
        </w:rPr>
        <w:t>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numPr>
          <w:ilvl w:val="0"/>
          <w:numId w:val="7"/>
        </w:num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本企业对上述声明内容的真实性负责。如有虚假，将依法承担相应责任。</w:t>
      </w:r>
    </w:p>
    <w:p>
      <w:pPr>
        <w:ind w:firstLine="4760" w:firstLineChars="17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企业名称（盖章）：</w:t>
      </w:r>
    </w:p>
    <w:p>
      <w:pPr>
        <w:ind w:firstLine="4760" w:firstLineChars="17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p>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从业人员、营业收入、资产总额填报上一年度数据，无上一年度数据的新成立企业可不填报。</w:t>
      </w:r>
    </w:p>
    <w:p>
      <w:pPr>
        <w:spacing w:line="560" w:lineRule="exact"/>
        <w:jc w:val="center"/>
        <w:rPr>
          <w:rFonts w:ascii="宋体" w:hAnsi="宋体" w:cs="宋体"/>
          <w:b/>
          <w:bCs/>
          <w:color w:val="000000" w:themeColor="text1"/>
          <w:sz w:val="24"/>
          <w14:textFill>
            <w14:solidFill>
              <w14:schemeClr w14:val="tx1"/>
            </w14:solidFill>
          </w14:textFill>
        </w:rPr>
      </w:pPr>
    </w:p>
    <w:p>
      <w:pPr>
        <w:pStyle w:val="22"/>
        <w:ind w:firstLine="0" w:firstLineChars="0"/>
        <w:rPr>
          <w:rFonts w:ascii="宋体" w:hAnsi="宋体" w:cs="宋体"/>
          <w:b/>
          <w:bCs/>
          <w:color w:val="000000" w:themeColor="text1"/>
          <w:sz w:val="24"/>
          <w:szCs w:val="24"/>
          <w14:textFill>
            <w14:solidFill>
              <w14:schemeClr w14:val="tx1"/>
            </w14:solidFill>
          </w14:textFill>
        </w:rPr>
      </w:pPr>
    </w:p>
    <w:p>
      <w:pPr>
        <w:spacing w:line="56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中小企业声明函（工程、服务）</w:t>
      </w:r>
    </w:p>
    <w:p>
      <w:pPr>
        <w:spacing w:line="560" w:lineRule="exact"/>
        <w:rPr>
          <w:rFonts w:ascii="宋体" w:hAnsi="宋体" w:cs="宋体"/>
          <w:b/>
          <w:bCs/>
          <w:color w:val="000000" w:themeColor="text1"/>
          <w:sz w:val="28"/>
          <w:szCs w:val="28"/>
          <w14:textFill>
            <w14:solidFill>
              <w14:schemeClr w14:val="tx1"/>
            </w14:solidFill>
          </w14:textFill>
        </w:rPr>
      </w:pP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numPr>
          <w:ilvl w:val="0"/>
          <w:numId w:val="7"/>
        </w:num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（标的名称） </w:t>
      </w:r>
      <w:r>
        <w:rPr>
          <w:rFonts w:hint="eastAsia" w:ascii="宋体" w:hAnsi="宋体" w:cs="宋体"/>
          <w:color w:val="000000" w:themeColor="text1"/>
          <w:sz w:val="28"/>
          <w:szCs w:val="28"/>
          <w14:textFill>
            <w14:solidFill>
              <w14:schemeClr w14:val="tx1"/>
            </w14:solidFill>
          </w14:textFill>
        </w:rPr>
        <w:t>，属于</w:t>
      </w:r>
      <w:r>
        <w:rPr>
          <w:rFonts w:hint="eastAsia" w:ascii="宋体" w:hAnsi="宋体" w:cs="宋体"/>
          <w:color w:val="000000" w:themeColor="text1"/>
          <w:sz w:val="28"/>
          <w:szCs w:val="28"/>
          <w:u w:val="single"/>
          <w14:textFill>
            <w14:solidFill>
              <w14:schemeClr w14:val="tx1"/>
            </w14:solidFill>
          </w14:textFill>
        </w:rPr>
        <w:t>（采购文件中明确的所属行业）</w:t>
      </w:r>
      <w:r>
        <w:rPr>
          <w:rFonts w:hint="eastAsia" w:ascii="宋体" w:hAnsi="宋体" w:cs="宋体"/>
          <w:color w:val="000000" w:themeColor="text1"/>
          <w:sz w:val="28"/>
          <w:szCs w:val="28"/>
          <w14:textFill>
            <w14:solidFill>
              <w14:schemeClr w14:val="tx1"/>
            </w14:solidFill>
          </w14:textFill>
        </w:rPr>
        <w:t>行业；制造商为</w:t>
      </w:r>
      <w:r>
        <w:rPr>
          <w:rFonts w:hint="eastAsia" w:ascii="宋体" w:hAnsi="宋体" w:cs="宋体"/>
          <w:color w:val="000000" w:themeColor="text1"/>
          <w:sz w:val="28"/>
          <w:szCs w:val="28"/>
          <w:u w:val="single"/>
          <w14:textFill>
            <w14:solidFill>
              <w14:schemeClr w14:val="tx1"/>
            </w14:solidFill>
          </w14:textFill>
        </w:rPr>
        <w:t>（企业名称）</w:t>
      </w:r>
      <w:r>
        <w:rPr>
          <w:rFonts w:hint="eastAsia" w:ascii="宋体" w:hAnsi="宋体" w:cs="宋体"/>
          <w:color w:val="000000" w:themeColor="text1"/>
          <w:sz w:val="28"/>
          <w:szCs w:val="28"/>
          <w14:textFill>
            <w14:solidFill>
              <w14:schemeClr w14:val="tx1"/>
            </w14:solidFill>
          </w14:textFill>
        </w:rPr>
        <w:t>，从业人员人，营业收入为万元，资产总额为万元，属于</w:t>
      </w:r>
      <w:r>
        <w:rPr>
          <w:rFonts w:hint="eastAsia" w:ascii="宋体" w:hAnsi="宋体" w:cs="宋体"/>
          <w:color w:val="000000" w:themeColor="text1"/>
          <w:sz w:val="28"/>
          <w:szCs w:val="28"/>
          <w:u w:val="single"/>
          <w14:textFill>
            <w14:solidFill>
              <w14:schemeClr w14:val="tx1"/>
            </w14:solidFill>
          </w14:textFill>
        </w:rPr>
        <w:t>（中型企业、小型企业、微型企业）</w:t>
      </w:r>
      <w:r>
        <w:rPr>
          <w:rFonts w:hint="eastAsia" w:ascii="宋体" w:hAnsi="宋体" w:cs="宋体"/>
          <w:color w:val="000000" w:themeColor="text1"/>
          <w:sz w:val="28"/>
          <w:szCs w:val="28"/>
          <w14:textFill>
            <w14:solidFill>
              <w14:schemeClr w14:val="tx1"/>
            </w14:solidFill>
          </w14:textFill>
        </w:rPr>
        <w:t>；</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本企业对上述声明内容的真实性负责。如有虚假，将依法承担相应责任。</w:t>
      </w:r>
    </w:p>
    <w:p>
      <w:pPr>
        <w:ind w:firstLine="4760" w:firstLineChars="17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企业名称（盖章）：</w:t>
      </w:r>
    </w:p>
    <w:p>
      <w:pPr>
        <w:ind w:firstLine="4760" w:firstLineChars="17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p>
    <w:p>
      <w:pPr>
        <w:spacing w:line="56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从业人员、营业收入、资产总额填报上一年度数据，无上一年度数据的新成立企业可不填报。</w:t>
      </w: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附件：2残疾人福利性单位声明函</w:t>
      </w:r>
    </w:p>
    <w:p>
      <w:pPr>
        <w:spacing w:line="360" w:lineRule="auto"/>
        <w:rPr>
          <w:rFonts w:ascii="宋体" w:hAnsi="宋体"/>
          <w:b/>
          <w:color w:val="000000" w:themeColor="text1"/>
          <w:sz w:val="24"/>
          <w14:textFill>
            <w14:solidFill>
              <w14:schemeClr w14:val="tx1"/>
            </w14:solidFill>
          </w14:textFill>
        </w:rPr>
      </w:pPr>
    </w:p>
    <w:p>
      <w:pPr>
        <w:spacing w:line="360" w:lineRule="auto"/>
        <w:ind w:firstLine="562" w:firstLineChars="200"/>
        <w:jc w:val="center"/>
        <w:rPr>
          <w:rFonts w:ascii="宋体" w:hAnsi="宋体"/>
          <w:b/>
          <w:color w:val="000000" w:themeColor="text1"/>
          <w:sz w:val="28"/>
          <w:szCs w:val="22"/>
          <w14:textFill>
            <w14:solidFill>
              <w14:schemeClr w14:val="tx1"/>
            </w14:solidFill>
          </w14:textFill>
        </w:rPr>
      </w:pPr>
      <w:r>
        <w:rPr>
          <w:rFonts w:hint="eastAsia" w:ascii="宋体" w:hAnsi="宋体"/>
          <w:b/>
          <w:color w:val="000000" w:themeColor="text1"/>
          <w:sz w:val="28"/>
          <w:szCs w:val="22"/>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本单位对上述声明的真实性负责。如有虚假，将依法承担相应责任。</w:t>
      </w:r>
    </w:p>
    <w:p>
      <w:pPr>
        <w:ind w:firstLine="560" w:firstLineChars="200"/>
        <w:jc w:val="left"/>
        <w:rPr>
          <w:rFonts w:ascii="宋体" w:hAnsi="宋体" w:cs="宋体"/>
          <w:color w:val="000000" w:themeColor="text1"/>
          <w:sz w:val="28"/>
          <w:szCs w:val="28"/>
          <w14:textFill>
            <w14:solidFill>
              <w14:schemeClr w14:val="tx1"/>
            </w14:solidFill>
          </w14:textFill>
        </w:rPr>
      </w:pP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残疾人福利性单位名称（盖章）：</w:t>
      </w:r>
    </w:p>
    <w:p>
      <w:pPr>
        <w:ind w:firstLine="560" w:firstLineChars="200"/>
        <w:jc w:val="left"/>
        <w:rPr>
          <w:rFonts w:ascii="宋体" w:hAnsi="宋体" w:cs="宋体"/>
          <w:color w:val="000000" w:themeColor="text1"/>
          <w:sz w:val="28"/>
          <w:szCs w:val="28"/>
          <w14:textFill>
            <w14:solidFill>
              <w14:schemeClr w14:val="tx1"/>
            </w14:solidFill>
          </w14:textFill>
        </w:rPr>
      </w:pPr>
    </w:p>
    <w:p>
      <w:pPr>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  期：</w:t>
      </w: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pStyle w:val="23"/>
        <w:ind w:firstLine="640"/>
        <w:rPr>
          <w:rFonts w:ascii="黑体" w:eastAsia="黑体"/>
          <w:color w:val="000000" w:themeColor="text1"/>
          <w:sz w:val="32"/>
          <w:szCs w:val="32"/>
          <w14:textFill>
            <w14:solidFill>
              <w14:schemeClr w14:val="tx1"/>
            </w14:solidFill>
          </w14:textFill>
        </w:rPr>
      </w:pPr>
    </w:p>
    <w:p>
      <w:pPr>
        <w:snapToGrid w:val="0"/>
        <w:spacing w:before="50" w:after="50"/>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六、技术参数响应及偏离表</w:t>
      </w:r>
    </w:p>
    <w:p>
      <w:pPr>
        <w:jc w:val="cente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投标人全称（加盖公章）：       </w:t>
      </w:r>
    </w:p>
    <w:tbl>
      <w:tblPr>
        <w:tblStyle w:val="24"/>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21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名称</w:t>
            </w:r>
          </w:p>
        </w:tc>
        <w:tc>
          <w:tcPr>
            <w:tcW w:w="1860"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招标要求</w:t>
            </w:r>
          </w:p>
        </w:tc>
        <w:tc>
          <w:tcPr>
            <w:tcW w:w="2356"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投标响应</w:t>
            </w:r>
          </w:p>
        </w:tc>
        <w:tc>
          <w:tcPr>
            <w:tcW w:w="2115"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偏离情况</w:t>
            </w:r>
          </w:p>
        </w:tc>
        <w:tc>
          <w:tcPr>
            <w:tcW w:w="1215"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szCs w:val="24"/>
                <w14:textFill>
                  <w14:solidFill>
                    <w14:schemeClr w14:val="tx1"/>
                  </w14:solidFill>
                </w14:textFill>
              </w:rPr>
            </w:pPr>
          </w:p>
        </w:tc>
        <w:tc>
          <w:tcPr>
            <w:tcW w:w="1216" w:type="dxa"/>
          </w:tcPr>
          <w:p>
            <w:pPr>
              <w:jc w:val="center"/>
              <w:rPr>
                <w:rFonts w:ascii="宋体" w:hAnsi="宋体"/>
                <w:color w:val="000000" w:themeColor="text1"/>
                <w:sz w:val="24"/>
                <w:szCs w:val="24"/>
                <w14:textFill>
                  <w14:solidFill>
                    <w14:schemeClr w14:val="tx1"/>
                  </w14:solidFill>
                </w14:textFill>
              </w:rPr>
            </w:pPr>
          </w:p>
        </w:tc>
        <w:tc>
          <w:tcPr>
            <w:tcW w:w="1860" w:type="dxa"/>
          </w:tcPr>
          <w:p>
            <w:pPr>
              <w:jc w:val="center"/>
              <w:rPr>
                <w:rFonts w:ascii="宋体" w:hAnsi="宋体"/>
                <w:color w:val="000000" w:themeColor="text1"/>
                <w:sz w:val="24"/>
                <w:szCs w:val="24"/>
                <w14:textFill>
                  <w14:solidFill>
                    <w14:schemeClr w14:val="tx1"/>
                  </w14:solidFill>
                </w14:textFill>
              </w:rPr>
            </w:pPr>
          </w:p>
        </w:tc>
        <w:tc>
          <w:tcPr>
            <w:tcW w:w="2356" w:type="dxa"/>
          </w:tcPr>
          <w:p>
            <w:pPr>
              <w:jc w:val="center"/>
              <w:rPr>
                <w:rFonts w:ascii="宋体" w:hAnsi="宋体"/>
                <w:color w:val="000000" w:themeColor="text1"/>
                <w:sz w:val="24"/>
                <w:szCs w:val="24"/>
                <w14:textFill>
                  <w14:solidFill>
                    <w14:schemeClr w14:val="tx1"/>
                  </w14:solidFill>
                </w14:textFill>
              </w:rPr>
            </w:pPr>
          </w:p>
        </w:tc>
        <w:tc>
          <w:tcPr>
            <w:tcW w:w="2115" w:type="dxa"/>
          </w:tcPr>
          <w:p>
            <w:pPr>
              <w:jc w:val="center"/>
              <w:rPr>
                <w:rFonts w:ascii="宋体" w:hAnsi="宋体"/>
                <w:color w:val="000000" w:themeColor="text1"/>
                <w:sz w:val="24"/>
                <w:szCs w:val="24"/>
                <w14:textFill>
                  <w14:solidFill>
                    <w14:schemeClr w14:val="tx1"/>
                  </w14:solidFill>
                </w14:textFill>
              </w:rPr>
            </w:pPr>
          </w:p>
        </w:tc>
        <w:tc>
          <w:tcPr>
            <w:tcW w:w="1215"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szCs w:val="24"/>
                <w14:textFill>
                  <w14:solidFill>
                    <w14:schemeClr w14:val="tx1"/>
                  </w14:solidFill>
                </w14:textFill>
              </w:rPr>
            </w:pPr>
          </w:p>
        </w:tc>
        <w:tc>
          <w:tcPr>
            <w:tcW w:w="1216" w:type="dxa"/>
          </w:tcPr>
          <w:p>
            <w:pPr>
              <w:jc w:val="center"/>
              <w:rPr>
                <w:rFonts w:ascii="宋体" w:hAnsi="宋体"/>
                <w:color w:val="000000" w:themeColor="text1"/>
                <w:sz w:val="24"/>
                <w:szCs w:val="24"/>
                <w14:textFill>
                  <w14:solidFill>
                    <w14:schemeClr w14:val="tx1"/>
                  </w14:solidFill>
                </w14:textFill>
              </w:rPr>
            </w:pPr>
          </w:p>
        </w:tc>
        <w:tc>
          <w:tcPr>
            <w:tcW w:w="1860" w:type="dxa"/>
          </w:tcPr>
          <w:p>
            <w:pPr>
              <w:jc w:val="center"/>
              <w:rPr>
                <w:rFonts w:ascii="宋体" w:hAnsi="宋体"/>
                <w:color w:val="000000" w:themeColor="text1"/>
                <w:sz w:val="24"/>
                <w:szCs w:val="24"/>
                <w14:textFill>
                  <w14:solidFill>
                    <w14:schemeClr w14:val="tx1"/>
                  </w14:solidFill>
                </w14:textFill>
              </w:rPr>
            </w:pPr>
          </w:p>
        </w:tc>
        <w:tc>
          <w:tcPr>
            <w:tcW w:w="2356" w:type="dxa"/>
          </w:tcPr>
          <w:p>
            <w:pPr>
              <w:jc w:val="center"/>
              <w:rPr>
                <w:rFonts w:ascii="宋体" w:hAnsi="宋体"/>
                <w:color w:val="000000" w:themeColor="text1"/>
                <w:sz w:val="24"/>
                <w:szCs w:val="24"/>
                <w14:textFill>
                  <w14:solidFill>
                    <w14:schemeClr w14:val="tx1"/>
                  </w14:solidFill>
                </w14:textFill>
              </w:rPr>
            </w:pPr>
          </w:p>
        </w:tc>
        <w:tc>
          <w:tcPr>
            <w:tcW w:w="2115" w:type="dxa"/>
          </w:tcPr>
          <w:p>
            <w:pPr>
              <w:jc w:val="center"/>
              <w:rPr>
                <w:rFonts w:ascii="宋体" w:hAnsi="宋体"/>
                <w:color w:val="000000" w:themeColor="text1"/>
                <w:sz w:val="24"/>
                <w:szCs w:val="24"/>
                <w14:textFill>
                  <w14:solidFill>
                    <w14:schemeClr w14:val="tx1"/>
                  </w14:solidFill>
                </w14:textFill>
              </w:rPr>
            </w:pPr>
          </w:p>
        </w:tc>
        <w:tc>
          <w:tcPr>
            <w:tcW w:w="1215"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szCs w:val="24"/>
                <w14:textFill>
                  <w14:solidFill>
                    <w14:schemeClr w14:val="tx1"/>
                  </w14:solidFill>
                </w14:textFill>
              </w:rPr>
            </w:pPr>
          </w:p>
        </w:tc>
        <w:tc>
          <w:tcPr>
            <w:tcW w:w="1216" w:type="dxa"/>
          </w:tcPr>
          <w:p>
            <w:pPr>
              <w:jc w:val="center"/>
              <w:rPr>
                <w:rFonts w:ascii="宋体" w:hAnsi="宋体"/>
                <w:color w:val="000000" w:themeColor="text1"/>
                <w:sz w:val="24"/>
                <w:szCs w:val="24"/>
                <w14:textFill>
                  <w14:solidFill>
                    <w14:schemeClr w14:val="tx1"/>
                  </w14:solidFill>
                </w14:textFill>
              </w:rPr>
            </w:pPr>
          </w:p>
        </w:tc>
        <w:tc>
          <w:tcPr>
            <w:tcW w:w="1860" w:type="dxa"/>
          </w:tcPr>
          <w:p>
            <w:pPr>
              <w:jc w:val="center"/>
              <w:rPr>
                <w:rFonts w:ascii="宋体" w:hAnsi="宋体"/>
                <w:color w:val="000000" w:themeColor="text1"/>
                <w:sz w:val="24"/>
                <w:szCs w:val="24"/>
                <w14:textFill>
                  <w14:solidFill>
                    <w14:schemeClr w14:val="tx1"/>
                  </w14:solidFill>
                </w14:textFill>
              </w:rPr>
            </w:pPr>
          </w:p>
        </w:tc>
        <w:tc>
          <w:tcPr>
            <w:tcW w:w="2356" w:type="dxa"/>
          </w:tcPr>
          <w:p>
            <w:pPr>
              <w:jc w:val="center"/>
              <w:rPr>
                <w:rFonts w:ascii="宋体" w:hAnsi="宋体"/>
                <w:color w:val="000000" w:themeColor="text1"/>
                <w:sz w:val="24"/>
                <w:szCs w:val="24"/>
                <w14:textFill>
                  <w14:solidFill>
                    <w14:schemeClr w14:val="tx1"/>
                  </w14:solidFill>
                </w14:textFill>
              </w:rPr>
            </w:pPr>
          </w:p>
        </w:tc>
        <w:tc>
          <w:tcPr>
            <w:tcW w:w="2115" w:type="dxa"/>
          </w:tcPr>
          <w:p>
            <w:pPr>
              <w:jc w:val="center"/>
              <w:rPr>
                <w:rFonts w:ascii="宋体" w:hAnsi="宋体"/>
                <w:color w:val="000000" w:themeColor="text1"/>
                <w:sz w:val="24"/>
                <w:szCs w:val="24"/>
                <w14:textFill>
                  <w14:solidFill>
                    <w14:schemeClr w14:val="tx1"/>
                  </w14:solidFill>
                </w14:textFill>
              </w:rPr>
            </w:pPr>
          </w:p>
        </w:tc>
        <w:tc>
          <w:tcPr>
            <w:tcW w:w="1215"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szCs w:val="24"/>
                <w14:textFill>
                  <w14:solidFill>
                    <w14:schemeClr w14:val="tx1"/>
                  </w14:solidFill>
                </w14:textFill>
              </w:rPr>
            </w:pPr>
          </w:p>
        </w:tc>
        <w:tc>
          <w:tcPr>
            <w:tcW w:w="1216" w:type="dxa"/>
          </w:tcPr>
          <w:p>
            <w:pPr>
              <w:jc w:val="center"/>
              <w:rPr>
                <w:rFonts w:ascii="宋体" w:hAnsi="宋体"/>
                <w:color w:val="000000" w:themeColor="text1"/>
                <w:sz w:val="24"/>
                <w:szCs w:val="24"/>
                <w14:textFill>
                  <w14:solidFill>
                    <w14:schemeClr w14:val="tx1"/>
                  </w14:solidFill>
                </w14:textFill>
              </w:rPr>
            </w:pPr>
          </w:p>
        </w:tc>
        <w:tc>
          <w:tcPr>
            <w:tcW w:w="1860" w:type="dxa"/>
          </w:tcPr>
          <w:p>
            <w:pPr>
              <w:jc w:val="center"/>
              <w:rPr>
                <w:rFonts w:ascii="宋体" w:hAnsi="宋体"/>
                <w:color w:val="000000" w:themeColor="text1"/>
                <w:sz w:val="24"/>
                <w:szCs w:val="24"/>
                <w14:textFill>
                  <w14:solidFill>
                    <w14:schemeClr w14:val="tx1"/>
                  </w14:solidFill>
                </w14:textFill>
              </w:rPr>
            </w:pPr>
          </w:p>
        </w:tc>
        <w:tc>
          <w:tcPr>
            <w:tcW w:w="2356" w:type="dxa"/>
          </w:tcPr>
          <w:p>
            <w:pPr>
              <w:jc w:val="center"/>
              <w:rPr>
                <w:rFonts w:ascii="宋体" w:hAnsi="宋体"/>
                <w:color w:val="000000" w:themeColor="text1"/>
                <w:sz w:val="24"/>
                <w:szCs w:val="24"/>
                <w14:textFill>
                  <w14:solidFill>
                    <w14:schemeClr w14:val="tx1"/>
                  </w14:solidFill>
                </w14:textFill>
              </w:rPr>
            </w:pPr>
          </w:p>
        </w:tc>
        <w:tc>
          <w:tcPr>
            <w:tcW w:w="2115" w:type="dxa"/>
          </w:tcPr>
          <w:p>
            <w:pPr>
              <w:jc w:val="center"/>
              <w:rPr>
                <w:rFonts w:ascii="宋体" w:hAnsi="宋体"/>
                <w:color w:val="000000" w:themeColor="text1"/>
                <w:sz w:val="24"/>
                <w:szCs w:val="24"/>
                <w14:textFill>
                  <w14:solidFill>
                    <w14:schemeClr w14:val="tx1"/>
                  </w14:solidFill>
                </w14:textFill>
              </w:rPr>
            </w:pPr>
          </w:p>
        </w:tc>
        <w:tc>
          <w:tcPr>
            <w:tcW w:w="1215"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szCs w:val="24"/>
                <w14:textFill>
                  <w14:solidFill>
                    <w14:schemeClr w14:val="tx1"/>
                  </w14:solidFill>
                </w14:textFill>
              </w:rPr>
            </w:pPr>
          </w:p>
        </w:tc>
        <w:tc>
          <w:tcPr>
            <w:tcW w:w="1216" w:type="dxa"/>
          </w:tcPr>
          <w:p>
            <w:pPr>
              <w:jc w:val="center"/>
              <w:rPr>
                <w:rFonts w:ascii="宋体" w:hAnsi="宋体"/>
                <w:color w:val="000000" w:themeColor="text1"/>
                <w:sz w:val="24"/>
                <w:szCs w:val="24"/>
                <w14:textFill>
                  <w14:solidFill>
                    <w14:schemeClr w14:val="tx1"/>
                  </w14:solidFill>
                </w14:textFill>
              </w:rPr>
            </w:pPr>
          </w:p>
        </w:tc>
        <w:tc>
          <w:tcPr>
            <w:tcW w:w="1860" w:type="dxa"/>
          </w:tcPr>
          <w:p>
            <w:pPr>
              <w:jc w:val="center"/>
              <w:rPr>
                <w:rFonts w:ascii="宋体" w:hAnsi="宋体"/>
                <w:color w:val="000000" w:themeColor="text1"/>
                <w:sz w:val="24"/>
                <w:szCs w:val="24"/>
                <w14:textFill>
                  <w14:solidFill>
                    <w14:schemeClr w14:val="tx1"/>
                  </w14:solidFill>
                </w14:textFill>
              </w:rPr>
            </w:pPr>
          </w:p>
        </w:tc>
        <w:tc>
          <w:tcPr>
            <w:tcW w:w="2356" w:type="dxa"/>
          </w:tcPr>
          <w:p>
            <w:pPr>
              <w:jc w:val="center"/>
              <w:rPr>
                <w:rFonts w:ascii="宋体" w:hAnsi="宋体"/>
                <w:color w:val="000000" w:themeColor="text1"/>
                <w:sz w:val="24"/>
                <w:szCs w:val="24"/>
                <w14:textFill>
                  <w14:solidFill>
                    <w14:schemeClr w14:val="tx1"/>
                  </w14:solidFill>
                </w14:textFill>
              </w:rPr>
            </w:pPr>
          </w:p>
        </w:tc>
        <w:tc>
          <w:tcPr>
            <w:tcW w:w="2115" w:type="dxa"/>
          </w:tcPr>
          <w:p>
            <w:pPr>
              <w:jc w:val="center"/>
              <w:rPr>
                <w:rFonts w:ascii="宋体" w:hAnsi="宋体"/>
                <w:color w:val="000000" w:themeColor="text1"/>
                <w:sz w:val="24"/>
                <w:szCs w:val="24"/>
                <w14:textFill>
                  <w14:solidFill>
                    <w14:schemeClr w14:val="tx1"/>
                  </w14:solidFill>
                </w14:textFill>
              </w:rPr>
            </w:pPr>
          </w:p>
        </w:tc>
        <w:tc>
          <w:tcPr>
            <w:tcW w:w="1215"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szCs w:val="24"/>
                <w14:textFill>
                  <w14:solidFill>
                    <w14:schemeClr w14:val="tx1"/>
                  </w14:solidFill>
                </w14:textFill>
              </w:rPr>
            </w:pPr>
          </w:p>
        </w:tc>
        <w:tc>
          <w:tcPr>
            <w:tcW w:w="1216" w:type="dxa"/>
          </w:tcPr>
          <w:p>
            <w:pPr>
              <w:jc w:val="center"/>
              <w:rPr>
                <w:rFonts w:ascii="宋体" w:hAnsi="宋体"/>
                <w:color w:val="000000" w:themeColor="text1"/>
                <w:sz w:val="24"/>
                <w:szCs w:val="24"/>
                <w14:textFill>
                  <w14:solidFill>
                    <w14:schemeClr w14:val="tx1"/>
                  </w14:solidFill>
                </w14:textFill>
              </w:rPr>
            </w:pPr>
          </w:p>
        </w:tc>
        <w:tc>
          <w:tcPr>
            <w:tcW w:w="1860" w:type="dxa"/>
          </w:tcPr>
          <w:p>
            <w:pPr>
              <w:jc w:val="center"/>
              <w:rPr>
                <w:rFonts w:ascii="宋体" w:hAnsi="宋体"/>
                <w:color w:val="000000" w:themeColor="text1"/>
                <w:sz w:val="24"/>
                <w:szCs w:val="24"/>
                <w14:textFill>
                  <w14:solidFill>
                    <w14:schemeClr w14:val="tx1"/>
                  </w14:solidFill>
                </w14:textFill>
              </w:rPr>
            </w:pPr>
          </w:p>
        </w:tc>
        <w:tc>
          <w:tcPr>
            <w:tcW w:w="2356" w:type="dxa"/>
          </w:tcPr>
          <w:p>
            <w:pPr>
              <w:jc w:val="center"/>
              <w:rPr>
                <w:rFonts w:ascii="宋体" w:hAnsi="宋体"/>
                <w:color w:val="000000" w:themeColor="text1"/>
                <w:sz w:val="24"/>
                <w:szCs w:val="24"/>
                <w14:textFill>
                  <w14:solidFill>
                    <w14:schemeClr w14:val="tx1"/>
                  </w14:solidFill>
                </w14:textFill>
              </w:rPr>
            </w:pPr>
          </w:p>
        </w:tc>
        <w:tc>
          <w:tcPr>
            <w:tcW w:w="2115" w:type="dxa"/>
          </w:tcPr>
          <w:p>
            <w:pPr>
              <w:jc w:val="center"/>
              <w:rPr>
                <w:rFonts w:ascii="宋体" w:hAnsi="宋体"/>
                <w:color w:val="000000" w:themeColor="text1"/>
                <w:sz w:val="24"/>
                <w:szCs w:val="24"/>
                <w14:textFill>
                  <w14:solidFill>
                    <w14:schemeClr w14:val="tx1"/>
                  </w14:solidFill>
                </w14:textFill>
              </w:rPr>
            </w:pPr>
          </w:p>
        </w:tc>
        <w:tc>
          <w:tcPr>
            <w:tcW w:w="1215"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szCs w:val="24"/>
                <w14:textFill>
                  <w14:solidFill>
                    <w14:schemeClr w14:val="tx1"/>
                  </w14:solidFill>
                </w14:textFill>
              </w:rPr>
            </w:pPr>
          </w:p>
        </w:tc>
        <w:tc>
          <w:tcPr>
            <w:tcW w:w="1216" w:type="dxa"/>
          </w:tcPr>
          <w:p>
            <w:pPr>
              <w:jc w:val="center"/>
              <w:rPr>
                <w:rFonts w:ascii="宋体" w:hAnsi="宋体"/>
                <w:color w:val="000000" w:themeColor="text1"/>
                <w:sz w:val="24"/>
                <w:szCs w:val="24"/>
                <w14:textFill>
                  <w14:solidFill>
                    <w14:schemeClr w14:val="tx1"/>
                  </w14:solidFill>
                </w14:textFill>
              </w:rPr>
            </w:pPr>
          </w:p>
        </w:tc>
        <w:tc>
          <w:tcPr>
            <w:tcW w:w="1860" w:type="dxa"/>
          </w:tcPr>
          <w:p>
            <w:pPr>
              <w:jc w:val="center"/>
              <w:rPr>
                <w:rFonts w:ascii="宋体" w:hAnsi="宋体"/>
                <w:color w:val="000000" w:themeColor="text1"/>
                <w:sz w:val="24"/>
                <w:szCs w:val="24"/>
                <w14:textFill>
                  <w14:solidFill>
                    <w14:schemeClr w14:val="tx1"/>
                  </w14:solidFill>
                </w14:textFill>
              </w:rPr>
            </w:pPr>
          </w:p>
        </w:tc>
        <w:tc>
          <w:tcPr>
            <w:tcW w:w="2356" w:type="dxa"/>
          </w:tcPr>
          <w:p>
            <w:pPr>
              <w:jc w:val="center"/>
              <w:rPr>
                <w:rFonts w:ascii="宋体" w:hAnsi="宋体"/>
                <w:color w:val="000000" w:themeColor="text1"/>
                <w:sz w:val="24"/>
                <w:szCs w:val="24"/>
                <w14:textFill>
                  <w14:solidFill>
                    <w14:schemeClr w14:val="tx1"/>
                  </w14:solidFill>
                </w14:textFill>
              </w:rPr>
            </w:pPr>
          </w:p>
        </w:tc>
        <w:tc>
          <w:tcPr>
            <w:tcW w:w="2115" w:type="dxa"/>
          </w:tcPr>
          <w:p>
            <w:pPr>
              <w:jc w:val="center"/>
              <w:rPr>
                <w:rFonts w:ascii="宋体" w:hAnsi="宋体"/>
                <w:color w:val="000000" w:themeColor="text1"/>
                <w:sz w:val="24"/>
                <w:szCs w:val="24"/>
                <w14:textFill>
                  <w14:solidFill>
                    <w14:schemeClr w14:val="tx1"/>
                  </w14:solidFill>
                </w14:textFill>
              </w:rPr>
            </w:pPr>
          </w:p>
        </w:tc>
        <w:tc>
          <w:tcPr>
            <w:tcW w:w="1215"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szCs w:val="24"/>
                <w14:textFill>
                  <w14:solidFill>
                    <w14:schemeClr w14:val="tx1"/>
                  </w14:solidFill>
                </w14:textFill>
              </w:rPr>
            </w:pPr>
          </w:p>
        </w:tc>
        <w:tc>
          <w:tcPr>
            <w:tcW w:w="1216" w:type="dxa"/>
          </w:tcPr>
          <w:p>
            <w:pPr>
              <w:jc w:val="center"/>
              <w:rPr>
                <w:rFonts w:ascii="宋体" w:hAnsi="宋体"/>
                <w:color w:val="000000" w:themeColor="text1"/>
                <w:sz w:val="24"/>
                <w:szCs w:val="24"/>
                <w14:textFill>
                  <w14:solidFill>
                    <w14:schemeClr w14:val="tx1"/>
                  </w14:solidFill>
                </w14:textFill>
              </w:rPr>
            </w:pPr>
          </w:p>
        </w:tc>
        <w:tc>
          <w:tcPr>
            <w:tcW w:w="1860" w:type="dxa"/>
          </w:tcPr>
          <w:p>
            <w:pPr>
              <w:jc w:val="center"/>
              <w:rPr>
                <w:rFonts w:ascii="宋体" w:hAnsi="宋体"/>
                <w:color w:val="000000" w:themeColor="text1"/>
                <w:sz w:val="24"/>
                <w:szCs w:val="24"/>
                <w14:textFill>
                  <w14:solidFill>
                    <w14:schemeClr w14:val="tx1"/>
                  </w14:solidFill>
                </w14:textFill>
              </w:rPr>
            </w:pPr>
          </w:p>
        </w:tc>
        <w:tc>
          <w:tcPr>
            <w:tcW w:w="2356" w:type="dxa"/>
          </w:tcPr>
          <w:p>
            <w:pPr>
              <w:jc w:val="center"/>
              <w:rPr>
                <w:rFonts w:ascii="宋体" w:hAnsi="宋体"/>
                <w:color w:val="000000" w:themeColor="text1"/>
                <w:sz w:val="24"/>
                <w:szCs w:val="24"/>
                <w14:textFill>
                  <w14:solidFill>
                    <w14:schemeClr w14:val="tx1"/>
                  </w14:solidFill>
                </w14:textFill>
              </w:rPr>
            </w:pPr>
          </w:p>
        </w:tc>
        <w:tc>
          <w:tcPr>
            <w:tcW w:w="2115" w:type="dxa"/>
          </w:tcPr>
          <w:p>
            <w:pPr>
              <w:jc w:val="center"/>
              <w:rPr>
                <w:rFonts w:ascii="宋体" w:hAnsi="宋体"/>
                <w:color w:val="000000" w:themeColor="text1"/>
                <w:sz w:val="24"/>
                <w:szCs w:val="24"/>
                <w14:textFill>
                  <w14:solidFill>
                    <w14:schemeClr w14:val="tx1"/>
                  </w14:solidFill>
                </w14:textFill>
              </w:rPr>
            </w:pPr>
          </w:p>
        </w:tc>
        <w:tc>
          <w:tcPr>
            <w:tcW w:w="1215" w:type="dxa"/>
          </w:tcPr>
          <w:p>
            <w:pPr>
              <w:jc w:val="center"/>
              <w:rPr>
                <w:rFonts w:ascii="宋体" w:hAnsi="宋体"/>
                <w:color w:val="000000" w:themeColor="text1"/>
                <w:sz w:val="24"/>
                <w:szCs w:val="24"/>
                <w14:textFill>
                  <w14:solidFill>
                    <w14:schemeClr w14:val="tx1"/>
                  </w14:solidFill>
                </w14:textFill>
              </w:rPr>
            </w:pPr>
          </w:p>
        </w:tc>
      </w:tr>
    </w:tbl>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1、此表可以根据需要自行增减行数。</w:t>
      </w:r>
    </w:p>
    <w:p>
      <w:pPr>
        <w:snapToGrid w:val="0"/>
        <w:spacing w:line="480" w:lineRule="exact"/>
        <w:jc w:val="left"/>
        <w:rPr>
          <w:rFonts w:ascii="宋体" w:hAnsi="宋体" w:cs="宋体"/>
          <w:b/>
          <w:bCs/>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s="宋体"/>
          <w:b/>
          <w:bCs/>
          <w:color w:val="000000" w:themeColor="text1"/>
          <w:spacing w:val="-2"/>
          <w:sz w:val="24"/>
          <w14:textFill>
            <w14:solidFill>
              <w14:schemeClr w14:val="tx1"/>
            </w14:solidFill>
          </w14:textFill>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olor w:val="000000" w:themeColor="text1"/>
          <w:sz w:val="24"/>
          <w:szCs w:val="24"/>
          <w14:textFill>
            <w14:solidFill>
              <w14:schemeClr w14:val="tx1"/>
            </w14:solidFill>
          </w14:textFill>
        </w:rPr>
      </w:pPr>
      <w:r>
        <w:rPr>
          <w:rFonts w:hint="eastAsia" w:ascii="宋体" w:hAnsi="宋体" w:cs="宋体"/>
          <w:b/>
          <w:bCs/>
          <w:color w:val="000000" w:themeColor="text1"/>
          <w:spacing w:val="-2"/>
          <w:sz w:val="24"/>
          <w14:textFill>
            <w14:solidFill>
              <w14:schemeClr w14:val="tx1"/>
            </w14:solidFill>
          </w14:textFill>
        </w:rPr>
        <w:t>3、投标人如在投标过程中提供虚假材料谋取中标成交的或采取不正当手段诋毁、排挤其他供应商的,将承担相应法律责任</w:t>
      </w:r>
      <w:r>
        <w:rPr>
          <w:rFonts w:hint="eastAsia" w:ascii="宋体" w:hAnsi="宋体" w:cs="宋体"/>
          <w:b/>
          <w:bCs/>
          <w:color w:val="000000" w:themeColor="text1"/>
          <w:sz w:val="24"/>
          <w14:textFill>
            <w14:solidFill>
              <w14:schemeClr w14:val="tx1"/>
            </w14:solidFill>
          </w14:textFill>
        </w:rPr>
        <w:t>。</w:t>
      </w:r>
    </w:p>
    <w:p>
      <w:pPr>
        <w:rPr>
          <w:rFonts w:ascii="宋体" w:hAnsi="宋体"/>
          <w:color w:val="000000" w:themeColor="text1"/>
          <w:sz w:val="24"/>
          <w:szCs w:val="24"/>
          <w14:textFill>
            <w14:solidFill>
              <w14:schemeClr w14:val="tx1"/>
            </w14:solidFill>
          </w14:textFill>
        </w:rPr>
      </w:pPr>
    </w:p>
    <w:p>
      <w:pPr>
        <w:snapToGrid w:val="0"/>
        <w:spacing w:before="100" w:beforeAutospacing="1" w:after="100" w:afterAutospacing="1"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法定代表人/单位负责人</w:t>
      </w:r>
      <w:r>
        <w:rPr>
          <w:rFonts w:hint="eastAsia" w:ascii="宋体" w:hAnsi="宋体" w:cs="宋体"/>
          <w:color w:val="000000" w:themeColor="text1"/>
          <w:sz w:val="24"/>
          <w14:textFill>
            <w14:solidFill>
              <w14:schemeClr w14:val="tx1"/>
            </w14:solidFill>
          </w14:textFill>
        </w:rPr>
        <w:t xml:space="preserve">或委托代理人：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（盖章或签字）</w:t>
      </w:r>
    </w:p>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投标单位：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（全称并加盖公章）                      </w:t>
      </w:r>
    </w:p>
    <w:p>
      <w:pPr>
        <w:spacing w:before="100" w:beforeAutospacing="1" w:after="100" w:afterAutospacing="1" w:line="44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napToGrid w:val="0"/>
        <w:spacing w:before="50" w:after="50"/>
        <w:jc w:val="center"/>
        <w:rPr>
          <w:rFonts w:ascii="黑体" w:eastAsia="黑体"/>
          <w:color w:val="000000" w:themeColor="text1"/>
          <w:sz w:val="32"/>
          <w:szCs w:val="32"/>
          <w14:textFill>
            <w14:solidFill>
              <w14:schemeClr w14:val="tx1"/>
            </w14:solidFill>
          </w14:textFill>
        </w:rPr>
      </w:pPr>
      <w:bookmarkStart w:id="1" w:name="_Hlt26955054"/>
      <w:bookmarkEnd w:id="1"/>
      <w:r>
        <w:rPr>
          <w:rFonts w:hint="eastAsia" w:ascii="黑体" w:eastAsia="黑体"/>
          <w:color w:val="000000" w:themeColor="text1"/>
          <w:sz w:val="32"/>
          <w:szCs w:val="32"/>
          <w14:textFill>
            <w14:solidFill>
              <w14:schemeClr w14:val="tx1"/>
            </w14:solidFill>
          </w14:textFill>
        </w:rPr>
        <w:t>七、商务条款响应及偏离表</w:t>
      </w:r>
    </w:p>
    <w:p>
      <w:pPr>
        <w:jc w:val="cente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投标人全称（加盖公章）：        </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合同签订后</w:t>
            </w:r>
            <w:r>
              <w:rPr>
                <w:rFonts w:hint="eastAsia" w:ascii="仿宋_GB2312" w:hAnsi="宋体"/>
                <w:color w:val="000000" w:themeColor="text1"/>
                <w:sz w:val="24"/>
                <w:u w:val="single"/>
                <w14:textFill>
                  <w14:solidFill>
                    <w14:schemeClr w14:val="tx1"/>
                  </w14:solidFill>
                </w14:textFill>
              </w:rPr>
              <w:t xml:space="preserve">     </w:t>
            </w:r>
            <w:r>
              <w:rPr>
                <w:rFonts w:ascii="仿宋_GB2312" w:hAnsi="宋体"/>
                <w:color w:val="000000" w:themeColor="text1"/>
                <w:sz w:val="24"/>
                <w14:textFill>
                  <w14:solidFill>
                    <w14:schemeClr w14:val="tx1"/>
                  </w14:solidFill>
                </w14:textFill>
              </w:rPr>
              <w:t>天内</w:t>
            </w:r>
            <w:r>
              <w:rPr>
                <w:rFonts w:ascii="仿宋_GB2312" w:hAnsi="宋体"/>
                <w:color w:val="000000" w:themeColor="text1"/>
                <w:sz w:val="24"/>
                <w:u w:val="single"/>
                <w14:textFill>
                  <w14:solidFill>
                    <w14:schemeClr w14:val="tx1"/>
                  </w14:solidFill>
                </w14:textFill>
              </w:rPr>
              <w:t xml:space="preserve"> </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color w:val="000000" w:themeColor="text1"/>
                <w:sz w:val="24"/>
                <w14:textFill>
                  <w14:solidFill>
                    <w14:schemeClr w14:val="tx1"/>
                  </w14:solidFill>
                </w14:textFill>
              </w:rPr>
            </w:pPr>
          </w:p>
          <w:p>
            <w:pPr>
              <w:snapToGrid w:val="0"/>
              <w:spacing w:before="149" w:beforeLines="50"/>
              <w:rPr>
                <w:rFonts w:ascii="仿宋_GB2312" w:hAnsi="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color w:val="000000" w:themeColor="text1"/>
                <w:sz w:val="24"/>
                <w14:textFill>
                  <w14:solidFill>
                    <w14:schemeClr w14:val="tx1"/>
                  </w14:solidFill>
                </w14:textFill>
              </w:rPr>
            </w:pPr>
          </w:p>
          <w:p>
            <w:pPr>
              <w:snapToGrid w:val="0"/>
              <w:spacing w:before="149" w:beforeLines="50"/>
              <w:rPr>
                <w:rFonts w:ascii="仿宋_GB2312" w:hAnsi="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bl>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法定代表人或授权代表签字：</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spacing w:line="480" w:lineRule="auto"/>
        <w:rPr>
          <w:rFonts w:ascii="仿宋_GB2312" w:hAnsi="Arial"/>
          <w:color w:val="000000" w:themeColor="text1"/>
          <w:sz w:val="30"/>
          <w14:textFill>
            <w14:solidFill>
              <w14:schemeClr w14:val="tx1"/>
            </w14:solidFill>
          </w14:textFill>
        </w:rPr>
      </w:pPr>
      <w:bookmarkStart w:id="2" w:name="_Hlt26580838"/>
      <w:bookmarkEnd w:id="2"/>
      <w:bookmarkStart w:id="3" w:name="_Hlt26609391"/>
      <w:bookmarkEnd w:id="3"/>
      <w:bookmarkStart w:id="4" w:name="_Hlt26782999"/>
      <w:bookmarkEnd w:id="4"/>
      <w:bookmarkStart w:id="5" w:name="_Hlt24879081"/>
      <w:bookmarkEnd w:id="5"/>
      <w:bookmarkStart w:id="6" w:name="_Hlt26955064"/>
      <w:bookmarkEnd w:id="6"/>
      <w:bookmarkStart w:id="7" w:name="_Hlt26671372"/>
      <w:bookmarkEnd w:id="7"/>
      <w:bookmarkStart w:id="8" w:name="_Hlt26955056"/>
      <w:bookmarkEnd w:id="8"/>
      <w:bookmarkStart w:id="9" w:name="_Hlt26671343"/>
      <w:bookmarkEnd w:id="9"/>
      <w:r>
        <w:rPr>
          <w:rFonts w:hint="eastAsia" w:ascii="仿宋_GB2312" w:hAnsi="Arial"/>
          <w:color w:val="000000" w:themeColor="text1"/>
          <w:sz w:val="30"/>
          <w14:textFill>
            <w14:solidFill>
              <w14:schemeClr w14:val="tx1"/>
            </w14:solidFill>
          </w14:textFill>
        </w:rPr>
        <w:t xml:space="preserve">    </w:t>
      </w:r>
      <w:bookmarkStart w:id="10" w:name="_Hlt26955066"/>
      <w:bookmarkEnd w:id="10"/>
      <w:bookmarkStart w:id="11" w:name="_Hlt26609389"/>
      <w:bookmarkEnd w:id="11"/>
      <w:bookmarkStart w:id="12" w:name="_Hlt26671374"/>
      <w:bookmarkEnd w:id="12"/>
      <w:bookmarkStart w:id="13" w:name="_Toc462564146"/>
    </w:p>
    <w:p>
      <w:pPr>
        <w:pStyle w:val="6"/>
        <w:ind w:firstLine="0"/>
        <w:rPr>
          <w:rFonts w:ascii="宋体" w:hAnsi="宋体"/>
          <w:color w:val="000000" w:themeColor="text1"/>
          <w:sz w:val="24"/>
          <w14:textFill>
            <w14:solidFill>
              <w14:schemeClr w14:val="tx1"/>
            </w14:solidFill>
          </w14:textFill>
        </w:rPr>
      </w:pPr>
    </w:p>
    <w:p>
      <w:pPr>
        <w:snapToGrid w:val="0"/>
        <w:spacing w:before="50" w:after="50"/>
        <w:jc w:val="center"/>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r>
        <w:rPr>
          <w:rFonts w:hint="eastAsia" w:ascii="黑体" w:eastAsia="黑体"/>
          <w:color w:val="000000" w:themeColor="text1"/>
          <w:sz w:val="32"/>
          <w:szCs w:val="32"/>
          <w14:textFill>
            <w14:solidFill>
              <w14:schemeClr w14:val="tx1"/>
            </w14:solidFill>
          </w14:textFill>
        </w:rPr>
        <w:t>八、技术方案、服务承诺、培训承诺等</w:t>
      </w:r>
      <w:bookmarkEnd w:id="13"/>
      <w:bookmarkStart w:id="14" w:name="_格式2__法定代表人授权书"/>
      <w:bookmarkEnd w:id="14"/>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5"/>
        <w:tabs>
          <w:tab w:val="left" w:pos="1275"/>
        </w:tabs>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九、售后服务承诺书</w:t>
      </w:r>
    </w:p>
    <w:p>
      <w:pPr>
        <w:spacing w:line="480" w:lineRule="exact"/>
        <w:ind w:firstLine="120" w:firstLineChars="50"/>
        <w:rPr>
          <w:rFonts w:ascii="宋体" w:hAnsi="宋体"/>
          <w:color w:val="000000" w:themeColor="text1"/>
          <w:sz w:val="24"/>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      务</w:t>
            </w:r>
          </w:p>
          <w:p>
            <w:pPr>
              <w:tabs>
                <w:tab w:val="left" w:pos="0"/>
              </w:tabs>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      容</w:t>
            </w:r>
          </w:p>
        </w:tc>
        <w:tc>
          <w:tcPr>
            <w:tcW w:w="6703" w:type="dxa"/>
          </w:tcPr>
          <w:p>
            <w:pPr>
              <w:tabs>
                <w:tab w:val="left" w:pos="0"/>
              </w:tabs>
              <w:spacing w:line="480" w:lineRule="exact"/>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      诺</w:t>
            </w:r>
          </w:p>
        </w:tc>
        <w:tc>
          <w:tcPr>
            <w:tcW w:w="6703" w:type="dxa"/>
          </w:tcPr>
          <w:p>
            <w:pPr>
              <w:tabs>
                <w:tab w:val="left" w:pos="0"/>
              </w:tabs>
              <w:spacing w:line="480" w:lineRule="exact"/>
              <w:rPr>
                <w:rFonts w:ascii="宋体" w:hAnsi="宋体"/>
                <w:color w:val="000000" w:themeColor="text1"/>
                <w:sz w:val="24"/>
                <w14:textFill>
                  <w14:solidFill>
                    <w14:schemeClr w14:val="tx1"/>
                  </w14:solidFill>
                </w14:textFill>
              </w:rPr>
            </w:pPr>
          </w:p>
        </w:tc>
      </w:tr>
    </w:tbl>
    <w:p>
      <w:pPr>
        <w:tabs>
          <w:tab w:val="left" w:pos="0"/>
        </w:tabs>
        <w:spacing w:line="480" w:lineRule="exact"/>
        <w:rPr>
          <w:rFonts w:ascii="宋体" w:hAnsi="宋体"/>
          <w:color w:val="000000" w:themeColor="text1"/>
          <w:sz w:val="24"/>
          <w14:textFill>
            <w14:solidFill>
              <w14:schemeClr w14:val="tx1"/>
            </w14:solidFill>
          </w14:textFill>
        </w:rPr>
      </w:pPr>
    </w:p>
    <w:p>
      <w:pPr>
        <w:spacing w:line="480" w:lineRule="exact"/>
        <w:ind w:firstLine="435"/>
        <w:jc w:val="left"/>
        <w:rPr>
          <w:rFonts w:ascii="宋体" w:hAnsi="宋体"/>
          <w:color w:val="000000" w:themeColor="text1"/>
          <w:sz w:val="24"/>
          <w14:textFill>
            <w14:solidFill>
              <w14:schemeClr w14:val="tx1"/>
            </w14:solidFill>
          </w14:textFill>
        </w:rPr>
      </w:pPr>
    </w:p>
    <w:p>
      <w:pPr>
        <w:spacing w:line="480" w:lineRule="exact"/>
        <w:ind w:firstLine="435"/>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投标单位(盖章)：                            </w:t>
      </w:r>
    </w:p>
    <w:p>
      <w:pPr>
        <w:spacing w:line="480" w:lineRule="exact"/>
        <w:ind w:firstLine="435"/>
        <w:jc w:val="left"/>
        <w:rPr>
          <w:rFonts w:ascii="宋体" w:hAnsi="宋体"/>
          <w:color w:val="000000" w:themeColor="text1"/>
          <w:sz w:val="24"/>
          <w14:textFill>
            <w14:solidFill>
              <w14:schemeClr w14:val="tx1"/>
            </w14:solidFill>
          </w14:textFill>
        </w:rPr>
      </w:pPr>
    </w:p>
    <w:p>
      <w:pPr>
        <w:spacing w:line="480" w:lineRule="exact"/>
        <w:ind w:firstLine="435"/>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法定代表人或委托代理人：(盖章或签字)                 </w:t>
      </w:r>
    </w:p>
    <w:p>
      <w:pPr>
        <w:spacing w:line="480" w:lineRule="exact"/>
        <w:ind w:firstLine="435"/>
        <w:jc w:val="left"/>
        <w:rPr>
          <w:rFonts w:ascii="宋体" w:hAnsi="宋体"/>
          <w:color w:val="000000" w:themeColor="text1"/>
          <w:sz w:val="24"/>
          <w14:textFill>
            <w14:solidFill>
              <w14:schemeClr w14:val="tx1"/>
            </w14:solidFill>
          </w14:textFill>
        </w:rPr>
      </w:pPr>
    </w:p>
    <w:p>
      <w:pPr>
        <w:spacing w:line="480" w:lineRule="exact"/>
        <w:ind w:firstLine="435"/>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pPr>
        <w:pStyle w:val="137"/>
        <w:jc w:val="center"/>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br w:type="page"/>
      </w:r>
      <w:r>
        <w:rPr>
          <w:rStyle w:val="42"/>
          <w:rFonts w:hint="eastAsia" w:ascii="宋体" w:hAnsi="宋体" w:cs="宋体"/>
          <w:color w:val="000000" w:themeColor="text1"/>
          <w:sz w:val="32"/>
          <w:szCs w:val="32"/>
          <w14:textFill>
            <w14:solidFill>
              <w14:schemeClr w14:val="tx1"/>
            </w14:solidFill>
          </w14:textFill>
        </w:rPr>
        <w:t>十、盐城市政府采购事前信用承诺书</w:t>
      </w:r>
    </w:p>
    <w:p>
      <w:pPr>
        <w:spacing w:line="500" w:lineRule="exact"/>
        <w:ind w:firstLine="480" w:firstLineChars="200"/>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（四）严格遵守即时信息公示规定，及时维护和更新维护和更新江苏省政府采购网中与本单位相关的信息；</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（六）自觉接受政府、行业组织、社会公众、新闻舆论的监督；</w:t>
      </w:r>
    </w:p>
    <w:p>
      <w:pPr>
        <w:spacing w:line="500" w:lineRule="exact"/>
        <w:ind w:firstLine="480" w:firstLineChars="200"/>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（八）本人已认真阅读了上述承诺，并向本单位员工作了宣传教育。</w:t>
      </w:r>
    </w:p>
    <w:p>
      <w:pPr>
        <w:spacing w:line="500" w:lineRule="exact"/>
        <w:jc w:val="left"/>
        <w:rPr>
          <w:rStyle w:val="42"/>
          <w:rFonts w:ascii="宋体" w:hAnsi="宋体" w:cs="宋体"/>
          <w:color w:val="000000" w:themeColor="text1"/>
          <w:sz w:val="24"/>
          <w14:textFill>
            <w14:solidFill>
              <w14:schemeClr w14:val="tx1"/>
            </w14:solidFill>
          </w14:textFill>
        </w:rPr>
      </w:pPr>
    </w:p>
    <w:p>
      <w:pPr>
        <w:spacing w:line="500" w:lineRule="exact"/>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法定代表人签名：</w:t>
      </w:r>
    </w:p>
    <w:p>
      <w:pPr>
        <w:spacing w:line="500" w:lineRule="exact"/>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单位名称（盖章）：</w:t>
      </w:r>
    </w:p>
    <w:p>
      <w:pPr>
        <w:spacing w:line="500" w:lineRule="exact"/>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年    月    日</w:t>
      </w:r>
    </w:p>
    <w:p>
      <w:pPr>
        <w:pStyle w:val="2"/>
        <w:rPr>
          <w:rStyle w:val="42"/>
          <w:rFonts w:ascii="宋体" w:hAnsi="宋体" w:eastAsia="宋体" w:cs="宋体"/>
          <w:b w:val="0"/>
          <w:bCs w:val="0"/>
          <w:color w:val="000000" w:themeColor="text1"/>
          <w:sz w:val="32"/>
          <w:szCs w:val="32"/>
          <w14:textFill>
            <w14:solidFill>
              <w14:schemeClr w14:val="tx1"/>
            </w14:solidFill>
          </w14:textFill>
        </w:rPr>
      </w:pPr>
      <w:r>
        <w:rPr>
          <w:rStyle w:val="42"/>
          <w:rFonts w:hint="eastAsia" w:ascii="宋体" w:hAnsi="宋体" w:eastAsia="宋体" w:cs="宋体"/>
          <w:b w:val="0"/>
          <w:bCs w:val="0"/>
          <w:color w:val="000000" w:themeColor="text1"/>
          <w:sz w:val="32"/>
          <w:szCs w:val="32"/>
          <w14:textFill>
            <w14:solidFill>
              <w14:schemeClr w14:val="tx1"/>
            </w14:solidFill>
          </w14:textFill>
        </w:rPr>
        <w:t>十一、招标文件中规定要求提供的证明材料和投标人认为需要提供的其他材料</w:t>
      </w:r>
    </w:p>
    <w:p>
      <w:pPr>
        <w:rPr>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sectPr>
      <w:headerReference r:id="rId6" w:type="default"/>
      <w:footerReference r:id="rId7" w:type="default"/>
      <w:pgSz w:w="11906" w:h="16838"/>
      <w:pgMar w:top="1417" w:right="1587" w:bottom="1417" w:left="1366" w:header="851" w:footer="907" w:gutter="0"/>
      <w:cols w:space="0" w:num="1"/>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w:t>
    </w:r>
    <w:r>
      <w:t xml:space="preserve"> 43 -</w:t>
    </w:r>
    <w:r>
      <w:rPr>
        <w:lang w:val="zh-CN"/>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- 60 -</w:t>
                    </w:r>
                    <w:r>
                      <w:fldChar w:fldCharType="end"/>
                    </w:r>
                  </w:p>
                </w:txbxContent>
              </v:textbox>
            </v:shape>
          </w:pict>
        </mc:Fallback>
      </mc:AlternateConten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numPr>
        <w:ilvl w:val="0"/>
        <w:numId w:val="4"/>
      </w:numPr>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color w:val="FF0000"/>
        <w:spacing w:val="40"/>
        <w:kern w:val="2"/>
        <w:sz w:val="21"/>
        <w:szCs w:val="21"/>
      </w:rPr>
      <w:t xml:space="preserve">  W</w:t>
    </w:r>
    <w:r>
      <w:rPr>
        <w:rStyle w:val="42"/>
        <w:rFonts w:ascii="Times New Roman" w:hAnsi="隶书" w:eastAsia="隶书"/>
        <w:color w:val="000000"/>
        <w:spacing w:val="40"/>
        <w:kern w:val="2"/>
        <w:sz w:val="21"/>
        <w:szCs w:val="21"/>
      </w:rPr>
      <w:t>招标文件</w:t>
    </w:r>
  </w:p>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1">
    <w:nsid w:val="0B5F190E"/>
    <w:multiLevelType w:val="singleLevel"/>
    <w:tmpl w:val="0B5F190E"/>
    <w:lvl w:ilvl="0" w:tentative="0">
      <w:start w:val="2021"/>
      <w:numFmt w:val="decimal"/>
      <w:suff w:val="space"/>
      <w:lvlText w:val="%1-"/>
      <w:lvlJc w:val="left"/>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A2B9532"/>
    <w:multiLevelType w:val="singleLevel"/>
    <w:tmpl w:val="5A2B9532"/>
    <w:lvl w:ilvl="0" w:tentative="0">
      <w:start w:val="2"/>
      <w:numFmt w:val="decimal"/>
      <w:suff w:val="space"/>
      <w:lvlText w:val="%1."/>
      <w:lvlJc w:val="left"/>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5"/>
  <w:drawingGridVerticalSpacing w:val="149"/>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A9"/>
    <w:rsid w:val="00087471"/>
    <w:rsid w:val="00111AA9"/>
    <w:rsid w:val="00170DF8"/>
    <w:rsid w:val="00223C79"/>
    <w:rsid w:val="00284479"/>
    <w:rsid w:val="003F4282"/>
    <w:rsid w:val="00426342"/>
    <w:rsid w:val="004C4BCF"/>
    <w:rsid w:val="004D74B7"/>
    <w:rsid w:val="00567902"/>
    <w:rsid w:val="00604194"/>
    <w:rsid w:val="00612343"/>
    <w:rsid w:val="00715F8F"/>
    <w:rsid w:val="007C46BA"/>
    <w:rsid w:val="00860E15"/>
    <w:rsid w:val="00913371"/>
    <w:rsid w:val="00983357"/>
    <w:rsid w:val="00B719DD"/>
    <w:rsid w:val="00B8533E"/>
    <w:rsid w:val="00B918AD"/>
    <w:rsid w:val="00C157C0"/>
    <w:rsid w:val="00C31CC3"/>
    <w:rsid w:val="00EC3A02"/>
    <w:rsid w:val="00EE3E1D"/>
    <w:rsid w:val="00EF36B6"/>
    <w:rsid w:val="00F647D7"/>
    <w:rsid w:val="00F868A9"/>
    <w:rsid w:val="00FB60C3"/>
    <w:rsid w:val="022D4A0B"/>
    <w:rsid w:val="05DA6038"/>
    <w:rsid w:val="0BA17C72"/>
    <w:rsid w:val="0BD3774A"/>
    <w:rsid w:val="0D0D1AA0"/>
    <w:rsid w:val="0D7714AD"/>
    <w:rsid w:val="0E261538"/>
    <w:rsid w:val="12E3481C"/>
    <w:rsid w:val="15B62A94"/>
    <w:rsid w:val="15EE7692"/>
    <w:rsid w:val="19814515"/>
    <w:rsid w:val="1D5F0029"/>
    <w:rsid w:val="1DB60865"/>
    <w:rsid w:val="22801879"/>
    <w:rsid w:val="241810B5"/>
    <w:rsid w:val="24FA581B"/>
    <w:rsid w:val="25610BF0"/>
    <w:rsid w:val="284E1359"/>
    <w:rsid w:val="2EFB2475"/>
    <w:rsid w:val="2FFC6A6F"/>
    <w:rsid w:val="34C87B95"/>
    <w:rsid w:val="38CF3E86"/>
    <w:rsid w:val="3B5326F5"/>
    <w:rsid w:val="3ECB319E"/>
    <w:rsid w:val="3F6971D6"/>
    <w:rsid w:val="40CF49F2"/>
    <w:rsid w:val="4FEA69E5"/>
    <w:rsid w:val="533B3FCD"/>
    <w:rsid w:val="54237D8B"/>
    <w:rsid w:val="575E4048"/>
    <w:rsid w:val="5B817993"/>
    <w:rsid w:val="5CDC7861"/>
    <w:rsid w:val="5E284F41"/>
    <w:rsid w:val="5FD349D6"/>
    <w:rsid w:val="60CF7081"/>
    <w:rsid w:val="620E4996"/>
    <w:rsid w:val="65155499"/>
    <w:rsid w:val="660D3CCA"/>
    <w:rsid w:val="687674CE"/>
    <w:rsid w:val="6B08451F"/>
    <w:rsid w:val="74A5063C"/>
    <w:rsid w:val="752F59CE"/>
    <w:rsid w:val="756048F2"/>
    <w:rsid w:val="7A157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index 4"/>
    <w:basedOn w:val="1"/>
    <w:next w:val="1"/>
    <w:unhideWhenUsed/>
    <w:qFormat/>
    <w:uiPriority w:val="99"/>
    <w:pPr>
      <w:ind w:left="600" w:leftChars="600"/>
    </w:pPr>
    <w:rPr>
      <w:rFonts w:ascii="Verdana" w:hAnsi="Verdana"/>
      <w:szCs w:val="20"/>
    </w:r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字符"/>
    <w:link w:val="18"/>
    <w:qFormat/>
    <w:uiPriority w:val="0"/>
    <w:rPr>
      <w:kern w:val="2"/>
      <w:sz w:val="18"/>
      <w:szCs w:val="18"/>
    </w:rPr>
  </w:style>
  <w:style w:type="character" w:customStyle="1" w:styleId="72">
    <w:name w:val="页眉 字符"/>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customStyle="1" w:styleId="146">
    <w:name w:val="纯文本1"/>
    <w:basedOn w:val="1"/>
    <w:qFormat/>
    <w:uiPriority w:val="0"/>
    <w:rPr>
      <w:rFonts w:ascii="宋体" w:hAnsi="Courier New"/>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4270</Words>
  <Characters>24342</Characters>
  <Lines>202</Lines>
  <Paragraphs>57</Paragraphs>
  <TotalTime>49</TotalTime>
  <ScaleCrop>false</ScaleCrop>
  <LinksUpToDate>false</LinksUpToDate>
  <CharactersWithSpaces>28555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赵萌</cp:lastModifiedBy>
  <dcterms:modified xsi:type="dcterms:W3CDTF">2021-09-17T00:39:30Z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272931748F4F45F38712E5F0987835AD</vt:lpwstr>
  </property>
</Properties>
</file>